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B6" w:rsidRPr="00AD08D6" w:rsidRDefault="00AD08D6" w:rsidP="00AD08D6">
      <w:pPr>
        <w:jc w:val="both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EN EL MUNICIPIO DE TAMPAMOLÓN CORONA S.L.P. </w:t>
      </w:r>
      <w:r w:rsidR="00B62F47" w:rsidRPr="00AD08D6">
        <w:rPr>
          <w:b/>
          <w:sz w:val="56"/>
          <w:szCs w:val="56"/>
        </w:rPr>
        <w:t>NO SE GENERO</w:t>
      </w:r>
      <w:r w:rsidR="009059B0" w:rsidRPr="00AD08D6">
        <w:rPr>
          <w:b/>
          <w:sz w:val="56"/>
          <w:szCs w:val="56"/>
        </w:rPr>
        <w:t xml:space="preserve"> MODIFICACIONES A LOS ALCANCES</w:t>
      </w:r>
      <w:r w:rsidR="00B72933" w:rsidRPr="00AD08D6">
        <w:rPr>
          <w:b/>
          <w:sz w:val="56"/>
          <w:szCs w:val="56"/>
        </w:rPr>
        <w:t xml:space="preserve"> EN EL MES DE </w:t>
      </w:r>
      <w:r w:rsidR="00766586">
        <w:rPr>
          <w:b/>
          <w:sz w:val="56"/>
          <w:szCs w:val="56"/>
        </w:rPr>
        <w:t>ABRIL</w:t>
      </w:r>
      <w:r w:rsidR="000F12CA">
        <w:rPr>
          <w:b/>
          <w:sz w:val="56"/>
          <w:szCs w:val="56"/>
        </w:rPr>
        <w:t xml:space="preserve"> 2021</w:t>
      </w:r>
      <w:r w:rsidR="00BA444E">
        <w:rPr>
          <w:b/>
          <w:sz w:val="56"/>
          <w:szCs w:val="56"/>
        </w:rPr>
        <w:t>, YA QUE EN EL PRESUPUESTO DE EGRESOS DE LA FEDERACION PARA EL EJERCICIO FISCAL 2018, EN SU ART. 28 CONSIDERA QUE LOS PROGRAMAS DEBERÁN SUJETARSE A LAS REGLAS DE OPERACIÓN, EN BASE A LOS LINEAMIENTOS DE LAS ESTRATEGIAS INTEGRAL</w:t>
      </w:r>
      <w:r w:rsidR="000F12CA">
        <w:rPr>
          <w:b/>
          <w:sz w:val="56"/>
          <w:szCs w:val="56"/>
        </w:rPr>
        <w:t>ES</w:t>
      </w:r>
      <w:r w:rsidR="00BA444E">
        <w:rPr>
          <w:b/>
          <w:sz w:val="56"/>
          <w:szCs w:val="56"/>
        </w:rPr>
        <w:t xml:space="preserve"> DE ASISTENCIA SOCIAL ALIMENTARIA. </w:t>
      </w:r>
      <w:bookmarkStart w:id="0" w:name="_GoBack"/>
      <w:bookmarkEnd w:id="0"/>
    </w:p>
    <w:sectPr w:rsidR="004A41B6" w:rsidRPr="00AD08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0F12CA"/>
    <w:rsid w:val="0036553F"/>
    <w:rsid w:val="00451E4C"/>
    <w:rsid w:val="004A41B6"/>
    <w:rsid w:val="004D6365"/>
    <w:rsid w:val="004E5178"/>
    <w:rsid w:val="005F44FD"/>
    <w:rsid w:val="00766586"/>
    <w:rsid w:val="009059B0"/>
    <w:rsid w:val="009C5EA3"/>
    <w:rsid w:val="00AD08D6"/>
    <w:rsid w:val="00B62F47"/>
    <w:rsid w:val="00B72933"/>
    <w:rsid w:val="00BA444E"/>
    <w:rsid w:val="00EC4EA8"/>
    <w:rsid w:val="00EF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318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15</cp:revision>
  <dcterms:created xsi:type="dcterms:W3CDTF">2018-10-10T15:28:00Z</dcterms:created>
  <dcterms:modified xsi:type="dcterms:W3CDTF">2021-08-26T16:25:00Z</dcterms:modified>
</cp:coreProperties>
</file>