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C0AAF" w14:textId="48E2C813" w:rsidR="0046399E" w:rsidRPr="001C4E21" w:rsidRDefault="00406DFF" w:rsidP="001C4E21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EN EL MES DE ENERO</w:t>
      </w:r>
      <w:r w:rsidR="001C4E21" w:rsidRPr="001C4E21">
        <w:rPr>
          <w:b/>
          <w:bCs/>
          <w:sz w:val="40"/>
          <w:szCs w:val="40"/>
        </w:rPr>
        <w:t xml:space="preserve"> 2021 NO SE GENERO PADRON DE BENEFICIARIOS DEBIDO A QUE LOS PROGRAMAS DE DESAYUNOS ESCOLARES CALIENTES NO SE ESTAN SUMUNISTRANDO DEBIDO A LA PANDEMINA Y</w:t>
      </w:r>
      <w:r>
        <w:rPr>
          <w:b/>
          <w:bCs/>
          <w:sz w:val="40"/>
          <w:szCs w:val="40"/>
        </w:rPr>
        <w:t xml:space="preserve"> EL PROGRAMA  DE</w:t>
      </w:r>
      <w:r w:rsidR="001C4E21" w:rsidRPr="001C4E21">
        <w:rPr>
          <w:b/>
          <w:bCs/>
          <w:sz w:val="40"/>
          <w:szCs w:val="40"/>
        </w:rPr>
        <w:t xml:space="preserve"> DESPENSAS A PERSONAS V</w:t>
      </w:r>
      <w:r>
        <w:rPr>
          <w:b/>
          <w:bCs/>
          <w:sz w:val="40"/>
          <w:szCs w:val="40"/>
        </w:rPr>
        <w:t>ULNERABLES SE ENCUENTRA EN PROCESO DEBIDO QUE NO HAN DEPOSITADO LA MINISTRACION CORREPONDIENTE AL EJERCICIO FISCAL 2021.</w:t>
      </w:r>
      <w:bookmarkStart w:id="0" w:name="_GoBack"/>
      <w:bookmarkEnd w:id="0"/>
    </w:p>
    <w:sectPr w:rsidR="0046399E" w:rsidRPr="001C4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21"/>
    <w:rsid w:val="001C4E21"/>
    <w:rsid w:val="00406DFF"/>
    <w:rsid w:val="0046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29D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280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eleanasilva91@outlook.com</dc:creator>
  <cp:keywords/>
  <dc:description/>
  <cp:lastModifiedBy>PC-CODESOL</cp:lastModifiedBy>
  <cp:revision>3</cp:revision>
  <dcterms:created xsi:type="dcterms:W3CDTF">2021-08-09T13:59:00Z</dcterms:created>
  <dcterms:modified xsi:type="dcterms:W3CDTF">2021-08-25T15:02:00Z</dcterms:modified>
</cp:coreProperties>
</file>