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F1D08B" w14:textId="77777777" w:rsidR="00592C83" w:rsidRDefault="00600DEF" w:rsidP="00600DEF">
      <w:pPr>
        <w:jc w:val="center"/>
        <w:rPr>
          <w:b/>
        </w:rPr>
      </w:pPr>
      <w:bookmarkStart w:id="0" w:name="_GoBack"/>
      <w:bookmarkEnd w:id="0"/>
      <w:r w:rsidRPr="00600DEF">
        <w:rPr>
          <w:b/>
        </w:rPr>
        <w:t>2.2.10 Dirección de Seguridad Pública y Tránsito Municipal.</w:t>
      </w:r>
    </w:p>
    <w:p w14:paraId="42DA5E68" w14:textId="0668EAA8" w:rsidR="00600DEF" w:rsidRDefault="00600DEF" w:rsidP="00600DEF">
      <w:pPr>
        <w:jc w:val="center"/>
        <w:rPr>
          <w:b/>
        </w:rPr>
      </w:pPr>
    </w:p>
    <w:p w14:paraId="4E648390" w14:textId="77777777" w:rsidR="00600DEF" w:rsidRDefault="00600DEF" w:rsidP="00600DEF">
      <w:pPr>
        <w:jc w:val="both"/>
      </w:pPr>
      <w:r>
        <w:t xml:space="preserve">Puesto: Director de Seguridad Pública y Tránsito Municipal. </w:t>
      </w:r>
    </w:p>
    <w:p w14:paraId="0118059B" w14:textId="77777777" w:rsidR="00600DEF" w:rsidRDefault="00600DEF" w:rsidP="00600DEF">
      <w:pPr>
        <w:jc w:val="both"/>
      </w:pPr>
      <w:r>
        <w:t xml:space="preserve">I. Objetivo: programar, dirigir y ejecutar las diversas acciones en materia de seguridad pública, de conformidad a lo que prescribe el artículo 21 de la Constitución Política de los estados unidos mexicanos. Vigilar la actuación de la policía a su cargo a efecto de que se conduzca con honestidad y responsabilidad en su quehacer cotidiano, buscando en todo momento no vulnerar los derechos de los ciudadanos, bajo los principios constitucionales de legalidad, objetividad, eficiencia, profesionalismo, honradez y respeto a los derechos humanos, incluyéndose, por su relevancia, como un elemento más la disciplina, para identificar las áreas de oportunidad del elemento para su permanencia, promoción y en su caso sanción, así como coadyuvar en trazar las directrices de crecimiento y desarrollo profesional de los integrantes de las instituciones de seguridad pública. </w:t>
      </w:r>
    </w:p>
    <w:p w14:paraId="119BBA11" w14:textId="77777777" w:rsidR="00600DEF" w:rsidRDefault="00600DEF" w:rsidP="00600DEF">
      <w:r>
        <w:t xml:space="preserve">II. En materia de vialidad, establecer el reordenamiento vial, de las rampas del transporte público a través del dialogo, proporcionar a la ciudadanía en general las recomendaciones necesarias para evitar accidentes. </w:t>
      </w:r>
    </w:p>
    <w:p w14:paraId="1E3DDED8" w14:textId="77777777" w:rsidR="00600DEF" w:rsidRDefault="00600DEF" w:rsidP="00600DEF">
      <w:r>
        <w:t xml:space="preserve">III. Apoyar en todo momento a otros departamentos de la administración municipal ajenos a seguridad pública y que sin embargo se tienen que estrechar los lazos de cooperación para atender de manera oportuna las necesidades de la población. </w:t>
      </w:r>
    </w:p>
    <w:p w14:paraId="469ABA14" w14:textId="77777777" w:rsidR="00600DEF" w:rsidRDefault="00600DEF" w:rsidP="00600DEF">
      <w:r>
        <w:t xml:space="preserve">Funciones: </w:t>
      </w:r>
    </w:p>
    <w:p w14:paraId="38E17CE7" w14:textId="77777777" w:rsidR="00600DEF" w:rsidRDefault="00600DEF" w:rsidP="00600DEF">
      <w:r>
        <w:t xml:space="preserve">El director de seguridad pública municipal es responsable de la buena administración y organización de la policía municipal, así como del cumplimiento de las disposiciones legales, del mantenimiento de la disciplina y de la instrucción del personal a su mando, tiene las atribuciones siguientes: </w:t>
      </w:r>
    </w:p>
    <w:p w14:paraId="3D816DCE" w14:textId="77777777" w:rsidR="00600DEF" w:rsidRDefault="00600DEF" w:rsidP="00600DEF">
      <w:r>
        <w:t xml:space="preserve">I. Participar en la planeación del desarrollo municipal y programas de acuerdo con los lineamientos que se establezcan para el efecto. </w:t>
      </w:r>
    </w:p>
    <w:p w14:paraId="295E410B" w14:textId="77777777" w:rsidR="00600DEF" w:rsidRDefault="00600DEF" w:rsidP="00600DEF">
      <w:r>
        <w:t xml:space="preserve">II. Proponer lineamientos políticos de organización y reglamentación, organizar y llevar acabo las agendas de actividades e informes mensuales, en las reuniones del consejo estatal de seguridad pública municipal. </w:t>
      </w:r>
    </w:p>
    <w:p w14:paraId="1FF2083B" w14:textId="77777777" w:rsidR="00600DEF" w:rsidRDefault="00600DEF" w:rsidP="00600DEF">
      <w:r>
        <w:t>III. Coordinar y analizar la documentación y los datos para la integración de los informes de gobierno municipal en las materias de competencia de la dirección de seguridad pública y tránsito municipal.</w:t>
      </w:r>
    </w:p>
    <w:p w14:paraId="233292FB" w14:textId="77777777" w:rsidR="00600DEF" w:rsidRDefault="00600DEF" w:rsidP="00600DEF">
      <w:pPr>
        <w:jc w:val="both"/>
      </w:pPr>
      <w:r>
        <w:t xml:space="preserve">IV. Dictar las medidas necesarias para conservar la paz pública, evitar la comisión de los delitos, proteger los derechos de la ciudadanía y velar dentro del ámbito de sus funciones por el respeto de las garantías individuales que la constitución general de la república otorga. </w:t>
      </w:r>
    </w:p>
    <w:p w14:paraId="663D6EF7" w14:textId="77777777" w:rsidR="00600DEF" w:rsidRDefault="00600DEF" w:rsidP="00600DEF">
      <w:pPr>
        <w:jc w:val="both"/>
      </w:pPr>
      <w:r>
        <w:t xml:space="preserve">V. Vigilar que exista una constante aplicación y renovación de las nuevas técnicas de educación policiaca tanto individual como de conjunto, estimular a los elementos de la policía que se distingan en el cumplimiento de sus deberes, o se esfuercen por la superación de sus conocimientos. </w:t>
      </w:r>
    </w:p>
    <w:p w14:paraId="5DD6D404" w14:textId="77777777" w:rsidR="00600DEF" w:rsidRDefault="00600DEF" w:rsidP="00600DEF">
      <w:pPr>
        <w:jc w:val="both"/>
      </w:pPr>
      <w:r>
        <w:lastRenderedPageBreak/>
        <w:t xml:space="preserve">VI. Acordar diariamente con el presidente municipal para rendirle novedades y recibir las instrucciones y disposiciones que corresponda, graduar las sanciones y correctivos disciplinarios que en un principio impongan sus inferiores en los términos del presente reglamento, en caso de comprobarse su injustificación, dictará las medidas correspondientes para su modificación o revocación al calificar, cuidará que la sanción o correctivo disciplinario impuesto sea proporcional a la falta a los antecedentes del infractor y a las circunstancias que lo motivaron. </w:t>
      </w:r>
    </w:p>
    <w:p w14:paraId="159098F0" w14:textId="77777777" w:rsidR="00600DEF" w:rsidRDefault="00600DEF" w:rsidP="00600DEF">
      <w:pPr>
        <w:jc w:val="both"/>
      </w:pPr>
      <w:r>
        <w:t xml:space="preserve">VII. Participar en las investigaciones internas y tener conocimiento de lo actuado por la comisión de honor y justicia, dar ejemplo de corrección, puntualidad, justicia y buen trato a sus inferiores, inspirándoles respeto y confianza. </w:t>
      </w:r>
    </w:p>
    <w:p w14:paraId="6747EFD9" w14:textId="77777777" w:rsidR="00600DEF" w:rsidRDefault="00600DEF" w:rsidP="00600DEF">
      <w:pPr>
        <w:jc w:val="both"/>
      </w:pPr>
      <w:r>
        <w:t xml:space="preserve">VIII. Implementar cursos de capacitación, atender las demandas de la ciudadanía en general, elaborar los planes de trabajo, elaborar las agendas del mes, elaborar los informes de actividades mensuales, identificar y supervisar la aplicación de reglamentos, cumplir con la normatividad de transparencia. </w:t>
      </w:r>
    </w:p>
    <w:p w14:paraId="4DC94EAB" w14:textId="77777777" w:rsidR="00600DEF" w:rsidRDefault="00600DEF" w:rsidP="00600DEF">
      <w:pPr>
        <w:jc w:val="both"/>
      </w:pPr>
      <w:r>
        <w:t xml:space="preserve">Otras funciones: </w:t>
      </w:r>
    </w:p>
    <w:p w14:paraId="3EDBD31C" w14:textId="77777777" w:rsidR="00600DEF" w:rsidRDefault="00600DEF" w:rsidP="00600DEF">
      <w:pPr>
        <w:jc w:val="both"/>
      </w:pPr>
      <w:r>
        <w:t xml:space="preserve">I. Se apoya al síndico municipal en la entrega inmediata de citatorios. </w:t>
      </w:r>
    </w:p>
    <w:p w14:paraId="123E9C9C" w14:textId="77777777" w:rsidR="00600DEF" w:rsidRPr="00600DEF" w:rsidRDefault="00600DEF" w:rsidP="00D16F02">
      <w:pPr>
        <w:jc w:val="both"/>
        <w:rPr>
          <w:b/>
        </w:rPr>
      </w:pPr>
      <w:r>
        <w:t>II. De conformidad a lo que establece el código nacional de procedimientos penales, cumplimos las</w:t>
      </w:r>
      <w:r w:rsidR="00D16F02">
        <w:t xml:space="preserve"> órdenes dictadas por escrito del ministerio público para proteger a las víctimas que han sido vulnerados sus derechos.</w:t>
      </w:r>
    </w:p>
    <w:sectPr w:rsidR="00600DEF" w:rsidRPr="00600D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F5C1F"/>
    <w:multiLevelType w:val="hybridMultilevel"/>
    <w:tmpl w:val="7BE0DCBE"/>
    <w:lvl w:ilvl="0" w:tplc="622A5A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FD2D04"/>
    <w:multiLevelType w:val="hybridMultilevel"/>
    <w:tmpl w:val="2E04C1BC"/>
    <w:lvl w:ilvl="0" w:tplc="2AB48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7368F0"/>
    <w:multiLevelType w:val="hybridMultilevel"/>
    <w:tmpl w:val="49DE2874"/>
    <w:lvl w:ilvl="0" w:tplc="7B864F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DEF"/>
    <w:rsid w:val="005478A2"/>
    <w:rsid w:val="005810AA"/>
    <w:rsid w:val="00592C83"/>
    <w:rsid w:val="00600DEF"/>
    <w:rsid w:val="00621171"/>
    <w:rsid w:val="00835222"/>
    <w:rsid w:val="009F45B1"/>
    <w:rsid w:val="00B14650"/>
    <w:rsid w:val="00BE618E"/>
    <w:rsid w:val="00C55EAA"/>
    <w:rsid w:val="00D16F02"/>
    <w:rsid w:val="00E04F8C"/>
    <w:rsid w:val="00E41D13"/>
    <w:rsid w:val="00EC6F8D"/>
    <w:rsid w:val="00F61FF3"/>
    <w:rsid w:val="00FA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F1D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00DE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4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5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00DE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4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5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660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16</cp:revision>
  <dcterms:created xsi:type="dcterms:W3CDTF">2020-11-06T21:18:00Z</dcterms:created>
  <dcterms:modified xsi:type="dcterms:W3CDTF">2021-08-11T14:27:00Z</dcterms:modified>
</cp:coreProperties>
</file>