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972" w:rsidRPr="004E0FCA" w:rsidRDefault="00274F55">
      <w:pPr>
        <w:rPr>
          <w:rFonts w:ascii="Castellar" w:hAnsi="Castellar"/>
        </w:rPr>
      </w:pPr>
      <w:r>
        <w:rPr>
          <w:noProof/>
          <w:lang w:eastAsia="es-MX"/>
        </w:rPr>
        <w:drawing>
          <wp:anchor distT="0" distB="0" distL="114300" distR="114300" simplePos="0" relativeHeight="251658240" behindDoc="1" locked="0" layoutInCell="1" allowOverlap="1" wp14:anchorId="160ED4F9" wp14:editId="520D211C">
            <wp:simplePos x="0" y="0"/>
            <wp:positionH relativeFrom="column">
              <wp:posOffset>-461645</wp:posOffset>
            </wp:positionH>
            <wp:positionV relativeFrom="paragraph">
              <wp:posOffset>-213360</wp:posOffset>
            </wp:positionV>
            <wp:extent cx="2420620" cy="1003935"/>
            <wp:effectExtent l="0" t="0" r="0" b="5715"/>
            <wp:wrapThrough wrapText="bothSides">
              <wp:wrapPolygon edited="0">
                <wp:start x="0" y="0"/>
                <wp:lineTo x="0" y="21313"/>
                <wp:lineTo x="21419" y="21313"/>
                <wp:lineTo x="21419" y="0"/>
                <wp:lineTo x="0" y="0"/>
              </wp:wrapPolygon>
            </wp:wrapThrough>
            <wp:docPr id="2" name="Imagen 2" descr="E:\LOGO DIF1.jpeg"/>
            <wp:cNvGraphicFramePr/>
            <a:graphic xmlns:a="http://schemas.openxmlformats.org/drawingml/2006/main">
              <a:graphicData uri="http://schemas.openxmlformats.org/drawingml/2006/picture">
                <pic:pic xmlns:pic="http://schemas.openxmlformats.org/drawingml/2006/picture">
                  <pic:nvPicPr>
                    <pic:cNvPr id="30" name="Imagen 30" descr="E:\LOGO DIF1.jpe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20620" cy="100393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E0FCA" w:rsidRPr="004E0FCA">
        <w:rPr>
          <w:rFonts w:ascii="Castellar" w:hAnsi="Castellar"/>
        </w:rPr>
        <w:t xml:space="preserve">               </w:t>
      </w:r>
      <w:r w:rsidR="004E0FCA">
        <w:rPr>
          <w:rFonts w:ascii="Castellar" w:hAnsi="Castellar"/>
        </w:rPr>
        <w:t xml:space="preserve">              </w:t>
      </w:r>
      <w:r w:rsidR="004E0FCA" w:rsidRPr="004E0FCA">
        <w:rPr>
          <w:rFonts w:ascii="Castellar" w:hAnsi="Castellar"/>
        </w:rPr>
        <w:t xml:space="preserve"> ARTICULO 84 FRACCION </w:t>
      </w:r>
      <w:r w:rsidR="0076521E">
        <w:rPr>
          <w:rFonts w:ascii="Castellar" w:hAnsi="Castellar"/>
        </w:rPr>
        <w:t xml:space="preserve"> </w:t>
      </w:r>
      <w:r w:rsidR="001315AF">
        <w:rPr>
          <w:rFonts w:ascii="Castellar" w:hAnsi="Castellar"/>
        </w:rPr>
        <w:t>XXXIII</w:t>
      </w:r>
    </w:p>
    <w:p w:rsidR="00C92187" w:rsidRPr="004E0FCA" w:rsidRDefault="002812B9">
      <w:pPr>
        <w:rPr>
          <w:rFonts w:ascii="Castellar" w:hAnsi="Castellar"/>
        </w:rPr>
      </w:pPr>
      <w:r>
        <w:rPr>
          <w:rFonts w:ascii="Castellar" w:hAnsi="Castellar"/>
        </w:rPr>
        <w:t xml:space="preserve"> </w:t>
      </w:r>
      <w:r w:rsidR="00423E35">
        <w:rPr>
          <w:rFonts w:ascii="Castellar" w:hAnsi="Castellar"/>
        </w:rPr>
        <w:t xml:space="preserve"> </w:t>
      </w:r>
      <w:r w:rsidR="001315AF" w:rsidRPr="001315AF">
        <w:rPr>
          <w:rFonts w:ascii="Castellar" w:hAnsi="Castellar"/>
        </w:rPr>
        <w:t>Las concesiones, contratos, convenios, permisos, licencias o autorizaciones otorgadas</w:t>
      </w:r>
      <w:r w:rsidR="00274F55">
        <w:rPr>
          <w:noProof/>
          <w:lang w:eastAsia="es-MX"/>
        </w:rPr>
        <w:t xml:space="preserve">                                                       </w:t>
      </w:r>
    </w:p>
    <w:p w:rsidR="0094724D" w:rsidRDefault="00267C41" w:rsidP="00274F55">
      <w:pPr>
        <w:jc w:val="both"/>
        <w:rPr>
          <w:rFonts w:ascii="Arial" w:eastAsia="Calibri" w:hAnsi="Arial" w:cs="Arial"/>
          <w:sz w:val="28"/>
          <w:szCs w:val="28"/>
        </w:rPr>
      </w:pPr>
      <w:r w:rsidRPr="0094724D">
        <w:rPr>
          <w:rFonts w:ascii="Arial" w:eastAsia="Calibri" w:hAnsi="Arial" w:cs="Arial"/>
          <w:sz w:val="28"/>
          <w:szCs w:val="28"/>
        </w:rPr>
        <w:t xml:space="preserve">EN EL MUNICIPIO DE SAN NICOLAS TOLENTINO  </w:t>
      </w:r>
      <w:r w:rsidR="0094724D" w:rsidRPr="0094724D">
        <w:rPr>
          <w:rFonts w:ascii="Arial" w:eastAsia="Calibri" w:hAnsi="Arial" w:cs="Arial"/>
          <w:sz w:val="28"/>
          <w:szCs w:val="28"/>
        </w:rPr>
        <w:t xml:space="preserve">NO SE GENERO MINFORMACION EN: Número de control interno asignado, en su caso, al contrato, convenio, concesión, Objeto de la realización del acto jurídico, Fundamento jurídico por el cual se llevó a cabo el acto, Nombre(s) del titular al cual se otorgó el acto jurídico, Primer apellido del titular al cual se otorgó el acto jurídico, Segundo apellido del titular al cual se otorgó el acto jurídico, Razón social del titular al cual se otorgó el acto jurídico, Cláusula en que se especifican los términos y condiciones del acto jurídico, Hipervínculo al contrato, convenio, permiso, licencia o concesión, Monto total o beneficio, servicio y/o recurso público aprovechado, Monto entregado, bien, servicio y/o recurso público aprovechado al periodo que se informa, Hipervínculo al documento donde se desglose el gasto a precios del año, Hipervínculo al informe sobre el monto total erogado, que en su caso corresponda, Hipervínculo al contrato plurianual modificado, en su caso, Hipervínculo al convenio modificatorio, si así corresponde, ya que por el momento no se </w:t>
      </w:r>
      <w:proofErr w:type="spellStart"/>
      <w:r w:rsidR="0094724D" w:rsidRPr="0094724D">
        <w:rPr>
          <w:rFonts w:ascii="Arial" w:eastAsia="Calibri" w:hAnsi="Arial" w:cs="Arial"/>
          <w:sz w:val="28"/>
          <w:szCs w:val="28"/>
        </w:rPr>
        <w:t>a</w:t>
      </w:r>
      <w:proofErr w:type="spellEnd"/>
      <w:r w:rsidR="0094724D" w:rsidRPr="0094724D">
        <w:rPr>
          <w:rFonts w:ascii="Arial" w:eastAsia="Calibri" w:hAnsi="Arial" w:cs="Arial"/>
          <w:sz w:val="28"/>
          <w:szCs w:val="28"/>
        </w:rPr>
        <w:t xml:space="preserve"> recibido los Lineamientos y Apertura Programática de las dependencias normativas del Ramo 33 (Secretaría de Bienestar y Secretaría de Desarrollo Social Regional del Estado), por lo que el recurso a ejecutarse en el Ejercicio 2021, no se puede aplicar de acuerdo a lo establecido por la Ley para la Administración de las Aportaciones Transferidas al Estado y Municipios de San Luis Potosí, según lo señalado en los artículos 47 y 48 de la misma, por lo </w:t>
      </w:r>
      <w:proofErr w:type="spellStart"/>
      <w:r w:rsidR="0094724D" w:rsidRPr="0094724D">
        <w:rPr>
          <w:rFonts w:ascii="Arial" w:eastAsia="Calibri" w:hAnsi="Arial" w:cs="Arial"/>
          <w:sz w:val="28"/>
          <w:szCs w:val="28"/>
        </w:rPr>
        <w:t>cuál</w:t>
      </w:r>
      <w:proofErr w:type="spellEnd"/>
      <w:r w:rsidR="0094724D" w:rsidRPr="0094724D">
        <w:rPr>
          <w:rFonts w:ascii="Arial" w:eastAsia="Calibri" w:hAnsi="Arial" w:cs="Arial"/>
          <w:sz w:val="28"/>
          <w:szCs w:val="28"/>
        </w:rPr>
        <w:t xml:space="preserve"> a el mes de ENERO del presente año, todavía no se tienen, Las concesiones, contratos, convenios, permisos, licencias o autorizaciones otorgadas</w:t>
      </w:r>
    </w:p>
    <w:p w:rsidR="00BF1B2A" w:rsidRDefault="004E0FCA" w:rsidP="00274F55">
      <w:pPr>
        <w:jc w:val="both"/>
      </w:pPr>
      <w:r>
        <w:rPr>
          <w:rFonts w:ascii="Freestyle Script" w:eastAsia="Calibri" w:hAnsi="Freestyle Script" w:cs="Times New Roman"/>
          <w:b/>
          <w:sz w:val="52"/>
          <w:szCs w:val="52"/>
        </w:rPr>
        <w:t xml:space="preserve">           </w:t>
      </w:r>
      <w:r w:rsidR="0094724D">
        <w:rPr>
          <w:rFonts w:ascii="Freestyle Script" w:eastAsia="Calibri" w:hAnsi="Freestyle Script" w:cs="Times New Roman"/>
          <w:b/>
          <w:sz w:val="52"/>
          <w:szCs w:val="52"/>
        </w:rPr>
        <w:t xml:space="preserve">                </w:t>
      </w:r>
      <w:bookmarkStart w:id="0" w:name="_GoBack"/>
      <w:bookmarkEnd w:id="0"/>
      <w:r w:rsidR="0094724D">
        <w:rPr>
          <w:rFonts w:ascii="Freestyle Script" w:eastAsia="Calibri" w:hAnsi="Freestyle Script" w:cs="Times New Roman"/>
          <w:b/>
          <w:sz w:val="52"/>
          <w:szCs w:val="52"/>
        </w:rPr>
        <w:t xml:space="preserve">            </w:t>
      </w:r>
      <w:r w:rsidR="00986D16">
        <w:rPr>
          <w:rFonts w:ascii="Freestyle Script" w:eastAsia="Calibri" w:hAnsi="Freestyle Script" w:cs="Times New Roman"/>
          <w:b/>
          <w:sz w:val="52"/>
          <w:szCs w:val="52"/>
        </w:rPr>
        <w:t xml:space="preserve">ENERO </w:t>
      </w:r>
      <w:r w:rsidR="003C70CC">
        <w:rPr>
          <w:rFonts w:ascii="Freestyle Script" w:eastAsia="Calibri" w:hAnsi="Freestyle Script" w:cs="Times New Roman"/>
          <w:b/>
          <w:sz w:val="52"/>
          <w:szCs w:val="52"/>
        </w:rPr>
        <w:t xml:space="preserve"> </w:t>
      </w:r>
      <w:r w:rsidR="00513397">
        <w:rPr>
          <w:rFonts w:ascii="Freestyle Script" w:eastAsia="Calibri" w:hAnsi="Freestyle Script" w:cs="Times New Roman"/>
          <w:b/>
          <w:sz w:val="52"/>
          <w:szCs w:val="52"/>
        </w:rPr>
        <w:t>2021</w:t>
      </w:r>
    </w:p>
    <w:sectPr w:rsidR="00BF1B2A" w:rsidSect="00522AC4">
      <w:headerReference w:type="even" r:id="rId10"/>
      <w:headerReference w:type="default" r:id="rId11"/>
      <w:footerReference w:type="even" r:id="rId12"/>
      <w:footerReference w:type="default" r:id="rId13"/>
      <w:headerReference w:type="first" r:id="rId14"/>
      <w:footerReference w:type="first" r:id="rId15"/>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5748" w:rsidRDefault="007B5748" w:rsidP="001316F3">
      <w:pPr>
        <w:spacing w:after="0" w:line="240" w:lineRule="auto"/>
      </w:pPr>
      <w:r>
        <w:separator/>
      </w:r>
    </w:p>
  </w:endnote>
  <w:endnote w:type="continuationSeparator" w:id="0">
    <w:p w:rsidR="007B5748" w:rsidRDefault="007B5748"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stellar">
    <w:panose1 w:val="020A0402060406010301"/>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CED" w:rsidRDefault="00CB7CED" w:rsidP="00267C41">
    <w:pPr>
      <w:pStyle w:val="Piedepgina"/>
      <w:jc w:val="right"/>
      <w:rPr>
        <w:sz w:val="32"/>
        <w:szCs w:val="32"/>
      </w:rPr>
    </w:pPr>
  </w:p>
  <w:p w:rsidR="00BF1B2A" w:rsidRPr="00BF1B2A" w:rsidRDefault="00BF1B2A" w:rsidP="00267C41">
    <w:pPr>
      <w:pStyle w:val="Piedepgina"/>
      <w:jc w:val="right"/>
      <w:rPr>
        <w:sz w:val="32"/>
        <w:szCs w:val="3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5748" w:rsidRDefault="007B5748" w:rsidP="001316F3">
      <w:pPr>
        <w:spacing w:after="0" w:line="240" w:lineRule="auto"/>
      </w:pPr>
      <w:r>
        <w:separator/>
      </w:r>
    </w:p>
  </w:footnote>
  <w:footnote w:type="continuationSeparator" w:id="0">
    <w:p w:rsidR="007B5748" w:rsidRDefault="007B5748" w:rsidP="001316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AC4" w:rsidRPr="00BF1B2A" w:rsidRDefault="00522AC4" w:rsidP="00522AC4">
    <w:pPr>
      <w:pStyle w:val="Encabezado"/>
      <w:jc w:val="center"/>
      <w:rP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rsidP="00522AC4">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6F3"/>
    <w:rsid w:val="00047B08"/>
    <w:rsid w:val="000A57B7"/>
    <w:rsid w:val="000F2493"/>
    <w:rsid w:val="001004AC"/>
    <w:rsid w:val="0012545E"/>
    <w:rsid w:val="001315AF"/>
    <w:rsid w:val="001316F3"/>
    <w:rsid w:val="001D6703"/>
    <w:rsid w:val="00226A84"/>
    <w:rsid w:val="0024458E"/>
    <w:rsid w:val="00267C41"/>
    <w:rsid w:val="00270DD1"/>
    <w:rsid w:val="00274F55"/>
    <w:rsid w:val="002812B9"/>
    <w:rsid w:val="00313744"/>
    <w:rsid w:val="00335283"/>
    <w:rsid w:val="00343A3B"/>
    <w:rsid w:val="00386A77"/>
    <w:rsid w:val="003C70CC"/>
    <w:rsid w:val="00423E35"/>
    <w:rsid w:val="00425F64"/>
    <w:rsid w:val="004535B7"/>
    <w:rsid w:val="004E0FCA"/>
    <w:rsid w:val="00513397"/>
    <w:rsid w:val="00521344"/>
    <w:rsid w:val="00522AC4"/>
    <w:rsid w:val="00590173"/>
    <w:rsid w:val="00591B0D"/>
    <w:rsid w:val="00655650"/>
    <w:rsid w:val="00695930"/>
    <w:rsid w:val="006B64B7"/>
    <w:rsid w:val="00740AAC"/>
    <w:rsid w:val="0076521E"/>
    <w:rsid w:val="007B5748"/>
    <w:rsid w:val="007E23C7"/>
    <w:rsid w:val="00804109"/>
    <w:rsid w:val="00886C8B"/>
    <w:rsid w:val="008F01B2"/>
    <w:rsid w:val="009371C5"/>
    <w:rsid w:val="00946972"/>
    <w:rsid w:val="0094724D"/>
    <w:rsid w:val="00986D16"/>
    <w:rsid w:val="009B231A"/>
    <w:rsid w:val="009F4CB2"/>
    <w:rsid w:val="00A21D8E"/>
    <w:rsid w:val="00A4233A"/>
    <w:rsid w:val="00A82E4D"/>
    <w:rsid w:val="00BF1B2A"/>
    <w:rsid w:val="00BF42D9"/>
    <w:rsid w:val="00C04909"/>
    <w:rsid w:val="00C53447"/>
    <w:rsid w:val="00C92187"/>
    <w:rsid w:val="00CB7CED"/>
    <w:rsid w:val="00D72688"/>
    <w:rsid w:val="00DD36C8"/>
    <w:rsid w:val="00E36E4E"/>
    <w:rsid w:val="00E40AEF"/>
    <w:rsid w:val="00ED73EE"/>
    <w:rsid w:val="00FA3617"/>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05E260-8298-4E4E-9BEB-8C31D34A5B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Pages>
  <Words>302</Words>
  <Characters>1662</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BLAS</cp:lastModifiedBy>
  <cp:revision>32</cp:revision>
  <cp:lastPrinted>2017-02-15T18:12:00Z</cp:lastPrinted>
  <dcterms:created xsi:type="dcterms:W3CDTF">2016-03-30T17:45:00Z</dcterms:created>
  <dcterms:modified xsi:type="dcterms:W3CDTF">2021-08-18T22:37:00Z</dcterms:modified>
</cp:coreProperties>
</file>