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5D5" w:rsidRDefault="002405D5">
      <w:bookmarkStart w:id="0" w:name="_GoBack"/>
      <w:bookmarkEnd w:id="0"/>
    </w:p>
    <w:p w:rsidR="00D94627" w:rsidRDefault="002405D5" w:rsidP="00D94627">
      <w:r>
        <w:t xml:space="preserve">Estadística de ocupación hotelera correspondiente al mes de Febrero del año en curso tomando en cuenta la información proporcionada por dichos hoteles. </w:t>
      </w:r>
    </w:p>
    <w:p w:rsidR="00D94627" w:rsidRDefault="00D94627" w:rsidP="00D94627"/>
    <w:p w:rsidR="009739AB" w:rsidRDefault="002405D5" w:rsidP="00D94627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75544770" wp14:editId="3D4599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32004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5D5"/>
    <w:rsid w:val="002405D5"/>
    <w:rsid w:val="00266B43"/>
    <w:rsid w:val="009739AB"/>
    <w:rsid w:val="009F365E"/>
    <w:rsid w:val="00D94627"/>
    <w:rsid w:val="00D9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1933B63-0125-4221-AC99-C8E3C7ADE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ESTADISTICA</a:t>
            </a:r>
            <a:r>
              <a:rPr lang="es-ES" baseline="0"/>
              <a:t> DE  OCUPACION HOTELERA MES DE NOVIEMBRE</a:t>
            </a:r>
            <a:endParaRPr lang="es-E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420</c:v>
                </c:pt>
                <c:pt idx="1">
                  <c:v>150</c:v>
                </c:pt>
                <c:pt idx="2">
                  <c:v>110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15</c:v>
                </c:pt>
                <c:pt idx="1">
                  <c:v>10</c:v>
                </c:pt>
                <c:pt idx="2">
                  <c:v>5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11764144"/>
        <c:axId val="611766864"/>
      </c:barChart>
      <c:catAx>
        <c:axId val="611764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611766864"/>
        <c:crosses val="autoZero"/>
        <c:auto val="1"/>
        <c:lblAlgn val="ctr"/>
        <c:lblOffset val="100"/>
        <c:noMultiLvlLbl val="0"/>
      </c:catAx>
      <c:valAx>
        <c:axId val="6117668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611764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2021-03-02T15:35:00Z</dcterms:created>
  <dcterms:modified xsi:type="dcterms:W3CDTF">2021-03-02T15:35:00Z</dcterms:modified>
</cp:coreProperties>
</file>