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
<Relationship Id="rId3" Type="http://schemas.openxmlformats.org/officeDocument/2006/relationships/extended-properties"  Target="docProps/app.xml"  />
<Relationship Id="rId2" Type="http://schemas.openxmlformats.org/package/2006/relationships/metadata/core-properties"  Target="docProps/core.xml"  />
<Relationship Id="rId1" Type="http://schemas.openxmlformats.org/officeDocument/2006/relationships/officeDocument"  Target="word/document.xml" 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84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7450.25" w:type="dxa"/>
            <w:gridSpan w:val="18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MUNICIPIO DE XILITLA</w:t>
            </w: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566.5" w:type="dxa"/>
            <w:gridSpan w:val="5"/>
            <w:tcBorders/>
            <w:vMerge w:val="restart"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15.25" w:type="dxa"/>
            <w:gridSpan w:val="1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ESTADO DE SAN LUIS POTOSI</w:t>
            </w: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3"/>
        </w:trPr>
        <w:tc>
          <w:tcPr>
            <w:tcW w:w="2566.5" w:type="dxa"/>
            <w:gridSpan w:val="5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91.75" w:type="dxa"/>
            <w:gridSpan w:val="1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Estado del Ejercicio del Presupuesto por Capítulo del Gasto Al 31/ago./2021</w:t>
            </w: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Usr: esme18_</w:t>
            </w:r>
          </w:p>
        </w:tc>
        <w:tc>
          <w:tcPr>
            <w:tcW w:w="12347.25" w:type="dxa"/>
            <w:gridSpan w:val="10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/>
            </w:r>
          </w:p>
        </w:tc>
        <w:tc>
          <w:tcPr>
            <w:tcW w:w="1857.75" w:type="dxa"/>
            <w:gridSpan w:val="3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Fecha y</w:t>
            </w:r>
          </w:p>
        </w:tc>
        <w:tc>
          <w:tcPr>
            <w:tcW w:w="865.4993" w:type="dxa"/>
            <w:gridSpan w:val="2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05:05 p. m.</w:t>
            </w:r>
          </w:p>
        </w:tc>
        <w:tc>
          <w:tcPr>
            <w:tcW w:w="440.2515" w:type="dxa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08/se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p./20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21</w:t>
            </w: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7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3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4"/>
        </w:trPr>
        <w:tc>
          <w:tcPr>
            <w:tcW w:w="3275.25" w:type="dxa"/>
            <w:gridSpan w:val="6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O b j e t o    d e l    G a s t o</w:t>
            </w: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Aprobado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Ampliaciones /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(Reducciones) Al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31/ago./2021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Vigente Al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31/ago./2021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Comprometido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Disponible para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Comprometer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Comprometido</w:t>
            </w:r>
            <w:br/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No 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Sin Devengar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Ejercido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Pagado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Cuentas por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Pagar Deuda</w:t>
            </w:r>
          </w:p>
        </w:tc>
      </w:tr>
      <w:tr>
        <w:trPr>
          <w:trHeight w:hRule="exact" w:val="180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3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1000</w:t>
            </w:r>
          </w:p>
        </w:tc>
        <w:tc>
          <w:tcPr>
            <w:tcW w:w="3700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SERVICIOS PERSONALES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$68,400,000.00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$20,012,554.36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$88,412,554.36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$4,632,917.28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$44,556,796.41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$5,069,785.07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-$436,867.79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$83,342,769.29</w:t>
            </w:r>
          </w:p>
        </w:tc>
        <w:tc>
          <w:tcPr>
            <w:tcW w:w="1432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$5,069,785.07</w:t>
            </w:r>
          </w:p>
        </w:tc>
        <w:tc>
          <w:tcPr>
            <w:tcW w:w="1432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$5,069,785.07</w:t>
            </w:r>
          </w:p>
        </w:tc>
        <w:tc>
          <w:tcPr>
            <w:tcW w:w="1290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1100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REMUNERACIONES AL PERSONAL DE CARÁCTER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PERMANENTE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$28,800,000.00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-$544,292.88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$28,255,707.12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$2,097,002.80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$9,444,277.65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$2,401,309.78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-$304,306.98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$25,854,397.34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$2,401,309.78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$2,401,309.78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1110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Dietas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$5,100,000.00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-$454,938.71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$4,645,061.29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$392,257.76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$1,506,999.21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$392,257.76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$4,252,803.53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$392,257.76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$392,257.76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1111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Dietas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$5,100,000.00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-$454,938.71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$4,645,061.29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$392,257.76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$1,506,999.21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$392,257.76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$4,252,803.53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$392,257.76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$392,257.76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1130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Sueldos base al personal permanente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$23,700,000.00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-$89,354.17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$23,610,645.83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$1,704,745.04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$7,937,278.44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$2,009,052.02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-$304,306.98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$21,601,593.81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$2,009,052.02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$2,009,052.02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1131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Sueldos base al personal permanente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$23,700,000.00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-$989,354.17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$22,710,645.83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$1,704,745.04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$7,537,278.44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$1,969,588.02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-$264,842.98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$20,741,057.81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$1,969,588.02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$1,969,588.02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1132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COMPLEMENTO DE SUELDO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$39,464.00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-$39,464.00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$860,536.00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$39,464.00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$39,464.00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1200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Remuneraciones al personal de carácter transitorio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$30,500,000.00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$9,729,971.97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$40,229,971.97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$2,439,162.92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$15,798,476.69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$2,571,723.73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-$132,560.81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$37,658,248.24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$2,571,723.73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$2,571,723.73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1220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Sueldos base al personal eventual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$30,500,000.00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$9,729,971.97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$40,229,971.97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$2,439,162.92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$15,798,476.69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$2,571,723.73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-$132,560.81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$37,658,248.24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$2,571,723.73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$2,571,723.73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1221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SUELDOS BASE AL PERSONAL EVENTUAL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$30,500,000.00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$9,729,971.97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$40,229,971.97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$2,439,162.92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$15,798,476.69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$2,571,723.73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-$132,560.81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$37,658,248.24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$2,571,723.73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$2,571,723.73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1300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REMUNERACIONES ADICIONALES Y ESPECIALES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$7,850,000.00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$5,850,000.00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$13,700,000.00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$88,922.11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$13,197,749.25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$88,922.11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$13,611,077.89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$88,922.11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$88,922.11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1320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Primas de vacaciones, dominical y gratificación de fin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de año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$7,500,000.00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$5,500,000.00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$13,000,000.00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$45,432.91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$12,679,052.18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$45,432.91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$12,954,567.09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$45,432.91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$45,432.91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1321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Primas de vacaciones, dominical y gratificación de fin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de año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$7,990.44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$552,732.81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$7,990.44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$592,009.56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$7,990.44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$7,990.44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1323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GRATIFICACIÓN DE FIN DE AÑO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$7,400,000.00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$5,000,000.00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$12,400,000.00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$37,442.47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$12,126,319.37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$37,442.47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$12,362,557.53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$37,442.47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$37,442.47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1340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Compensaciones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$43,489.20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$518,697.07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$43,489.20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$656,510.80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$43,489.20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$43,489.20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1341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Compensacion Por Servicios Eventuales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$43,489.20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$518,697.07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$43,489.20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$656,510.80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$43,489.20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$43,489.20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1500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OTRAS PRESTACIONES SOCIALES Y ECONÓMICAS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$1,000,000.00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$5,176,875.27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$6,176,875.27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$7,829.45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$6,066,292.82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$7,829.45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$6,169,045.82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$7,829.45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$7,829.45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1520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Indemnizaciones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$5,176,875.27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$6,176,875.27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$7,829.45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$6,066,292.82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$7,829.45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$6,169,045.82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$7,829.45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$7,829.45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1521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Indemnizaciones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$5,176,875.27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$6,176,875.27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$7,829.45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$6,066,292.82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$7,829.45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$6,169,045.82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$7,829.45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$7,829.45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1600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PREVISIONES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-$200,000.00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1610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Previsiones de carácter laboral, económica y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seguridad social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1612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Previsión de Incremento Salarial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2000</w:t>
            </w:r>
          </w:p>
        </w:tc>
        <w:tc>
          <w:tcPr>
            <w:tcW w:w="3700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MATERIALES Y SUMINISTRO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$19,035,000.00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$18,422,734.02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$37,457,734.02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$1,167,689.63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$10,610,497.65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$1,167,689.63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$36,290,044.39</w:t>
            </w:r>
          </w:p>
        </w:tc>
        <w:tc>
          <w:tcPr>
            <w:tcW w:w="1432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$1,167,689.63</w:t>
            </w:r>
          </w:p>
        </w:tc>
        <w:tc>
          <w:tcPr>
            <w:tcW w:w="1432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$1,167,689.63</w:t>
            </w:r>
          </w:p>
        </w:tc>
        <w:tc>
          <w:tcPr>
            <w:tcW w:w="1290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2100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Materiales de administración, emisión de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docuemntos y artículos de oficiales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$3,295,000.00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-$510,203.02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$2,784,796.98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$126,273.54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$1,633,960.74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$126,273.54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$2,658,523.44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$126,273.54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$126,273.54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Materiales, útiles y equipos menores de oficina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$780,000.00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$132,275.78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$912,275.78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$36,641.34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$430,565.66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$36,641.34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$875,634.44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$36,641.34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$36,641.34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Materiales, útiles y equipos menores de oficina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$780,000.00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$132,275.78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$912,275.78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$36,641.34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$430,565.66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$36,641.34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$875,634.44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$36,641.34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$36,641.34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2120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 y útiles de impresión y reproducción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$785,000.00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-$196,200.00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$588,800.00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$435,552.91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$588,800.00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2121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 y útiles de impresión y reproducción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$785,000.00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-$196,200.00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$588,800.00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$435,552.91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$588,800.00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2130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 estadístico y geográfico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-$97,000.00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2131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 estadístico y geográfico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-$97,000.00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2140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Materiales, útiles y equipos menores de tecnologías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la información y comunicaciones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$780,000.00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-$254,278.80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$525,721.20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$43,109.40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$246,311.20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$43,109.40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$482,611.80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$43,109.40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$43,109.40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2141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Materiales, útiles y equipos menores de tecnologías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la información y comunicaciones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$780,000.00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-$254,278.80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$525,721.20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$43,109.40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$246,311.20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$43,109.40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$482,611.80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$43,109.40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$43,109.40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2150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 impreso e información digital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$31,900.00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$114,600.00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$31,900.00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$118,100.00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$31,900.00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$31,900.00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2151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 impreso e información digital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$31,900.00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$114,600.00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$31,900.00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$118,100.00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$31,900.00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$31,900.00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2160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 de limpieza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$460,000.00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$14,622.80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$318,930.97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$14,622.80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$445,377.20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$14,622.80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$14,622.80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331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3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49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Page 1</w:t>
            </w:r>
          </w:p>
        </w:tc>
      </w:tr>
    </w:tbl>
    <w:p>
      <w:pPr>
        <w:rPr>
          <w:sz w:val="0"/>
          <w:szCs w:val="0"/>
        </w:rPr>
      </w:pPr>
      <w:r>
        <w:br w:type="page"/>
      </w:r>
    </w:p>
    <w:p>
      <w:pPr>
        <w:sectPr>
          <w:pgSz w:w="20162" w:h="12241" w:orient="landscape"/>
          <w:pgMar w:top="265" w:right="227" w:bottom="265" w:left="227" w:header="304" w:footer="304" w:gutter="0"/>
        </w:sectPr>
      </w:pPr>
    </w:p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84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7450.25" w:type="dxa"/>
            <w:gridSpan w:val="18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MUNICIPIO DE XILITLA</w:t>
            </w: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566.5" w:type="dxa"/>
            <w:gridSpan w:val="5"/>
            <w:tcBorders/>
            <w:vMerge w:val="restart"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2" name="2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2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15.25" w:type="dxa"/>
            <w:gridSpan w:val="1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ESTADO DE SAN LUIS POTOSI</w:t>
            </w: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3"/>
        </w:trPr>
        <w:tc>
          <w:tcPr>
            <w:tcW w:w="2566.5" w:type="dxa"/>
            <w:gridSpan w:val="5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91.75" w:type="dxa"/>
            <w:gridSpan w:val="1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Estado del Ejercicio del Presupuesto por Capítulo del Gasto Al 31/ago./2021</w:t>
            </w: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Usr: esme18_</w:t>
            </w:r>
          </w:p>
        </w:tc>
        <w:tc>
          <w:tcPr>
            <w:tcW w:w="12347.25" w:type="dxa"/>
            <w:gridSpan w:val="10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/>
            </w:r>
          </w:p>
        </w:tc>
        <w:tc>
          <w:tcPr>
            <w:tcW w:w="1857.75" w:type="dxa"/>
            <w:gridSpan w:val="3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Fecha y</w:t>
            </w:r>
          </w:p>
        </w:tc>
        <w:tc>
          <w:tcPr>
            <w:tcW w:w="865.4993" w:type="dxa"/>
            <w:gridSpan w:val="2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05:05 p. m.</w:t>
            </w:r>
          </w:p>
        </w:tc>
        <w:tc>
          <w:tcPr>
            <w:tcW w:w="440.2515" w:type="dxa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08/se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p./20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21</w:t>
            </w: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7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3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4"/>
        </w:trPr>
        <w:tc>
          <w:tcPr>
            <w:tcW w:w="3275.25" w:type="dxa"/>
            <w:gridSpan w:val="6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O b j e t o    d e l    G a s t o</w:t>
            </w: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Aprobado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Ampliaciones /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(Reducciones) Al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31/ago./2021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Vigente Al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31/ago./2021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Comprometido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Disponible para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Comprometer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Comprometido</w:t>
            </w:r>
            <w:br/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No 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Sin Devengar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Ejercido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Pagado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Cuentas por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Pagar Deuda</w:t>
            </w:r>
          </w:p>
        </w:tc>
      </w:tr>
      <w:tr>
        <w:trPr>
          <w:trHeight w:hRule="exact" w:val="180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3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2161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 de limpieza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$460,000.00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$14,622.80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$318,930.97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$14,622.80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$445,377.20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$14,622.80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$14,622.80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2170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 y útiles de enseñanza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$45,000.00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2171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 y útiles de enseñanza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$45,000.00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2180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 para el registro e identificación de bienes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personas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2181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 para el registro e identificación de bienes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personas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2200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ALIMENTOS Y UTENSILIOS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$265,000.00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$125,401.25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$390,401.25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$86,029.52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$121,696.55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$86,029.52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$304,371.73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$86,029.52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$86,029.52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2210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Productos alimenticios para personas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$135,401.25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$335,401.25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$86,029.52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$71,055.55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$86,029.52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$249,371.73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$86,029.52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$86,029.52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2211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Productos alimenticios para personas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$135,401.25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$335,401.25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$86,029.52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$71,055.55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$86,029.52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$249,371.73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$86,029.52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$86,029.52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2230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Utensilios para el servicio de alimentación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$65,000.00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$50,641.00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$55,000.00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2231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Utensilios para el servicio de alimentación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$65,000.00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$50,641.00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$55,000.00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2400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MATERIALES Y ARTÍCULOS DE CONSTRUCCIÓN Y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DE REPARACIÓN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$4,336,000.00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$15,674,982.22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$20,010,982.22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$186,576.16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$1,575,824.92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$186,576.16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$19,824,406.06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$186,576.16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$186,576.16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Productos minerales no metálicos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$3,562,271.44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$4,412,271.44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$24,128.00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$75,872.01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$24,128.00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$4,388,143.44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$24,128.00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$24,128.00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Productos minerales no metálicos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$3,562,271.44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$4,412,271.44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$24,128.00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$75,872.01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$24,128.00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$4,388,143.44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$24,128.00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$24,128.00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2420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Cemento y productos de concreto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$4,131,581.34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$4,481,581.34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$31,404.51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$68,595.49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$31,404.51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$4,450,176.83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$31,404.51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$31,404.51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2421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Cemento y productos de concreto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$4,131,581.34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$4,481,581.34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$31,404.51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$68,595.49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$31,404.51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$4,450,176.83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$31,404.51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$31,404.51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2430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Cal, yeso y productos de yeso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$1,500.05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$99,849.81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$1,500.05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$103,499.95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$1,500.05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$1,500.05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2431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Cal, yeso y productos de yeso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$1,500.05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$99,849.81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$1,500.05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$103,499.95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$1,500.05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$1,500.05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2440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Madera y productos de madera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-$95,000.00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$1,500.00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$3,500.00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$1,500.00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$3,500.00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$1,500.00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$1,500.00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2441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Madera y productos de madera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-$95,000.00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$1,500.00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$3,500.00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$1,500.00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$3,500.00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$1,500.00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$1,500.00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2450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Vidrio y productos de vidrio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2451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Vidrio y productos de vidrio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2460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 eléctrico y electrónico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$1,295,273.49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$2,145,273.49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$27,954.80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$308,973.11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$27,954.80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$2,117,318.69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$27,954.80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$27,954.80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2461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 eléctrico y electrónico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$1,295,273.49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$2,145,273.49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$27,954.80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$308,973.11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$27,954.80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$2,117,318.69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$27,954.80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$27,954.80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2470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Artículos metálicos para la construcción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$1,425,000.00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$6,962,023.93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$8,387,023.93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$83,148.80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$764,528.03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$83,148.80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$8,303,875.13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$83,148.80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$83,148.80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2471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Artículos metálicos para la construcción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$1,425,000.00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$6,962,023.93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$8,387,023.93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$83,148.80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$764,528.03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$83,148.80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$8,303,875.13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$83,148.80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$83,148.80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2480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 complementarios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$83,832.02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$183,832.02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$95,969.97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$183,832.02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2481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 complementarios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$83,832.02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$183,832.02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$95,969.97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$183,832.02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2490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Otros materiales y artículos de construcción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reparación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$511,000.00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-$220,000.00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$291,000.00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$16,940.00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$158,536.50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$16,940.00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$274,060.00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$16,940.00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$16,940.00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2491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Otros materiales y artículos de construcción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reparación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$511,000.00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-$220,000.00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$291,000.00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$16,940.00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$158,536.50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$16,940.00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$274,060.00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$16,940.00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$16,940.00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2500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Productos químicos, farmacéuticos y de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laboratorios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$694,802.65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$1,094,802.65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$40,525.01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$372,413.99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$40,525.01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$1,054,277.64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$40,525.01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$40,525.01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2520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Fertilizantes, pesticidas y otros agroquímicos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$8,700.00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$108,700.00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$100,015.00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$108,700.00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2521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Fertilizantes, pesticidas y otros agroquímicos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$8,700.00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$108,700.00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$100,015.00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$108,700.00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2530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Medicinas y productos farmacéuticos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-$50,500.00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$49,500.00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$49,500.00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$49,500.00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2531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Medicinas y productos farmacéuticos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-$50,500.00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$49,500.00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$49,500.00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$49,500.00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2540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Materiales, accesorios y suministros médicos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$213,500.00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$213,500.00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$37,586.47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$213,500.00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331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3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49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Page 2</w:t>
            </w:r>
          </w:p>
        </w:tc>
      </w:tr>
    </w:tbl>
    <w:p>
      <w:pPr>
        <w:rPr>
          <w:sz w:val="0"/>
          <w:szCs w:val="0"/>
        </w:rPr>
      </w:pPr>
      <w:r>
        <w:br w:type="page"/>
      </w:r>
    </w:p>
    <w:p>
      <w:pPr>
        <w:sectPr>
          <w:pgSz w:w="20162" w:h="12241" w:orient="landscape"/>
          <w:pgMar w:top="265" w:right="227" w:bottom="265" w:left="227" w:header="304" w:footer="304" w:gutter="0"/>
        </w:sectPr>
      </w:pPr>
    </w:p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84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7450.25" w:type="dxa"/>
            <w:gridSpan w:val="18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MUNICIPIO DE XILITLA</w:t>
            </w: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566.5" w:type="dxa"/>
            <w:gridSpan w:val="5"/>
            <w:tcBorders/>
            <w:vMerge w:val="restart"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3" name="3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3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15.25" w:type="dxa"/>
            <w:gridSpan w:val="1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ESTADO DE SAN LUIS POTOSI</w:t>
            </w: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3"/>
        </w:trPr>
        <w:tc>
          <w:tcPr>
            <w:tcW w:w="2566.5" w:type="dxa"/>
            <w:gridSpan w:val="5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91.75" w:type="dxa"/>
            <w:gridSpan w:val="1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Estado del Ejercicio del Presupuesto por Capítulo del Gasto Al 31/ago./2021</w:t>
            </w: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Usr: esme18_</w:t>
            </w:r>
          </w:p>
        </w:tc>
        <w:tc>
          <w:tcPr>
            <w:tcW w:w="12347.25" w:type="dxa"/>
            <w:gridSpan w:val="10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/>
            </w:r>
          </w:p>
        </w:tc>
        <w:tc>
          <w:tcPr>
            <w:tcW w:w="1857.75" w:type="dxa"/>
            <w:gridSpan w:val="3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Fecha y</w:t>
            </w:r>
          </w:p>
        </w:tc>
        <w:tc>
          <w:tcPr>
            <w:tcW w:w="865.4993" w:type="dxa"/>
            <w:gridSpan w:val="2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05:05 p. m.</w:t>
            </w:r>
          </w:p>
        </w:tc>
        <w:tc>
          <w:tcPr>
            <w:tcW w:w="440.2515" w:type="dxa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08/se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p./20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21</w:t>
            </w: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7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3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4"/>
        </w:trPr>
        <w:tc>
          <w:tcPr>
            <w:tcW w:w="3275.25" w:type="dxa"/>
            <w:gridSpan w:val="6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O b j e t o    d e l    G a s t o</w:t>
            </w: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Aprobado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Ampliaciones /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(Reducciones) Al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31/ago./2021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Vigente Al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31/ago./2021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Comprometido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Disponible para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Comprometer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Comprometido</w:t>
            </w:r>
            <w:br/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No 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Sin Devengar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Ejercido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Pagado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Cuentas por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Pagar Deuda</w:t>
            </w:r>
          </w:p>
        </w:tc>
      </w:tr>
      <w:tr>
        <w:trPr>
          <w:trHeight w:hRule="exact" w:val="180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3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2541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Materiales, accesorios y suministros médicos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$213,500.00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$213,500.00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$37,586.47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$213,500.00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2560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Fibras sintéticas, hules, plásticos y derivados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$523,102.65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$723,102.65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$40,525.01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$185,312.52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$40,525.01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$682,577.64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$40,525.01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$40,525.01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2561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Fibras sintéticas, hules, plásticos y derivados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$523,102.65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$723,102.65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$40,525.01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$185,312.52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$40,525.01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$682,577.64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$40,525.01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$40,525.01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2600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COMBUSTIBLES, LUBRICANTES Y ADITIVOS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$7,825,000.00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$1,445,209.94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$9,270,209.94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$628,872.82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$3,791,601.69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$628,872.82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$8,641,337.12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$628,872.82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$628,872.82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2610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Combustibles, lubricantes y aditivos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$7,825,000.00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$1,445,209.94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$9,270,209.94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$628,872.82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$3,791,601.69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$628,872.82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$8,641,337.12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$628,872.82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$628,872.82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2611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Combustibles, lubricantes y aditivos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$7,825,000.00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$1,445,209.94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$9,270,209.94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$628,872.82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$3,791,601.69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$628,872.82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$8,641,337.12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$628,872.82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$628,872.82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2700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VESTUARIO, BLANCOS, PRENDAS DE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PROTECCIÓN Y ARTÍCULOS DEPORTIVOS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$564,000.00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$333,000.00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$897,000.00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$689,248.90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$897,000.00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2710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Vestuario y uniformes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$164,000.00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$154,000.00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$154,000.00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$154,000.00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2711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Vestuario y uniformes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$164,000.00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$154,000.00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$154,000.00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$154,000.00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2720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Prendas de seguridad y protección personal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$328,000.00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$328,000.00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$135,995.90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$328,000.00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2721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Prendas de seguridad y protección personal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$328,000.00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$328,000.00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$135,995.90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$328,000.00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2730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Artículos deportivos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$415,000.00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$399,253.00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$415,000.00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2731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Artículos deportivos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$415,000.00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$399,253.00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$415,000.00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2800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Materiales y suministro para seguridad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2830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Prendas de protección para seguridad pública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nacional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2831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Prendas de protección para seguridad pública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nacional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2900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HERRAMIENTAS, REFACCIONES Y ACCESORIOS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MENORES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$1,850,000.00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$659,540.98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$2,509,540.98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$99,412.58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$1,925,750.86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$99,412.58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$2,410,128.40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$99,412.58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$99,412.58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Herramientas menores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$13,500.00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$163,500.00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$12,180.81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$116,324.79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$12,180.81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$151,319.19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$12,180.81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$12,180.81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Herramientas menores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$13,500.00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$163,500.00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$12,180.81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$116,324.79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$12,180.81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$151,319.19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$12,180.81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$12,180.81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2920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Refacciones y accesorios menores de edificios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$1,500.00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$101,500.00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$100,299.98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$101,500.00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2921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Refacciones y accesorios menores de edificios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$1,500.00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$101,500.00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$100,299.98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$101,500.00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2930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Refacciones y accesorios menores de mobiliario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equipo de administración, educacional y recreativo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2931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Refacciones y accesorios menores de mobiliario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equipo de administración, educacional y recreativo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2940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Refacciones y accesorios menores de equipo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cómputo y tecnologías de información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$107,000.00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$95,325.00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$107,000.00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2941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Refacciones y accesorios menores de equipo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cómputo y tecnologías de la información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$107,000.00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$95,325.00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$107,000.00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2960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Refacciones y accesorios menores de equipo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transporte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$727,958.00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$1,727,958.00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$63,950.11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$1,261,395.14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$63,950.11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$1,664,007.89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$63,950.11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$63,950.11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2961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Refacciones y accesorios menores de equipo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transporte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$727,958.00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$1,727,958.00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$63,950.11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$1,261,395.14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$63,950.11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$1,664,007.89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$63,950.11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$63,950.11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2980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Refacciones y accesorios menores de maquinaria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otros equipos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-$90,417.02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$259,582.98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$23,281.66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$202,405.95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$23,281.66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$236,301.32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$23,281.66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$23,281.66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2981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Refacciones y accesorios menores de maquinaria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otros equipos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-$90,417.02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$259,582.98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$23,281.66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$202,405.95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$23,281.66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$236,301.32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$23,281.66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$23,281.66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2990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Refacciones y accesorios menores de otros bienes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muebles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2991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Refacciones y accesorios menores otros bienes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muebles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3000</w:t>
            </w:r>
          </w:p>
        </w:tc>
        <w:tc>
          <w:tcPr>
            <w:tcW w:w="3700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SERVICIOS GENERALES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$23,301,000.00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$9,641,702.90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$32,942,702.90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$1,784,576.50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$16,865,562.26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$1,784,576.50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$31,158,126.40</w:t>
            </w:r>
          </w:p>
        </w:tc>
        <w:tc>
          <w:tcPr>
            <w:tcW w:w="1432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$1,784,576.50</w:t>
            </w:r>
          </w:p>
        </w:tc>
        <w:tc>
          <w:tcPr>
            <w:tcW w:w="1432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$1,569,976.50</w:t>
            </w:r>
          </w:p>
        </w:tc>
        <w:tc>
          <w:tcPr>
            <w:tcW w:w="1290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$214,600.00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3100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SERVICIOS BÁSICOS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$7,018,000.00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$2,994,605.08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$10,012,605.08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$837,614.37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$3,559,547.54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$837,614.37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$9,174,990.71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$837,614.37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$837,614.37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3110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Energía eléctrica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$6,698,000.00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$2,592,200.00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$9,290,200.00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$795,834.00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$3,114,177.00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$795,834.00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$8,494,366.00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$795,834.00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$795,834.00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3111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Energía eléctrica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$6,698,000.00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$2,592,200.00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$9,290,200.00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$795,834.00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$3,114,177.00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$795,834.00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$8,494,366.00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$795,834.00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$795,834.00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331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3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49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Page 3</w:t>
            </w:r>
          </w:p>
        </w:tc>
      </w:tr>
    </w:tbl>
    <w:p>
      <w:pPr>
        <w:rPr>
          <w:sz w:val="0"/>
          <w:szCs w:val="0"/>
        </w:rPr>
      </w:pPr>
      <w:r>
        <w:br w:type="page"/>
      </w:r>
    </w:p>
    <w:p>
      <w:pPr>
        <w:sectPr>
          <w:pgSz w:w="20162" w:h="12241" w:orient="landscape"/>
          <w:pgMar w:top="265" w:right="227" w:bottom="265" w:left="227" w:header="304" w:footer="304" w:gutter="0"/>
        </w:sectPr>
      </w:pPr>
    </w:p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84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7450.25" w:type="dxa"/>
            <w:gridSpan w:val="18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MUNICIPIO DE XILITLA</w:t>
            </w: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566.5" w:type="dxa"/>
            <w:gridSpan w:val="5"/>
            <w:tcBorders/>
            <w:vMerge w:val="restart"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4" name="4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4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15.25" w:type="dxa"/>
            <w:gridSpan w:val="1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ESTADO DE SAN LUIS POTOSI</w:t>
            </w: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3"/>
        </w:trPr>
        <w:tc>
          <w:tcPr>
            <w:tcW w:w="2566.5" w:type="dxa"/>
            <w:gridSpan w:val="5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91.75" w:type="dxa"/>
            <w:gridSpan w:val="1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Estado del Ejercicio del Presupuesto por Capítulo del Gasto Al 31/ago./2021</w:t>
            </w: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Usr: esme18_</w:t>
            </w:r>
          </w:p>
        </w:tc>
        <w:tc>
          <w:tcPr>
            <w:tcW w:w="12347.25" w:type="dxa"/>
            <w:gridSpan w:val="10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/>
            </w:r>
          </w:p>
        </w:tc>
        <w:tc>
          <w:tcPr>
            <w:tcW w:w="1857.75" w:type="dxa"/>
            <w:gridSpan w:val="3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Fecha y</w:t>
            </w:r>
          </w:p>
        </w:tc>
        <w:tc>
          <w:tcPr>
            <w:tcW w:w="865.4993" w:type="dxa"/>
            <w:gridSpan w:val="2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05:05 p. m.</w:t>
            </w:r>
          </w:p>
        </w:tc>
        <w:tc>
          <w:tcPr>
            <w:tcW w:w="440.2515" w:type="dxa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08/se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p./20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21</w:t>
            </w: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7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3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4"/>
        </w:trPr>
        <w:tc>
          <w:tcPr>
            <w:tcW w:w="3275.25" w:type="dxa"/>
            <w:gridSpan w:val="6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O b j e t o    d e l    G a s t o</w:t>
            </w: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Aprobado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Ampliaciones /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(Reducciones) Al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31/ago./2021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Vigente Al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31/ago./2021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Comprometido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Disponible para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Comprometer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Comprometido</w:t>
            </w:r>
            <w:br/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No 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Sin Devengar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Ejercido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Pagado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Cuentas por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Pagar Deuda</w:t>
            </w:r>
          </w:p>
        </w:tc>
      </w:tr>
      <w:tr>
        <w:trPr>
          <w:trHeight w:hRule="exact" w:val="180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3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3120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Gas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$179,406.00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$179,406.00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$23,368.37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$20,392.61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$23,368.37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$156,037.63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$23,368.37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$23,368.37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3121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GAS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$179,406.00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$179,406.00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$23,368.37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$20,392.61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$23,368.37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$156,037.63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$23,368.37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$23,368.37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3140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Telefonia Tradicional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$129,999.08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$259,999.08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$13,932.00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$176,471.08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$13,932.00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$246,067.08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$13,932.00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$13,932.00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3141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Telefonía tradicional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$129,999.08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$259,999.08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$13,932.00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$176,471.08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$13,932.00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$246,067.08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$13,932.00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$13,932.00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3150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Telefonia celular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$36,500.00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$1,000.00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$1,000.00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3151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Telefonía celular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$36,500.00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$1,000.00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$1,000.00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3170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acceso a Internet, redes y procesamiento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de información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$3,480.00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$119,892.00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$3,480.00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$146,520.00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$3,480.00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$3,480.00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3171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acceso de Internet, redes y procesamiento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de información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$3,480.00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$119,892.00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$3,480.00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$146,520.00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$3,480.00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$3,480.00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3180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postales y telegráficos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-$7,000.00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$93,000.00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$92,114.85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$93,000.00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3181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postales y telegráficos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$44,114.85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$45,000.00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3182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postales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$48,000.00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$48,000.00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$48,000.00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3200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SERVICIOS DE ARRENDAMIENTO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$3,030,000.00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-$110,454.08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$2,919,545.92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$191,260.07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$1,996,062.49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$191,260.07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$2,728,285.85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$191,260.07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$191,260.07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3220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Arrendamiento de edificios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-$281,726.08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$568,273.92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$41,760.00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$469,003.92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$41,760.00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$526,513.92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$41,760.00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$41,760.00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3221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Arrendamiento de edificios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-$281,726.08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$568,273.92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$41,760.00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$469,003.92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$41,760.00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$526,513.92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$41,760.00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$41,760.00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3230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Arrendamiento de mobiliario y equipo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administración, educacional y recreativo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$230,000.00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$10,056.47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$107,563.37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$10,056.47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$219,943.53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$10,056.47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$10,056.47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3231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Arrendamiento de mobiliario y equipo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administración, educacional y recreativo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$230,000.00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$10,056.47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$107,563.37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$10,056.47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$219,943.53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$10,056.47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$10,056.47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3250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Arrendamiento de equipo de transporte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$1,550,000.00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$104,400.00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$946,800.00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$104,400.00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$1,445,600.00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$104,400.00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$104,400.00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3251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Arrendamiento de equipo de transporte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$1,550,000.00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$104,400.00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$946,800.00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$104,400.00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$1,445,600.00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$104,400.00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$104,400.00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3260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Arrendamiento de maquinaria, otros equipos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herramientas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-$428,728.00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$321,272.00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$321,272.00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$321,272.00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3261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Arrendamiento de maquinaria, otros equipos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herramientas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-$428,728.00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$321,272.00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$321,272.00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$321,272.00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3290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Otros arrendamientos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$35,043.60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$151,423.20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$35,043.60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$214,956.40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$35,043.60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$35,043.60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3291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Otros arrendamientos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$35,043.60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$151,423.20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$35,043.60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$214,956.40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$35,043.60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$35,043.60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3300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SERVICIOS PROFESIONALES, CIENTÍFICOS,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TÉCNICOS Y OTROS SERVICIOS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$1,202,000.00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$445,914.58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$1,647,914.58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$449,757.66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$774,531.14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$449,757.66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$1,198,156.92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$449,757.66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$235,157.66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$214,600.00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3310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legales, de contabilidad, auditoría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relacionados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$56,000.00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$156,000.00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$34,200.00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$156,000.00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3311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legales, de contabilidad, auditoría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relacionados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$56,000.00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$156,000.00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$34,200.00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$156,000.00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3320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diseño, arquitectura, ingeniería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actividades relacionadas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$147,900.00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$147,900.00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$147,900.00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3321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diseño, arquitectura, ingeniería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actividades relacionadas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$147,900.00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$147,900.00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$147,900.00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3330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consultoría administrativa, procesos,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técnicas y en tecnologías de la informacíon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$529,200.00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$579,200.00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$435,091.00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$35,401.20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$435,091.00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$144,109.00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$435,091.00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$220,491.00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$214,600.00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3331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consultoría administrativa, procesos,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técnica y en tecnologías de la información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$529,200.00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$579,200.00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$435,091.00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$35,401.20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$435,091.00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$144,109.00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$435,091.00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$220,491.00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$214,600.00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3340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capacitación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$252,000.00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$102,000.00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$102,000.00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$102,000.00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3341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capacitación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$252,000.00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$102,000.00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$102,000.00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$102,000.00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3360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apoyo administrativo, traducción,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fotocopiado e impresíon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$98,782.00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3361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apoyo administrativo, fotocopiado 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impresión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$98,782.00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3390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profesionales, científicos y técnoicos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integrales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-$87,185.42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$562,814.58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$14,666.66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$504,147.94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$14,666.66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$548,147.92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$14,666.66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$14,666.66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3391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profesionales, científicos y técnicos integrales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-$87,185.42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$562,814.58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$14,666.66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$504,147.94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$14,666.66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$548,147.92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$14,666.66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$14,666.66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331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3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49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Page 4</w:t>
            </w:r>
          </w:p>
        </w:tc>
      </w:tr>
    </w:tbl>
    <w:p>
      <w:pPr>
        <w:rPr>
          <w:sz w:val="0"/>
          <w:szCs w:val="0"/>
        </w:rPr>
      </w:pPr>
      <w:r>
        <w:br w:type="page"/>
      </w:r>
    </w:p>
    <w:p>
      <w:pPr>
        <w:sectPr>
          <w:pgSz w:w="20162" w:h="12241" w:orient="landscape"/>
          <w:pgMar w:top="265" w:right="227" w:bottom="265" w:left="227" w:header="304" w:footer="304" w:gutter="0"/>
        </w:sectPr>
      </w:pPr>
    </w:p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84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7450.25" w:type="dxa"/>
            <w:gridSpan w:val="18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MUNICIPIO DE XILITLA</w:t>
            </w: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566.5" w:type="dxa"/>
            <w:gridSpan w:val="5"/>
            <w:tcBorders/>
            <w:vMerge w:val="restart"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5" name="5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5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15.25" w:type="dxa"/>
            <w:gridSpan w:val="1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ESTADO DE SAN LUIS POTOSI</w:t>
            </w: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3"/>
        </w:trPr>
        <w:tc>
          <w:tcPr>
            <w:tcW w:w="2566.5" w:type="dxa"/>
            <w:gridSpan w:val="5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91.75" w:type="dxa"/>
            <w:gridSpan w:val="1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Estado del Ejercicio del Presupuesto por Capítulo del Gasto Al 31/ago./2021</w:t>
            </w: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Usr: esme18_</w:t>
            </w:r>
          </w:p>
        </w:tc>
        <w:tc>
          <w:tcPr>
            <w:tcW w:w="12347.25" w:type="dxa"/>
            <w:gridSpan w:val="10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/>
            </w:r>
          </w:p>
        </w:tc>
        <w:tc>
          <w:tcPr>
            <w:tcW w:w="1857.75" w:type="dxa"/>
            <w:gridSpan w:val="3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Fecha y</w:t>
            </w:r>
          </w:p>
        </w:tc>
        <w:tc>
          <w:tcPr>
            <w:tcW w:w="865.4993" w:type="dxa"/>
            <w:gridSpan w:val="2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05:05 p. m.</w:t>
            </w:r>
          </w:p>
        </w:tc>
        <w:tc>
          <w:tcPr>
            <w:tcW w:w="440.2515" w:type="dxa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08/se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p./20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21</w:t>
            </w: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7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3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4"/>
        </w:trPr>
        <w:tc>
          <w:tcPr>
            <w:tcW w:w="3275.25" w:type="dxa"/>
            <w:gridSpan w:val="6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O b j e t o    d e l    G a s t o</w:t>
            </w: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Aprobado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Ampliaciones /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(Reducciones) Al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31/ago./2021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Vigente Al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31/ago./2021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Comprometido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Disponible para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Comprometer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Comprometido</w:t>
            </w:r>
            <w:br/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No 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Sin Devengar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Ejercido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Pagado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Cuentas por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Pagar Deuda</w:t>
            </w:r>
          </w:p>
        </w:tc>
      </w:tr>
      <w:tr>
        <w:trPr>
          <w:trHeight w:hRule="exact" w:val="180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3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3400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SERVICIOS FINANCIEROS, BANCARIOS Y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COMERCIALES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$376,000.00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$306,770.60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$682,770.60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$526.64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$305,336.24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$526.64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$682,243.96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$526.64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$526.64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3410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financieros y bancarios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$176,000.00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-$17,229.40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$158,770.60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$526.64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$128,761.45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$526.64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$158,243.96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$526.64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$526.64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3411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financieros y bancarios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$176,000.00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-$17,229.40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$158,770.60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$526.64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$128,761.45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$526.64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$158,243.96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$526.64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$526.64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3450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Seguro de bienes patrimoniales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$359,000.00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$509,000.00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$161,574.79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$509,000.00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3451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Seguro de bienes patrimoniales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$359,000.00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$509,000.00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$161,574.79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$509,000.00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3470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Fletes y maniobras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-$35,000.00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3471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Fletes y maniobras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-$35,000.00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3500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SERVICIOS DE INSTALACIÓN, REPARACIÓN,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MANTENIMIENTO Y CONSERVACIÓN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$1,329,109.57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$2,279,109.57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$88,345.20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$1,627,843.88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$88,345.20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$2,190,764.37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$88,345.20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$88,345.20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Conservación y mantenimiento menor de inmuebles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-$35,000.00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Conservación y mantenimiento menor de inmuebles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-$35,000.00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3520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Instalación, reparación y mantenimiento de mobiliario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equipo de administración, educacional y recreativo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3521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Instalación, reparación y mantenimiento de mobiliario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equipo de administración, educacional y recreativo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3530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Instalación, reparación y mantenimiento de equipo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cómputo y tecnologías de la información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$214,023.57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$264,023.57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$13,688.00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$164,205.57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$13,688.00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$250,335.57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$13,688.00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$13,688.00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3531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Instalación, reparación y mantenimiento de equipo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cómputo y tecnologías de la información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$214,023.57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$264,023.57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$13,688.00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$164,205.57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$13,688.00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$250,335.57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$13,688.00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$13,688.00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3550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Reparación y mantenimiento de equipo de transporte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$559,085.00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$1,259,085.00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$58,237.20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$947,829.84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$58,237.20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$1,200,847.80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$58,237.20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$58,237.20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3551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Reparación y mantenimiento de equipo de transporte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$559,085.00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$1,259,085.00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$58,237.20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$947,829.84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$58,237.20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$1,200,847.80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$58,237.20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$58,237.20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3570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Instalación, reparación y mantenimiento de maquinaria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y otros equipos y herramienta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$318,501.00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$368,501.00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$2,500.00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$206,782.47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$2,500.00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$366,001.00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$2,500.00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$2,500.00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3571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Instalación, reparación y mantenimiento de maquinaria,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otros equipos y herramienta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$318,501.00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$368,501.00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$2,500.00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$206,782.47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$2,500.00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$366,001.00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$2,500.00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$2,500.00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3580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limpieza y manejo de desechos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$13,920.00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$126,280.00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$13,920.00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$161,080.00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$13,920.00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$13,920.00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3581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limpieza y manejo de desechos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$13,920.00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$126,280.00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$13,920.00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$161,080.00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$13,920.00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$13,920.00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3590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jardinería y fumigación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$97,500.00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$147,500.00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$117,746.00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$147,500.00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3591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jardinería y fumigación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$97,500.00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$147,500.00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$117,746.00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$147,500.00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3600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SERVICIOS DE COMUNICACIÓN SOCIAL Y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PUBLICIDAD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$398,720.00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$1,248,720.00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$51,900.00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$731,720.00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$51,900.00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$1,196,820.00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$51,900.00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$51,900.00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3610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Difusión por radio,televisión y otros medios de mensaje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sobre programas y actividades gubernamentales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$748,720.00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$1,248,720.00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$51,900.00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$731,720.00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$51,900.00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$1,196,820.00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$51,900.00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$51,900.00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3611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Difusión por radio, televisión y otros medios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mensajes sobre programas y actividades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gubernamentales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$748,720.00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$1,248,720.00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$51,900.00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$731,720.00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$51,900.00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$1,196,820.00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$51,900.00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$51,900.00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3630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creatividad, preproducción y producción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de publicidad, exepto internet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3631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CREATIVIDAD, PREPRODUCCIÓN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PRODUCCIÓN DE PUBLICIDAD, EXCEPTO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INTERNET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3640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revelado de fotografías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3641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REVELADO DE FOTOGRAFÍAS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3650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la industria fílmica, del sonido y video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3651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LA INDUSTRIA FÍLMICA, DEL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SONIDO Y DEL VIDEO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3660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creación y difusión de contenido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exclusivamente a través de Internet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3661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 de creación y difusión de contenido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exclusivamente a través de internet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3690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Otros servicios de información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3691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Otros servicios de información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331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3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49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Page 5</w:t>
            </w:r>
          </w:p>
        </w:tc>
      </w:tr>
    </w:tbl>
    <w:p>
      <w:pPr>
        <w:rPr>
          <w:sz w:val="0"/>
          <w:szCs w:val="0"/>
        </w:rPr>
      </w:pPr>
      <w:r>
        <w:br w:type="page"/>
      </w:r>
    </w:p>
    <w:p>
      <w:pPr>
        <w:sectPr>
          <w:pgSz w:w="20162" w:h="12241" w:orient="landscape"/>
          <w:pgMar w:top="265" w:right="227" w:bottom="265" w:left="227" w:header="304" w:footer="304" w:gutter="0"/>
        </w:sectPr>
      </w:pPr>
    </w:p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84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7450.25" w:type="dxa"/>
            <w:gridSpan w:val="18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MUNICIPIO DE XILITLA</w:t>
            </w: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566.5" w:type="dxa"/>
            <w:gridSpan w:val="5"/>
            <w:tcBorders/>
            <w:vMerge w:val="restart"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6" name="6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6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15.25" w:type="dxa"/>
            <w:gridSpan w:val="1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ESTADO DE SAN LUIS POTOSI</w:t>
            </w: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3"/>
        </w:trPr>
        <w:tc>
          <w:tcPr>
            <w:tcW w:w="2566.5" w:type="dxa"/>
            <w:gridSpan w:val="5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91.75" w:type="dxa"/>
            <w:gridSpan w:val="1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Estado del Ejercicio del Presupuesto por Capítulo del Gasto Al 31/ago./2021</w:t>
            </w: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Usr: esme18_</w:t>
            </w:r>
          </w:p>
        </w:tc>
        <w:tc>
          <w:tcPr>
            <w:tcW w:w="12347.25" w:type="dxa"/>
            <w:gridSpan w:val="10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/>
            </w:r>
          </w:p>
        </w:tc>
        <w:tc>
          <w:tcPr>
            <w:tcW w:w="1857.75" w:type="dxa"/>
            <w:gridSpan w:val="3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Fecha y</w:t>
            </w:r>
          </w:p>
        </w:tc>
        <w:tc>
          <w:tcPr>
            <w:tcW w:w="865.4993" w:type="dxa"/>
            <w:gridSpan w:val="2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05:05 p. m.</w:t>
            </w:r>
          </w:p>
        </w:tc>
        <w:tc>
          <w:tcPr>
            <w:tcW w:w="440.2515" w:type="dxa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08/se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p./20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21</w:t>
            </w: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7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3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4"/>
        </w:trPr>
        <w:tc>
          <w:tcPr>
            <w:tcW w:w="3275.25" w:type="dxa"/>
            <w:gridSpan w:val="6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O b j e t o    d e l    G a s t o</w:t>
            </w: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Aprobado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Ampliaciones /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(Reducciones) Al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31/ago./2021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Vigente Al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31/ago./2021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Comprometido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Disponible para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Comprometer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Comprometido</w:t>
            </w:r>
            <w:br/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No 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Sin Devengar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Ejercido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Pagado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Cuentas por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Pagar Deuda</w:t>
            </w:r>
          </w:p>
        </w:tc>
      </w:tr>
      <w:tr>
        <w:trPr>
          <w:trHeight w:hRule="exact" w:val="180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3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3700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Servicios de traslados y viáticos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$1,125,000.00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$403,480.00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$1,528,480.00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$40,719.92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$978,225.38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$40,719.92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$1,487,760.08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$40,719.92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$40,719.92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3710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Pasajes aéreos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3711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Pasajes aéreos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3720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Pasajes terrestres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$2,892.00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$329,049.77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$2,892.00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$347,108.00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$2,892.00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$2,892.00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3721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Pasajes terrestres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$2,892.00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$329,049.77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$2,892.00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$347,108.00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$2,892.00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$2,892.00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3750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Viáticos en el pais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$925,000.00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$153,480.00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$1,078,480.00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$37,827.92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$549,175.61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$37,827.92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$1,040,652.08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$37,827.92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$37,827.92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3751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Viáticos en el país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$153,480.00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$1,053,480.00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$37,827.92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$538,816.53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$37,827.92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$1,015,652.08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$37,827.92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$37,827.92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3752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GASTOS DE TRASLADOS EN COMISIONES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OFICIALES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$10,359.08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3800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SERVICIOS OFICIALES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$7,450,000.00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$97,458.15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$7,547,458.15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$124,452.64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$6,236,366.98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$124,452.64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$7,423,005.51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$124,452.64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$124,452.64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3810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Gastos ceremonial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$1,500,000.00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$1,138,920.00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$2,638,920.00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$124,452.64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$1,751,704.59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$124,452.64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$2,514,467.36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$124,452.64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$124,452.64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3811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Gastos de ceremonial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$1,500,000.00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$1,138,920.00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$2,638,920.00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$124,452.64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$1,751,704.59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$124,452.64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$2,514,467.36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$124,452.64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$124,452.64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3820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Gastos de orden social y cultural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$5,700,000.00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-$1,041,461.85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$4,658,538.15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$4,234,662.39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$4,658,538.15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3821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Gastos de orden social y cultural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$5,700,000.00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-$1,041,461.85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$4,658,538.15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$4,234,662.39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$4,658,538.15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3840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Exposiciones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3843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ESPECTACULOS CULTURALES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3900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OTROS SERVICIOS GENERALES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$1,300,000.00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$3,776,099.00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$5,076,099.00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$655,928.61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$5,076,099.00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3920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Impuestos y derechos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$554,099.00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$1,654,099.00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$651,243.87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$1,654,099.00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3921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Impuestos y derechos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$60,099.00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$110,099.00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$1,432.00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$110,099.00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3922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Impuesto sobre nomina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$1,500,000.00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$614,389.87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$1,500,000.00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3925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Tenencias y canje de placas de vehiculos oficiales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-$6,000.00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$44,000.00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$35,422.00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$44,000.00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3940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Sentencias y resoluciones judiciales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3941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Sentencias y resoluciones por autoridad competente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3950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Penas, multas, accesorios y actualizaciones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$3,319,000.00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$3,419,000.00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$1,684.74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$3,419,000.00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3951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Penas, multas, accesorios y actualizaciones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$3,319,000.00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$3,419,000.00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$1,684.74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$3,419,000.00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3960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Otros gastos por responsabilidades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3961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Otros gastos por responsabilidades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4000</w:t>
            </w:r>
          </w:p>
        </w:tc>
        <w:tc>
          <w:tcPr>
            <w:tcW w:w="3700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TRANSFERENCIAS, ASIGNACIONES,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SUBSIDIOS Y OTROS SERVICIOS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$9,039,000.00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$5,162,630.18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$14,201,630.18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$744,177.62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$6,489,815.97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$814,177.62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-$70,000.00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$13,387,452.56</w:t>
            </w:r>
          </w:p>
        </w:tc>
        <w:tc>
          <w:tcPr>
            <w:tcW w:w="1432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$814,177.62</w:t>
            </w:r>
          </w:p>
        </w:tc>
        <w:tc>
          <w:tcPr>
            <w:tcW w:w="1432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$814,177.62</w:t>
            </w:r>
          </w:p>
        </w:tc>
        <w:tc>
          <w:tcPr>
            <w:tcW w:w="1290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4400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AYUDAS SOCIALES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$9,039,000.00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$5,162,630.18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$14,201,630.18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$744,177.62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$6,489,815.97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$814,177.62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-$70,000.00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$13,387,452.56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$814,177.62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$814,177.62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4410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Ayudas sociales a personas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$7,525,000.00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$5,333,061.18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$12,858,061.18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$744,177.62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$6,051,498.24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$744,177.62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$12,113,883.56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$744,177.62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$744,177.62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4411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Ayudas sociales a personas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$7,525,000.00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$5,333,061.18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$12,858,061.18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$744,177.62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$6,051,498.24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$744,177.62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$12,113,883.56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$744,177.62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$744,177.62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4450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Ayudas sociales a  instituciones sin fines de lucro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$1,514,000.00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-$170,431.00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$1,343,569.00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$438,317.73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-$70,000.00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$1,273,569.00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$70,000.00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$70,000.00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4451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Ayudas sociales a instituciones sin fines de lucro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$1,514,000.00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-$170,431.00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$1,343,569.00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$438,317.73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-$70,000.00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$1,273,569.00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$70,000.00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$70,000.00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5000</w:t>
            </w:r>
          </w:p>
        </w:tc>
        <w:tc>
          <w:tcPr>
            <w:tcW w:w="3700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BIENES MUEBLES, INMUEBLES E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INTANGIBLES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$3,595,000.00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-$1,995,000.00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$1,600,000.00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$1,351,582.37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$1,600,000.00</w:t>
            </w:r>
          </w:p>
        </w:tc>
        <w:tc>
          <w:tcPr>
            <w:tcW w:w="1432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5100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MOBILIARIO Y EQUIPO DE ADMINISTRACIÓN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$2,512,000.00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-$1,725,765.00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$786,235.00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$663,497.72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$786,235.00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5110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Muebles de oficina y estantería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-$730,000.00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$420,000.00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$420,000.00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$420,000.00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331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3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49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Page 6</w:t>
            </w:r>
          </w:p>
        </w:tc>
      </w:tr>
    </w:tbl>
    <w:p>
      <w:pPr>
        <w:rPr>
          <w:sz w:val="0"/>
          <w:szCs w:val="0"/>
        </w:rPr>
      </w:pPr>
      <w:r>
        <w:br w:type="page"/>
      </w:r>
    </w:p>
    <w:p>
      <w:pPr>
        <w:sectPr>
          <w:pgSz w:w="20162" w:h="12241" w:orient="landscape"/>
          <w:pgMar w:top="265" w:right="227" w:bottom="265" w:left="227" w:header="304" w:footer="304" w:gutter="0"/>
        </w:sectPr>
      </w:pPr>
    </w:p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84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7450.25" w:type="dxa"/>
            <w:gridSpan w:val="18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MUNICIPIO DE XILITLA</w:t>
            </w: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566.5" w:type="dxa"/>
            <w:gridSpan w:val="5"/>
            <w:tcBorders/>
            <w:vMerge w:val="restart"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7" name="7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7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15.25" w:type="dxa"/>
            <w:gridSpan w:val="1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ESTADO DE SAN LUIS POTOSI</w:t>
            </w: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3"/>
        </w:trPr>
        <w:tc>
          <w:tcPr>
            <w:tcW w:w="2566.5" w:type="dxa"/>
            <w:gridSpan w:val="5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91.75" w:type="dxa"/>
            <w:gridSpan w:val="1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Estado del Ejercicio del Presupuesto por Capítulo del Gasto Al 31/ago./2021</w:t>
            </w: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Usr: esme18_</w:t>
            </w:r>
          </w:p>
        </w:tc>
        <w:tc>
          <w:tcPr>
            <w:tcW w:w="12347.25" w:type="dxa"/>
            <w:gridSpan w:val="10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/>
            </w:r>
          </w:p>
        </w:tc>
        <w:tc>
          <w:tcPr>
            <w:tcW w:w="1857.75" w:type="dxa"/>
            <w:gridSpan w:val="3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Fecha y</w:t>
            </w:r>
          </w:p>
        </w:tc>
        <w:tc>
          <w:tcPr>
            <w:tcW w:w="865.4993" w:type="dxa"/>
            <w:gridSpan w:val="2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05:05 p. m.</w:t>
            </w:r>
          </w:p>
        </w:tc>
        <w:tc>
          <w:tcPr>
            <w:tcW w:w="440.2515" w:type="dxa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08/se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p./20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21</w:t>
            </w: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7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3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4"/>
        </w:trPr>
        <w:tc>
          <w:tcPr>
            <w:tcW w:w="3275.25" w:type="dxa"/>
            <w:gridSpan w:val="6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O b j e t o    d e l    G a s t o</w:t>
            </w: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Aprobado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Ampliaciones /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(Reducciones) Al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31/ago./2021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Vigente Al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31/ago./2021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Comprometido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Disponible para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Comprometer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Comprometido</w:t>
            </w:r>
            <w:br/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No 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Sin Devengar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Ejercido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Pagado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Cuentas por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Pagar Deuda</w:t>
            </w:r>
          </w:p>
        </w:tc>
      </w:tr>
      <w:tr>
        <w:trPr>
          <w:trHeight w:hRule="exact" w:val="180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3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5111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Muebles de oficina y estantería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-$730,000.00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$420,000.00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$420,000.00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$420,000.00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5120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Muebles, excepto de oficina y estantería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-$163,165.00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$136,835.00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$136,835.00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$136,835.00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5121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Muebles, excepto de oficina y estantería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-$163,165.00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$136,835.00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$136,835.00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$136,835.00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5150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Equipos de cómputo y de tecnologías de la información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$587,000.00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-$452,000.00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$12,262.72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$135,000.00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5151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Equipo de cómputo y de tecnología de la información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$587,000.00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-$452,000.00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$12,262.72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$135,000.00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5190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 mobiliario y equipo de administración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$475,000.00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-$380,600.00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$94,400.00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$94,400.00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$94,400.00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5191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Otros mobiliarios y equipos de administración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$475,000.00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-$380,600.00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$94,400.00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$94,400.00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$94,400.00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5200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MOBILIARIO Y EQUIPO EDUCACIONAL Y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RECREATIVO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$125,000.00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-$125,000.00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5210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Equipos y aparatos audiovisuales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5211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Equipos y aparatos audiovisuales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5230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Cámaras fotográficas y de video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-$75,000.00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5231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Cámaras fotográficas y de video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-$75,000.00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5300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EQUIPO E INSTRUMENTAL MÉDICO Y DE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LABORATORIO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$112,600.00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$112,600.00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$84.64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$112,600.00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5310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Equipo médico y de laboratorio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$112,600.00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$112,600.00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$84.64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$112,600.00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5311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Equipo médico y de laboratorio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$112,600.00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$112,600.00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$84.64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$112,600.00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5400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VEHÍCULOS Y EQUIPO DE TRANSPORTE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5410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Automóviles y Equipo Terrestre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5411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Vehículos y equipo terrestre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5600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MAQUINARIA, OTROS EQUIPOS Y HERRAMIENTAS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$270,000.00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-$206,835.00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$63,165.00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$50,000.01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$63,165.00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5640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Sistemas de aire acondicionado, calefacción y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refrigeración industrial y comercial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5641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Sistemas de aire acondicionado, calefacción y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refrigeración industrial y comercial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5670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Herramientas y máquinas-herramientas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$13,165.00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$13,165.00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$13,165.00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5671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Herramientas y máquinas-herramienta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$13,165.00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$13,165.00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$13,165.00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5690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Otros equipos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-$120,000.00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5691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OTROS EQUIPOS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-$120,000.00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5900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ACTIVOS INTANGIBLES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$588,000.00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$538,000.00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$538,000.00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$538,000.00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5910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Software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$588,000.00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$538,000.00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$538,000.00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$538,000.00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5911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Software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$588,000.00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$538,000.00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$538,000.00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$538,000.00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6000</w:t>
            </w:r>
          </w:p>
        </w:tc>
        <w:tc>
          <w:tcPr>
            <w:tcW w:w="3700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INVERSIÓN PÚBLICA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$150,005,000.00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$7,384,852.97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$157,389,852.97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$1,635,410.43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$56,413,685.99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$35,957,130.42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-$34,321,719.99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$121,432,722.55</w:t>
            </w:r>
          </w:p>
        </w:tc>
        <w:tc>
          <w:tcPr>
            <w:tcW w:w="1432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$20,303,878.72</w:t>
            </w:r>
          </w:p>
        </w:tc>
        <w:tc>
          <w:tcPr>
            <w:tcW w:w="1432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$20,303,878.72</w:t>
            </w:r>
          </w:p>
        </w:tc>
        <w:tc>
          <w:tcPr>
            <w:tcW w:w="1290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$15,653,251.70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6100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OBRA PÚBLICA EN BIENES DE DOMINIO PÚBLICO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$149,755,000.00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$7,634,852.97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$157,389,852.97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$1,635,410.43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$56,413,685.99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$35,957,130.42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-$34,321,719.99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$121,432,722.55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$20,303,878.72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$20,303,878.72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$15,653,251.70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Edificación habitacional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$46,200,000.00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-$13,898,771.48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$32,301,228.52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$19,667,974.13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$2,676,446.09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-$2,676,446.09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$29,624,782.43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$1,004,034.00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$1,004,034.00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$1,672,412.09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Edificación habitacional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$46,200,000.00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-$13,898,771.48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$32,301,228.52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$19,667,974.13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$2,676,446.09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-$2,676,446.09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$29,624,782.43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$1,004,034.00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$1,004,034.00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$1,672,412.09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6120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Edificación no habitacional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$20,850,000.00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-$1,698,334.55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$19,151,665.45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$72,656.06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$10,366,526.42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$911,948.67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-$839,292.61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$18,239,716.78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$504,881.03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$504,881.03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$407,067.64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6121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EDIFICACIÓN NO HABITACIONAL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$3,000,000.00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$3,040,393.62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$6,040,393.62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$72,656.06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$2,000,000.00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$911,948.67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-$839,292.61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$5,128,444.95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$504,881.03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$504,881.03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$407,067.64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6122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CONSTRUCCIÓN Y/O REHABILITACIÓN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ESCUELAS Y ESPACIOS EDUCATIVOS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$12,100,000.00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-$3,176,068.89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$8,923,931.11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$4,179,185.70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$8,923,931.11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331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3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49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Page 7</w:t>
            </w:r>
          </w:p>
        </w:tc>
      </w:tr>
    </w:tbl>
    <w:p>
      <w:pPr>
        <w:rPr>
          <w:sz w:val="0"/>
          <w:szCs w:val="0"/>
        </w:rPr>
      </w:pPr>
      <w:r>
        <w:br w:type="page"/>
      </w:r>
    </w:p>
    <w:p>
      <w:pPr>
        <w:sectPr>
          <w:pgSz w:w="20162" w:h="12241" w:orient="landscape"/>
          <w:pgMar w:top="265" w:right="227" w:bottom="265" w:left="227" w:header="304" w:footer="304" w:gutter="0"/>
        </w:sectPr>
      </w:pPr>
    </w:p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84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7450.25" w:type="dxa"/>
            <w:gridSpan w:val="18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MUNICIPIO DE XILITLA</w:t>
            </w: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566.5" w:type="dxa"/>
            <w:gridSpan w:val="5"/>
            <w:tcBorders/>
            <w:vMerge w:val="restart"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8" name="8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8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15.25" w:type="dxa"/>
            <w:gridSpan w:val="1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ESTADO DE SAN LUIS POTOSI</w:t>
            </w: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3"/>
        </w:trPr>
        <w:tc>
          <w:tcPr>
            <w:tcW w:w="2566.5" w:type="dxa"/>
            <w:gridSpan w:val="5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91.75" w:type="dxa"/>
            <w:gridSpan w:val="1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Estado del Ejercicio del Presupuesto por Capítulo del Gasto Al 31/ago./2021</w:t>
            </w: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Usr: esme18_</w:t>
            </w:r>
          </w:p>
        </w:tc>
        <w:tc>
          <w:tcPr>
            <w:tcW w:w="12347.25" w:type="dxa"/>
            <w:gridSpan w:val="10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/>
            </w:r>
          </w:p>
        </w:tc>
        <w:tc>
          <w:tcPr>
            <w:tcW w:w="1857.75" w:type="dxa"/>
            <w:gridSpan w:val="3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Fecha y</w:t>
            </w:r>
          </w:p>
        </w:tc>
        <w:tc>
          <w:tcPr>
            <w:tcW w:w="865.4993" w:type="dxa"/>
            <w:gridSpan w:val="2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05:05 p. m.</w:t>
            </w:r>
          </w:p>
        </w:tc>
        <w:tc>
          <w:tcPr>
            <w:tcW w:w="440.2515" w:type="dxa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08/se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p./20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21</w:t>
            </w: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7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3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4"/>
        </w:trPr>
        <w:tc>
          <w:tcPr>
            <w:tcW w:w="3275.25" w:type="dxa"/>
            <w:gridSpan w:val="6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O b j e t o    d e l    G a s t o</w:t>
            </w: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Aprobado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Ampliaciones /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(Reducciones) Al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31/ago./2021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Vigente Al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31/ago./2021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Comprometido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Disponible para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Comprometer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Comprometido</w:t>
            </w:r>
            <w:br/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No 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Sin Devengar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Ejercido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Pagado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Cuentas por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Pagar Deuda</w:t>
            </w:r>
          </w:p>
        </w:tc>
      </w:tr>
      <w:tr>
        <w:trPr>
          <w:trHeight w:hRule="exact" w:val="180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3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6123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CONSTRUCCIÓN Y/O REHABILITACIÓN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HOSPITALES Y CENTROS DE SALUD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$2,000,000.00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-$1,562,659.28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$437,340.72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$437,340.72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$437,340.72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6124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CONSTRUCCIÓN Y/O REHABILITACIÓN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ESPACIOS DEPORTIVOS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6126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CONSTRUCCIÓN Y/O REHABILITACIÓN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INFRAESTRUCTURA CULTURAL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$3,500,000.00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$3,500,000.00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$3,500,000.00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$3,500,000.00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6130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Construcción de obras para el abastecimiento de agua,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petróleo, gas, electricidad y telecomunicaciones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$34,250,000.00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-$5,600,205.02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$28,649,794.98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$19,414,575.84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$1,150,087.55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-$1,150,087.55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$27,499,707.43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$1,150,087.55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$1,150,087.55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6131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Construcción de obras para el abastecimiento de agua,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petróleo, gas, electricidad y telecomunicaciones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$34,250,000.00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-$5,600,205.02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$28,649,794.98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$19,414,575.84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$1,150,087.55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-$1,150,087.55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$27,499,707.43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$1,150,087.55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$1,150,087.55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6140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División de terrenos y construcción de obras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urbanización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$12,955,000.00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$45,561,361.68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$58,516,361.68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$3,464,609.60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$26,053,794.77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-$26,053,794.77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$32,462,566.91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$16,487,358.17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$16,487,358.17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$9,566,436.60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6141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DIVISIÓN DE TERRENOS Y CONSTRUCCIÓN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OBRAS DE URBANIZACIÓN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$12,955,000.00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$45,561,361.68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$58,516,361.68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$3,464,609.60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$26,053,794.77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-$26,053,794.77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$32,462,566.91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$16,487,358.17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$16,487,358.17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$9,566,436.60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6150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Construccion de vías de comunicación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$35,500,000.00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-$16,729,197.66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$18,770,802.34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$1,562,754.37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$3,500,000.00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$5,164,853.34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-$3,602,098.97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$13,605,949.00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$1,157,517.97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$1,157,517.97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$4,007,335.37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6151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CONSTRUCCIÓN DE VÍAS DE COMUNICACIÓN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$35,500,000.00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-$16,729,197.66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$18,770,802.34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$1,562,754.37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$3,500,000.00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$5,164,853.34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-$3,602,098.97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$13,605,949.00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$1,157,517.97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$1,157,517.97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$4,007,335.37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6200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OBRA PÚBLICA EN BIENES PROPIOS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-$250,000.00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6220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Edificación no habitacional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6221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EDIFICACIÓN NO HABITACIONAL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9000</w:t>
            </w:r>
          </w:p>
        </w:tc>
        <w:tc>
          <w:tcPr>
            <w:tcW w:w="3700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DEUDA PÚBLICA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$5,000,000.00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$343,157.85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$5,343,157.85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$1,537,796.58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$676,179.40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$1,537,796.58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$3,805,361.27</w:t>
            </w:r>
          </w:p>
        </w:tc>
        <w:tc>
          <w:tcPr>
            <w:tcW w:w="1432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$1,537,796.58</w:t>
            </w:r>
          </w:p>
        </w:tc>
        <w:tc>
          <w:tcPr>
            <w:tcW w:w="1432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$1,537,796.58</w:t>
            </w:r>
          </w:p>
        </w:tc>
        <w:tc>
          <w:tcPr>
            <w:tcW w:w="1290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9900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ADEUDOS DE EJERCICIOS FISCALES ANTERIORES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(ADEFAS)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$5,000,000.00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$343,157.85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$5,343,157.85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$1,537,796.58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$676,179.40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$1,537,796.58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$3,805,361.27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$1,537,796.58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$1,537,796.58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9910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ADEFAS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$5,000,000.00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$343,157.85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$5,343,157.85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$1,537,796.58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$676,179.40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$1,537,796.58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$3,805,361.27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$1,537,796.58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$1,537,796.58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9911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ADEFAS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$5,000,000.00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$343,157.85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$5,343,157.85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$1,537,796.58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$676,179.40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$1,537,796.58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$3,805,361.27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$1,537,796.58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$1,537,796.58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700.5" w:type="dxa"/>
            <w:gridSpan w:val="4"/>
            <w:tcBorders>
              <w:top w:val="doub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9"/>
                <w:szCs w:val="19"/>
              </w:rPr>
            </w:pPr>
            <w:r>
              <w:rPr>
                <w:rFonts w:ascii="Arial" w:hAnsi="Arial" w:cs="Arial"/>
                <w:b/>
                <w:color w:val="#000000"/>
                <w:sz w:val="19"/>
                <w:szCs w:val="19"/>
              </w:rPr>
              <w:t>  Total</w:t>
            </w:r>
          </w:p>
        </w:tc>
        <w:tc>
          <w:tcPr>
            <w:tcW w:w="1432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$278,375,000.00</w:t>
            </w:r>
          </w:p>
        </w:tc>
        <w:tc>
          <w:tcPr>
            <w:tcW w:w="1290.7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$58,972,632.28</w:t>
            </w:r>
          </w:p>
        </w:tc>
        <w:tc>
          <w:tcPr>
            <w:tcW w:w="1432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$337,347,632.28</w:t>
            </w:r>
          </w:p>
        </w:tc>
        <w:tc>
          <w:tcPr>
            <w:tcW w:w="1432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$11,502,568.04</w:t>
            </w:r>
          </w:p>
        </w:tc>
        <w:tc>
          <w:tcPr>
            <w:tcW w:w="1432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$136,964,120.05</w:t>
            </w:r>
          </w:p>
        </w:tc>
        <w:tc>
          <w:tcPr>
            <w:tcW w:w="1432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$46,331,155.82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-$34,828,587.78</w:t>
            </w:r>
          </w:p>
        </w:tc>
        <w:tc>
          <w:tcPr>
            <w:tcW w:w="1290.7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$291,016,476.46</w:t>
            </w:r>
          </w:p>
        </w:tc>
        <w:tc>
          <w:tcPr>
            <w:tcW w:w="1432.5" w:type="dxa"/>
            <w:gridSpan w:val="2"/>
            <w:tcBorders>
              <w:top w:val="doub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$30,677,904.12</w:t>
            </w:r>
          </w:p>
        </w:tc>
        <w:tc>
          <w:tcPr>
            <w:tcW w:w="1432.5" w:type="dxa"/>
            <w:gridSpan w:val="4"/>
            <w:tcBorders>
              <w:top w:val="doub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$30,463,304.12</w:t>
            </w:r>
          </w:p>
        </w:tc>
        <w:tc>
          <w:tcPr>
            <w:tcW w:w="1290.75" w:type="dxa"/>
            <w:gridSpan w:val="2"/>
            <w:tcBorders>
              <w:top w:val="doub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$15,867,851.70</w:t>
            </w:r>
          </w:p>
        </w:tc>
      </w:tr>
      <w:tr>
        <w:trPr>
          <w:trHeight w:hRule="exact" w:val="4699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3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3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49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Page 8</w:t>
            </w:r>
          </w:p>
        </w:tc>
      </w:tr>
    </w:tbl>
    <w:sectPr>
      <w:pgSz w:w="20162" w:h="12241" w:orient="landscape"/>
      <w:pgMar w:top="265" w:right="227" w:bottom="265" w:left="227" w:header="304" w:footer="304" w:gutter="0"/>
    </w:sectPr>
    <w:p>
      <w:r>
        <w:rPr>
          <w:color w:val="#FFFFFF"/>
          <w:sz w:val="2"/>
          <w:szCs w:val="2"/>
        </w:rPr>
        <w:t>.</w:t>
      </w:r>
    </w:p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ahoma">
    <w:panose1 w:val="020B0604030504040204"/>
    <w:charset w:val="CC"/>
    <w:family w:val="swiss"/>
    <w:pitch w:val="variable"/>
    <w:sig w:usb0="E1002A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D31453"/>
    <w:rsid w:val="0002418B"/>
    <w:rsid w:val="001F0BC7"/>
    <w:rsid w:val="00D31453"/>
    <w:rsid w:val="00E209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" w:eastAsia="e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styleId="a3" w:type="paragraph">
    <w:name w:val="header"/>
    <w:basedOn w:val="a"/>
    <w:link w:val="a4"/>
    <w:uiPriority w:val="99"/>
    <w:unhideWhenUsed/>
    <w:rsid w:val="00D87E1B"/>
    <w:pPr>
      <w:tabs>
        <w:tab w:val="center" w:pos="4677"/>
        <w:tab w:val="right" w:pos="9355"/>
      </w:tabs>
      <w:spacing w:lineRule="auto" w:line="240" w:after="0"/>
    </w:pPr>
  </w:style>
  <w:style w:styleId="a4" w:type="character" w:customStyle="1">
    <w:name w:val="Header Sign"/>
    <w:basedOn w:val="a0"/>
    <w:link w:val="a3"/>
    <w:uiPriority w:val="99"/>
    <w:rsid w:val="00D87E1B"/>
  </w:style>
  <w:style w:styleId="a5" w:type="paragraph">
    <w:name w:val="footer"/>
    <w:basedOn w:val="a"/>
    <w:link w:val="a6"/>
    <w:uiPriority w:val="99"/>
    <w:unhideWhenUsed/>
    <w:rsid w:val="00D87E1B"/>
    <w:pPr>
      <w:tabs>
        <w:tab w:val="center" w:pos="4677"/>
        <w:tab w:val="right" w:pos="9355"/>
      </w:tabs>
      <w:spacing w:lineRule="auto" w:line="240" w:after="0"/>
    </w:pPr>
  </w:style>
  <w:style w:styleId="a6" w:type="character" w:customStyle="1">
    <w:name w:val="Footer Sign"/>
    <w:basedOn w:val="a0"/>
    <w:link w:val="a5"/>
    <w:uiPriority w:val="99"/>
    <w:rsid w:val="00D87E1B"/>
  </w:style>
</w:styles>
</file>

<file path=word/_rels/document.xml.rels><?xml version="1.0" encoding="UTF-8" standalone="yes"?>
<Relationships xmlns="http://schemas.openxmlformats.org/package/2006/relationships">
<Relationship Id="rId1" Type="http://schemas.openxmlformats.org/officeDocument/2006/relationships/settings" Target="settings.xml" />
<Relationship Id="rId2" Type="http://schemas.openxmlformats.org/officeDocument/2006/relationships/styles" Target="styles.xml" />
<Relationship Id="rId3" Type="http://schemas.openxmlformats.org/officeDocument/2006/relationships/fontTable" Target="fontTable.xml" />
<Relationship Id="rId21" Type="http://schemas.openxmlformats.org/officeDocument/2006/relationships/image" Target="media/BFB63E067072EB21DACB9C9886560429.png" />
<Relationship Id="rId22" Type="http://schemas.openxmlformats.org/officeDocument/2006/relationships/image" Target="media/BFB63E067072EB21DACB9C9886560429.png" />
<Relationship Id="rId23" Type="http://schemas.openxmlformats.org/officeDocument/2006/relationships/image" Target="media/BFB63E067072EB21DACB9C9886560429.png" />
<Relationship Id="rId24" Type="http://schemas.openxmlformats.org/officeDocument/2006/relationships/image" Target="media/BFB63E067072EB21DACB9C9886560429.png" />
<Relationship Id="rId25" Type="http://schemas.openxmlformats.org/officeDocument/2006/relationships/image" Target="media/BFB63E067072EB21DACB9C9886560429.png" />
<Relationship Id="rId26" Type="http://schemas.openxmlformats.org/officeDocument/2006/relationships/image" Target="media/BFB63E067072EB21DACB9C9886560429.png" />
<Relationship Id="rId27" Type="http://schemas.openxmlformats.org/officeDocument/2006/relationships/image" Target="media/BFB63E067072EB21DACB9C9886560429.png" />
<Relationship Id="rId28" Type="http://schemas.openxmlformats.org/officeDocument/2006/relationships/image" Target="media/BFB63E067072EB21DACB9C9886560429.png" />
</Relationships>

</file>

<file path=docProps/app.xml><?xml version="1.0" encoding="utf-8"?>
<Properties xmlns="http://schemas.openxmlformats.org/officeDocument/2006/extended-properties" xmlns:vt="http://schemas.openxmlformats.org/officeDocument/2006/docPropsVTypes">
  <DocSecurity>0</DocSecurity>
  <ScaleCrop>false</ScaleCrop>
  <HeadingPairs>
    <vt:vector size="2" baseType="variant">
      <vt:variant>
        <vt:lpstr>Worksheets</vt:lpstr>
      </vt:variant>
      <vt:variant>
        <vt:i4>2</vt:i4>
      </vt:variant>
    </vt:vector>
  </HeadingPairs>
  <TitlesOfParts>
    <vt:vector size="1" baseType="lpstr">
      <vt:lpstr>Page1</vt:lpstr>
    </vt:vector>
  </TitlesOfParts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Estado del Ejercicio del Presupuesto por Capítulo del Gasto Al 31/ago./2021</dc:title>
  <dc:creator>FastReport.NET</dc:creator>
</cp:coreProperties>
</file>