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2287" w:rsidRDefault="009F2287">
      <w:pPr>
        <w:rPr>
          <w:b/>
          <w:bCs/>
          <w:sz w:val="40"/>
          <w:szCs w:val="40"/>
        </w:rPr>
      </w:pPr>
    </w:p>
    <w:p w:rsidR="009F2287" w:rsidRDefault="009F2287">
      <w:pPr>
        <w:rPr>
          <w:b/>
          <w:bCs/>
          <w:sz w:val="40"/>
          <w:szCs w:val="40"/>
        </w:rPr>
      </w:pPr>
    </w:p>
    <w:p w:rsidR="009F2287" w:rsidRDefault="001260C8">
      <w:pPr>
        <w:rPr>
          <w:b/>
          <w:bCs/>
          <w:sz w:val="40"/>
          <w:szCs w:val="40"/>
        </w:rPr>
      </w:pPr>
      <w:r>
        <w:rPr>
          <w:rFonts w:ascii="Arial" w:hAnsi="Arial" w:cs="Arial"/>
          <w:noProof/>
          <w:color w:val="000000"/>
          <w:bdr w:val="none" w:sz="0" w:space="0" w:color="auto" w:frame="1"/>
        </w:rPr>
        <w:drawing>
          <wp:inline distT="0" distB="0" distL="0" distR="0">
            <wp:extent cx="783590" cy="6534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590" cy="653415"/>
                    </a:xfrm>
                    <a:prstGeom prst="rect">
                      <a:avLst/>
                    </a:prstGeom>
                    <a:noFill/>
                    <a:ln>
                      <a:noFill/>
                    </a:ln>
                  </pic:spPr>
                </pic:pic>
              </a:graphicData>
            </a:graphic>
          </wp:inline>
        </w:drawing>
      </w:r>
      <w:r>
        <w:rPr>
          <w:rFonts w:ascii="Calibri" w:hAnsi="Calibri"/>
          <w:noProof/>
          <w:color w:val="000000"/>
          <w:bdr w:val="none" w:sz="0" w:space="0" w:color="auto" w:frame="1"/>
        </w:rPr>
        <w:drawing>
          <wp:inline distT="0" distB="0" distL="0" distR="0">
            <wp:extent cx="2761615" cy="671830"/>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1615" cy="671830"/>
                    </a:xfrm>
                    <a:prstGeom prst="rect">
                      <a:avLst/>
                    </a:prstGeom>
                    <a:noFill/>
                    <a:ln>
                      <a:noFill/>
                    </a:ln>
                  </pic:spPr>
                </pic:pic>
              </a:graphicData>
            </a:graphic>
          </wp:inline>
        </w:drawing>
      </w:r>
    </w:p>
    <w:p w:rsidR="009F2287" w:rsidRDefault="009F2287">
      <w:pPr>
        <w:rPr>
          <w:b/>
          <w:bCs/>
          <w:sz w:val="40"/>
          <w:szCs w:val="40"/>
        </w:rPr>
      </w:pPr>
    </w:p>
    <w:p w:rsidR="0092505F" w:rsidRDefault="0092505F">
      <w:pPr>
        <w:rPr>
          <w:b/>
          <w:bCs/>
          <w:sz w:val="40"/>
          <w:szCs w:val="40"/>
        </w:rPr>
      </w:pPr>
      <w:r>
        <w:rPr>
          <w:b/>
          <w:bCs/>
          <w:sz w:val="40"/>
          <w:szCs w:val="40"/>
        </w:rPr>
        <w:t>Fraccion XLV-A</w:t>
      </w:r>
      <w:bookmarkStart w:id="0" w:name="_GoBack"/>
      <w:bookmarkEnd w:id="0"/>
    </w:p>
    <w:p w:rsidR="00D83005" w:rsidRPr="00D83005" w:rsidRDefault="00D83005">
      <w:pPr>
        <w:rPr>
          <w:b/>
          <w:bCs/>
          <w:sz w:val="40"/>
          <w:szCs w:val="40"/>
        </w:rPr>
      </w:pPr>
      <w:r w:rsidRPr="00D83005">
        <w:rPr>
          <w:b/>
          <w:bCs/>
          <w:sz w:val="40"/>
          <w:szCs w:val="40"/>
        </w:rPr>
        <w:t>ESTA INFORMACION NO SE GENERA EN 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1"/>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005"/>
    <w:rsid w:val="001260C8"/>
    <w:rsid w:val="0092505F"/>
    <w:rsid w:val="009F2287"/>
    <w:rsid w:val="00D830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D6EA1"/>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301</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7</cp:revision>
  <dcterms:created xsi:type="dcterms:W3CDTF">2021-03-08T16:07:00Z</dcterms:created>
  <dcterms:modified xsi:type="dcterms:W3CDTF">2021-03-08T17:31:00Z</dcterms:modified>
</cp:coreProperties>
</file>