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1CC" w:rsidRDefault="00E910B7" w:rsidP="00BE244E">
      <w:pPr>
        <w:jc w:val="both"/>
        <w:rPr>
          <w:rFonts w:ascii="Arial" w:hAnsi="Arial" w:cs="Arial"/>
        </w:rPr>
      </w:pPr>
      <w:r w:rsidRPr="00E910B7">
        <w:rPr>
          <w:rFonts w:ascii="Arial" w:hAnsi="Arial" w:cs="Arial"/>
          <w:b/>
          <w:bCs/>
        </w:rPr>
        <w:t>TÍTULO</w:t>
      </w:r>
      <w:r w:rsidRPr="00E910B7">
        <w:rPr>
          <w:rFonts w:ascii="Arial" w:hAnsi="Arial" w:cs="Arial"/>
        </w:rPr>
        <w:t xml:space="preserve">: </w:t>
      </w:r>
      <w:r w:rsidR="00CD4B17">
        <w:rPr>
          <w:rFonts w:ascii="Arial" w:hAnsi="Arial" w:cs="Arial"/>
        </w:rPr>
        <w:t>LTAIPSLP93IVA</w:t>
      </w:r>
    </w:p>
    <w:p w:rsidR="00CD4B17" w:rsidRPr="00E910B7" w:rsidRDefault="00CD4B17" w:rsidP="00BE244E">
      <w:pPr>
        <w:jc w:val="both"/>
        <w:rPr>
          <w:rFonts w:ascii="Arial" w:hAnsi="Arial" w:cs="Arial"/>
        </w:rPr>
      </w:pPr>
    </w:p>
    <w:p w:rsidR="001E2224" w:rsidRDefault="00E910B7" w:rsidP="00BE244E">
      <w:pPr>
        <w:jc w:val="both"/>
        <w:rPr>
          <w:rFonts w:ascii="Arial" w:hAnsi="Arial" w:cs="Arial"/>
        </w:rPr>
      </w:pPr>
      <w:r w:rsidRPr="00E910B7">
        <w:rPr>
          <w:rFonts w:ascii="Arial" w:hAnsi="Arial" w:cs="Arial"/>
        </w:rPr>
        <w:t>RELACIÓN DE LOS RECURSOS PÚBLICOS ECONÓMICOS, EN ESPECIE, BIENES O DONATIVOS QUE SE RECIBAN Y EL INFORME DEL EJERCICIO Y DESTINO FINAL.</w:t>
      </w:r>
    </w:p>
    <w:p w:rsidR="0078544C" w:rsidRDefault="0078544C" w:rsidP="00BE244E">
      <w:pPr>
        <w:jc w:val="both"/>
        <w:rPr>
          <w:rFonts w:ascii="Arial" w:hAnsi="Arial" w:cs="Arial"/>
        </w:rPr>
      </w:pPr>
    </w:p>
    <w:p w:rsidR="0078544C" w:rsidRDefault="0078544C" w:rsidP="00BE244E">
      <w:pPr>
        <w:spacing w:line="36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DESCRIPCIÓN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</w:p>
    <w:p w:rsidR="0078544C" w:rsidRDefault="0078544C" w:rsidP="00BE244E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SINDICATOS QUE RECIBAN Y EJERZAN RECURSOS PÚBLICOS DEBERÁN MANTENER ACTUALIZADA Y ACCESIBLE, DE FORMA IMPRESA PARA CONSULTA DIRECTA Y EN LOS RESPECTIVOS SITIOS DE INTERNET, LA INFORMACIÓN APLICABLE DEL ARTÍCULO 84 DE ESTA LEY, LA SEÑALADA EN EL ARTÍCULO ANTERIOR Y LA SIGUIENTE</w:t>
      </w:r>
    </w:p>
    <w:p w:rsidR="0078544C" w:rsidRPr="00E910B7" w:rsidRDefault="0078544C" w:rsidP="00BE244E">
      <w:pPr>
        <w:jc w:val="both"/>
        <w:rPr>
          <w:rFonts w:ascii="Arial" w:hAnsi="Arial" w:cs="Arial"/>
        </w:rPr>
      </w:pPr>
    </w:p>
    <w:p w:rsidR="00671DE7" w:rsidRPr="00E910B7" w:rsidRDefault="00671DE7" w:rsidP="00BE244E">
      <w:pPr>
        <w:jc w:val="both"/>
        <w:rPr>
          <w:rFonts w:ascii="Arial" w:hAnsi="Arial" w:cs="Arial"/>
        </w:rPr>
      </w:pPr>
    </w:p>
    <w:p w:rsidR="00671DE7" w:rsidRPr="00E910B7" w:rsidRDefault="00E910B7" w:rsidP="00BE244E">
      <w:pPr>
        <w:jc w:val="both"/>
        <w:rPr>
          <w:rFonts w:ascii="Arial" w:hAnsi="Arial" w:cs="Arial"/>
        </w:rPr>
      </w:pPr>
      <w:r w:rsidRPr="00E910B7">
        <w:rPr>
          <w:rFonts w:ascii="Arial" w:hAnsi="Arial" w:cs="Arial"/>
          <w:b/>
          <w:bCs/>
        </w:rPr>
        <w:t>NOTA</w:t>
      </w:r>
      <w:r w:rsidRPr="00E910B7">
        <w:rPr>
          <w:rFonts w:ascii="Arial" w:hAnsi="Arial" w:cs="Arial"/>
        </w:rPr>
        <w:t>:</w:t>
      </w:r>
    </w:p>
    <w:p w:rsidR="00671DE7" w:rsidRPr="00E910B7" w:rsidRDefault="003E0D66" w:rsidP="00BE244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NO SE RECIBEN RECURSOS PÚBLICOS,</w:t>
      </w:r>
      <w:r w:rsidR="001E51F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POR LO TANTO </w:t>
      </w:r>
      <w:r w:rsidRPr="003E0D66">
        <w:rPr>
          <w:rFonts w:ascii="Arial" w:hAnsi="Arial" w:cs="Arial"/>
        </w:rPr>
        <w:t>NO SE GENERA</w:t>
      </w:r>
      <w:r w:rsidR="00761EA6">
        <w:rPr>
          <w:rFonts w:ascii="Arial" w:hAnsi="Arial" w:cs="Arial"/>
        </w:rPr>
        <w:t xml:space="preserve"> INFORMA</w:t>
      </w:r>
      <w:r w:rsidR="00E65B98">
        <w:rPr>
          <w:rFonts w:ascii="Arial" w:hAnsi="Arial" w:cs="Arial"/>
        </w:rPr>
        <w:t>C</w:t>
      </w:r>
      <w:r w:rsidR="00FF2FC6">
        <w:rPr>
          <w:rFonts w:ascii="Arial" w:hAnsi="Arial" w:cs="Arial"/>
        </w:rPr>
        <w:t>ION EN EL PRESENTE MES DE SEPTIEMBRE</w:t>
      </w:r>
      <w:r w:rsidR="00761EA6">
        <w:rPr>
          <w:rFonts w:ascii="Arial" w:hAnsi="Arial" w:cs="Arial"/>
        </w:rPr>
        <w:t xml:space="preserve"> DEL 2021.</w:t>
      </w:r>
      <w:bookmarkStart w:id="0" w:name="_GoBack"/>
      <w:bookmarkEnd w:id="0"/>
    </w:p>
    <w:sectPr w:rsidR="00671DE7" w:rsidRPr="00E910B7" w:rsidSect="00113E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DE7"/>
    <w:rsid w:val="00113E35"/>
    <w:rsid w:val="00122478"/>
    <w:rsid w:val="001C4C44"/>
    <w:rsid w:val="001E2224"/>
    <w:rsid w:val="001E51F0"/>
    <w:rsid w:val="003E0D66"/>
    <w:rsid w:val="00487639"/>
    <w:rsid w:val="005149AE"/>
    <w:rsid w:val="00671DE7"/>
    <w:rsid w:val="00761EA6"/>
    <w:rsid w:val="0078544C"/>
    <w:rsid w:val="00AB5D5A"/>
    <w:rsid w:val="00BE244E"/>
    <w:rsid w:val="00C35F53"/>
    <w:rsid w:val="00CD4B17"/>
    <w:rsid w:val="00D711CC"/>
    <w:rsid w:val="00DA5870"/>
    <w:rsid w:val="00E65B98"/>
    <w:rsid w:val="00E677AF"/>
    <w:rsid w:val="00E910B7"/>
    <w:rsid w:val="00FF2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4AA44F-7F2D-0042-9979-F60D1D62D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15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Sanchez Nancy Garcia</dc:creator>
  <cp:keywords/>
  <dc:description/>
  <cp:lastModifiedBy>Full name</cp:lastModifiedBy>
  <cp:revision>3</cp:revision>
  <dcterms:created xsi:type="dcterms:W3CDTF">2021-10-12T00:44:00Z</dcterms:created>
  <dcterms:modified xsi:type="dcterms:W3CDTF">2021-10-12T01:02:00Z</dcterms:modified>
</cp:coreProperties>
</file>