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7EFA" w:rsidRDefault="00FF7EFA" w:rsidP="00FF7EFA">
      <w:pPr>
        <w:spacing w:after="0" w:line="240" w:lineRule="auto"/>
        <w:jc w:val="center"/>
        <w:rPr>
          <w:rFonts w:ascii="Arial" w:hAnsi="Arial" w:cs="Arial"/>
          <w:b/>
          <w:sz w:val="24"/>
          <w:szCs w:val="24"/>
        </w:rPr>
      </w:pPr>
    </w:p>
    <w:p w:rsidR="00FF7EFA" w:rsidRDefault="00FF7EFA" w:rsidP="00FF7EFA">
      <w:pPr>
        <w:spacing w:after="0" w:line="240" w:lineRule="auto"/>
        <w:jc w:val="center"/>
        <w:rPr>
          <w:rFonts w:ascii="Arial" w:hAnsi="Arial" w:cs="Arial"/>
        </w:rPr>
      </w:pPr>
      <w:r>
        <w:rPr>
          <w:rFonts w:ascii="Arial" w:hAnsi="Arial" w:cs="Arial"/>
          <w:b/>
          <w:sz w:val="24"/>
          <w:szCs w:val="24"/>
        </w:rPr>
        <w:t xml:space="preserve">ACTA DE LA </w:t>
      </w:r>
      <w:r w:rsidR="002F68A6">
        <w:rPr>
          <w:rFonts w:ascii="Arial" w:hAnsi="Arial" w:cs="Arial"/>
          <w:b/>
          <w:sz w:val="24"/>
          <w:szCs w:val="24"/>
        </w:rPr>
        <w:t>SÉPTIMA</w:t>
      </w:r>
      <w:r>
        <w:rPr>
          <w:rFonts w:ascii="Arial" w:hAnsi="Arial" w:cs="Arial"/>
          <w:b/>
          <w:sz w:val="24"/>
          <w:szCs w:val="24"/>
        </w:rPr>
        <w:t xml:space="preserve"> SESIÓ</w:t>
      </w:r>
      <w:r w:rsidRPr="00657917">
        <w:rPr>
          <w:rFonts w:ascii="Arial" w:hAnsi="Arial" w:cs="Arial"/>
          <w:b/>
          <w:sz w:val="24"/>
          <w:szCs w:val="24"/>
        </w:rPr>
        <w:t>N ORDINARIA DEL COMI</w:t>
      </w:r>
      <w:r>
        <w:rPr>
          <w:rFonts w:ascii="Arial" w:hAnsi="Arial" w:cs="Arial"/>
          <w:b/>
          <w:sz w:val="24"/>
          <w:szCs w:val="24"/>
        </w:rPr>
        <w:t>TÉ</w:t>
      </w:r>
      <w:r w:rsidRPr="00657917">
        <w:rPr>
          <w:rFonts w:ascii="Arial" w:hAnsi="Arial" w:cs="Arial"/>
          <w:b/>
          <w:sz w:val="24"/>
          <w:szCs w:val="24"/>
        </w:rPr>
        <w:t xml:space="preserve"> </w:t>
      </w:r>
      <w:r>
        <w:rPr>
          <w:rFonts w:ascii="Arial" w:hAnsi="Arial" w:cs="Arial"/>
          <w:b/>
          <w:sz w:val="24"/>
          <w:szCs w:val="24"/>
        </w:rPr>
        <w:t>DE TRANSPARENCIA DE LA DEFENSORÍ</w:t>
      </w:r>
      <w:r w:rsidRPr="00657917">
        <w:rPr>
          <w:rFonts w:ascii="Arial" w:hAnsi="Arial" w:cs="Arial"/>
          <w:b/>
          <w:sz w:val="24"/>
          <w:szCs w:val="24"/>
        </w:rPr>
        <w:t>A PÚBLICA DEL ESTADO</w:t>
      </w:r>
      <w:r>
        <w:rPr>
          <w:rFonts w:ascii="Arial" w:hAnsi="Arial" w:cs="Arial"/>
          <w:b/>
          <w:sz w:val="24"/>
          <w:szCs w:val="24"/>
        </w:rPr>
        <w:t xml:space="preserve"> </w:t>
      </w:r>
      <w:r w:rsidRPr="002F7BCD">
        <w:rPr>
          <w:rFonts w:ascii="Arial" w:hAnsi="Arial" w:cs="Arial"/>
          <w:b/>
          <w:sz w:val="24"/>
          <w:szCs w:val="24"/>
        </w:rPr>
        <w:t>EJERCIO 2021</w:t>
      </w:r>
    </w:p>
    <w:p w:rsidR="00FF7EFA" w:rsidRPr="00926F76" w:rsidRDefault="00FF7EFA" w:rsidP="00FF7EFA">
      <w:pPr>
        <w:spacing w:after="0" w:line="360" w:lineRule="auto"/>
        <w:jc w:val="both"/>
        <w:rPr>
          <w:rFonts w:ascii="Arial" w:hAnsi="Arial" w:cs="Arial"/>
        </w:rPr>
      </w:pPr>
    </w:p>
    <w:p w:rsidR="006C3827" w:rsidRDefault="00FF7EFA" w:rsidP="006C3827">
      <w:pPr>
        <w:spacing w:after="0" w:line="360" w:lineRule="auto"/>
        <w:jc w:val="both"/>
        <w:rPr>
          <w:rFonts w:ascii="Arial" w:hAnsi="Arial" w:cs="Arial"/>
          <w:sz w:val="24"/>
          <w:szCs w:val="24"/>
        </w:rPr>
      </w:pPr>
      <w:r w:rsidRPr="003D5F9C">
        <w:rPr>
          <w:rFonts w:ascii="Arial" w:hAnsi="Arial" w:cs="Arial"/>
          <w:sz w:val="24"/>
          <w:szCs w:val="24"/>
        </w:rPr>
        <w:t xml:space="preserve">En la Ciudad de San Luis Potosí, Capital del Estado del mismo nombre, siendo las </w:t>
      </w:r>
      <w:r w:rsidR="00E94224" w:rsidRPr="00F80A99">
        <w:rPr>
          <w:rFonts w:ascii="Arial" w:hAnsi="Arial" w:cs="Arial"/>
          <w:sz w:val="24"/>
          <w:szCs w:val="24"/>
        </w:rPr>
        <w:t>1</w:t>
      </w:r>
      <w:r w:rsidR="00143B97" w:rsidRPr="00F80A99">
        <w:rPr>
          <w:rFonts w:ascii="Arial" w:hAnsi="Arial" w:cs="Arial"/>
          <w:sz w:val="24"/>
          <w:szCs w:val="24"/>
        </w:rPr>
        <w:t>2</w:t>
      </w:r>
      <w:r w:rsidRPr="00F80A99">
        <w:rPr>
          <w:rFonts w:ascii="Arial" w:hAnsi="Arial" w:cs="Arial"/>
          <w:sz w:val="24"/>
          <w:szCs w:val="24"/>
        </w:rPr>
        <w:t>:</w:t>
      </w:r>
      <w:r w:rsidR="004115FF" w:rsidRPr="00F80A99">
        <w:rPr>
          <w:rFonts w:ascii="Arial" w:hAnsi="Arial" w:cs="Arial"/>
          <w:sz w:val="24"/>
          <w:szCs w:val="24"/>
        </w:rPr>
        <w:t>00</w:t>
      </w:r>
      <w:r w:rsidRPr="003D5F9C">
        <w:rPr>
          <w:rFonts w:ascii="Arial" w:hAnsi="Arial" w:cs="Arial"/>
          <w:sz w:val="24"/>
          <w:szCs w:val="24"/>
        </w:rPr>
        <w:t xml:space="preserve"> horas del </w:t>
      </w:r>
      <w:r w:rsidR="009554B1">
        <w:rPr>
          <w:rFonts w:ascii="Arial" w:hAnsi="Arial" w:cs="Arial"/>
          <w:sz w:val="24"/>
          <w:szCs w:val="24"/>
        </w:rPr>
        <w:t>15</w:t>
      </w:r>
      <w:r w:rsidRPr="003D5F9C">
        <w:rPr>
          <w:rFonts w:ascii="Arial" w:hAnsi="Arial" w:cs="Arial"/>
          <w:sz w:val="24"/>
          <w:szCs w:val="24"/>
        </w:rPr>
        <w:t xml:space="preserve"> de</w:t>
      </w:r>
      <w:r>
        <w:rPr>
          <w:rFonts w:ascii="Arial" w:hAnsi="Arial" w:cs="Arial"/>
          <w:sz w:val="24"/>
          <w:szCs w:val="24"/>
        </w:rPr>
        <w:t xml:space="preserve"> </w:t>
      </w:r>
      <w:r w:rsidR="00B1262B">
        <w:rPr>
          <w:rFonts w:ascii="Arial" w:hAnsi="Arial" w:cs="Arial"/>
          <w:sz w:val="24"/>
          <w:szCs w:val="24"/>
        </w:rPr>
        <w:t>ju</w:t>
      </w:r>
      <w:r w:rsidR="009554B1">
        <w:rPr>
          <w:rFonts w:ascii="Arial" w:hAnsi="Arial" w:cs="Arial"/>
          <w:sz w:val="24"/>
          <w:szCs w:val="24"/>
        </w:rPr>
        <w:t>l</w:t>
      </w:r>
      <w:r w:rsidR="00B1262B">
        <w:rPr>
          <w:rFonts w:ascii="Arial" w:hAnsi="Arial" w:cs="Arial"/>
          <w:sz w:val="24"/>
          <w:szCs w:val="24"/>
        </w:rPr>
        <w:t>io</w:t>
      </w:r>
      <w:r>
        <w:rPr>
          <w:rFonts w:ascii="Arial" w:hAnsi="Arial" w:cs="Arial"/>
          <w:sz w:val="24"/>
          <w:szCs w:val="24"/>
        </w:rPr>
        <w:t xml:space="preserve"> de dos mil veintiuno</w:t>
      </w:r>
      <w:r w:rsidRPr="003D5F9C">
        <w:rPr>
          <w:rFonts w:ascii="Arial" w:hAnsi="Arial" w:cs="Arial"/>
          <w:sz w:val="24"/>
          <w:szCs w:val="24"/>
        </w:rPr>
        <w:t xml:space="preserve">, se reunieron </w:t>
      </w:r>
      <w:r>
        <w:rPr>
          <w:rFonts w:ascii="Arial" w:hAnsi="Arial" w:cs="Arial"/>
          <w:sz w:val="24"/>
          <w:szCs w:val="24"/>
        </w:rPr>
        <w:t xml:space="preserve">vía remota </w:t>
      </w:r>
      <w:r w:rsidRPr="003D5F9C">
        <w:rPr>
          <w:rFonts w:ascii="Arial" w:hAnsi="Arial" w:cs="Arial"/>
          <w:sz w:val="24"/>
          <w:szCs w:val="24"/>
        </w:rPr>
        <w:t xml:space="preserve">los C.C. </w:t>
      </w:r>
      <w:r w:rsidRPr="003D5F9C">
        <w:rPr>
          <w:rFonts w:ascii="Arial" w:hAnsi="Arial" w:cs="Arial"/>
          <w:b/>
          <w:sz w:val="24"/>
          <w:szCs w:val="24"/>
        </w:rPr>
        <w:t>Elvis Manuel Flores Salazar</w:t>
      </w:r>
      <w:r w:rsidRPr="003D5F9C">
        <w:rPr>
          <w:rFonts w:ascii="Arial" w:hAnsi="Arial" w:cs="Arial"/>
          <w:sz w:val="24"/>
          <w:szCs w:val="24"/>
        </w:rPr>
        <w:t>,</w:t>
      </w:r>
      <w:r>
        <w:rPr>
          <w:rFonts w:ascii="Arial" w:hAnsi="Arial" w:cs="Arial"/>
          <w:sz w:val="24"/>
          <w:szCs w:val="24"/>
        </w:rPr>
        <w:t xml:space="preserve"> Director del Área Especializada en el Sistema Integral de Justicia Penal para Adolescentes </w:t>
      </w:r>
      <w:r w:rsidRPr="003D5F9C">
        <w:rPr>
          <w:rFonts w:ascii="Arial" w:hAnsi="Arial" w:cs="Arial"/>
          <w:sz w:val="24"/>
          <w:szCs w:val="24"/>
        </w:rPr>
        <w:t xml:space="preserve">en su carácter de Presidente del Comité de Transparencia; </w:t>
      </w:r>
      <w:r w:rsidRPr="003D5F9C">
        <w:rPr>
          <w:rFonts w:ascii="Arial" w:hAnsi="Arial" w:cs="Arial"/>
          <w:b/>
          <w:sz w:val="24"/>
          <w:szCs w:val="24"/>
        </w:rPr>
        <w:t>José Alfonso Castillo Cabral</w:t>
      </w:r>
      <w:r w:rsidRPr="003D5F9C">
        <w:rPr>
          <w:rFonts w:ascii="Arial" w:hAnsi="Arial" w:cs="Arial"/>
          <w:sz w:val="24"/>
          <w:szCs w:val="24"/>
        </w:rPr>
        <w:t>,</w:t>
      </w:r>
      <w:r w:rsidRPr="003D5F9C">
        <w:rPr>
          <w:rFonts w:ascii="Arial" w:hAnsi="Arial" w:cs="Arial"/>
          <w:b/>
          <w:sz w:val="24"/>
          <w:szCs w:val="24"/>
        </w:rPr>
        <w:t xml:space="preserve"> </w:t>
      </w:r>
      <w:r>
        <w:rPr>
          <w:rFonts w:ascii="Arial" w:hAnsi="Arial" w:cs="Arial"/>
          <w:sz w:val="24"/>
          <w:szCs w:val="24"/>
        </w:rPr>
        <w:t xml:space="preserve">Director de la Dirección Pública Social </w:t>
      </w:r>
      <w:r w:rsidRPr="003D5F9C">
        <w:rPr>
          <w:rFonts w:ascii="Arial" w:hAnsi="Arial" w:cs="Arial"/>
          <w:sz w:val="24"/>
          <w:szCs w:val="24"/>
        </w:rPr>
        <w:t>en su carácter de Secretario Técnico;</w:t>
      </w:r>
      <w:r w:rsidRPr="003D5F9C">
        <w:rPr>
          <w:rFonts w:ascii="Arial" w:hAnsi="Arial" w:cs="Arial"/>
          <w:b/>
          <w:sz w:val="24"/>
          <w:szCs w:val="24"/>
        </w:rPr>
        <w:t xml:space="preserve"> Francisco Javier Salazar </w:t>
      </w:r>
      <w:proofErr w:type="spellStart"/>
      <w:r w:rsidRPr="003D5F9C">
        <w:rPr>
          <w:rFonts w:ascii="Arial" w:hAnsi="Arial" w:cs="Arial"/>
          <w:b/>
          <w:sz w:val="24"/>
          <w:szCs w:val="24"/>
        </w:rPr>
        <w:t>Soni</w:t>
      </w:r>
      <w:proofErr w:type="spellEnd"/>
      <w:r w:rsidRPr="003D5F9C">
        <w:rPr>
          <w:rFonts w:ascii="Arial" w:hAnsi="Arial" w:cs="Arial"/>
          <w:sz w:val="24"/>
          <w:szCs w:val="24"/>
        </w:rPr>
        <w:t xml:space="preserve">, </w:t>
      </w:r>
      <w:r>
        <w:rPr>
          <w:rFonts w:ascii="Arial" w:hAnsi="Arial" w:cs="Arial"/>
          <w:sz w:val="24"/>
          <w:szCs w:val="24"/>
        </w:rPr>
        <w:t xml:space="preserve">Director de la Dirección de Capacitación </w:t>
      </w:r>
      <w:r w:rsidRPr="003D5F9C">
        <w:rPr>
          <w:rFonts w:ascii="Arial" w:hAnsi="Arial" w:cs="Arial"/>
          <w:sz w:val="24"/>
          <w:szCs w:val="24"/>
        </w:rPr>
        <w:t>en su carácter de Responsable de la Unidad de Transparencia,</w:t>
      </w:r>
      <w:r w:rsidR="00B1262B">
        <w:rPr>
          <w:rFonts w:ascii="Arial" w:hAnsi="Arial" w:cs="Arial"/>
          <w:sz w:val="24"/>
          <w:szCs w:val="24"/>
        </w:rPr>
        <w:t xml:space="preserve"> </w:t>
      </w:r>
      <w:r w:rsidR="006C3827" w:rsidRPr="003D5F9C">
        <w:rPr>
          <w:rFonts w:ascii="Arial" w:hAnsi="Arial" w:cs="Arial"/>
          <w:b/>
          <w:sz w:val="24"/>
          <w:szCs w:val="24"/>
        </w:rPr>
        <w:t xml:space="preserve">Guadalupe </w:t>
      </w:r>
      <w:proofErr w:type="spellStart"/>
      <w:r w:rsidR="006C3827" w:rsidRPr="003D5F9C">
        <w:rPr>
          <w:rFonts w:ascii="Arial" w:hAnsi="Arial" w:cs="Arial"/>
          <w:b/>
          <w:sz w:val="24"/>
          <w:szCs w:val="24"/>
        </w:rPr>
        <w:t>Jetzabel</w:t>
      </w:r>
      <w:proofErr w:type="spellEnd"/>
      <w:r w:rsidR="006C3827" w:rsidRPr="003D5F9C">
        <w:rPr>
          <w:rFonts w:ascii="Arial" w:hAnsi="Arial" w:cs="Arial"/>
          <w:b/>
          <w:sz w:val="24"/>
          <w:szCs w:val="24"/>
        </w:rPr>
        <w:t xml:space="preserve"> Sánchez Delgado</w:t>
      </w:r>
      <w:r w:rsidR="006C3827" w:rsidRPr="003D5F9C">
        <w:rPr>
          <w:rFonts w:ascii="Arial" w:hAnsi="Arial" w:cs="Arial"/>
          <w:sz w:val="24"/>
          <w:szCs w:val="24"/>
        </w:rPr>
        <w:t>,</w:t>
      </w:r>
      <w:r w:rsidR="006C3827" w:rsidRPr="003D5F9C">
        <w:rPr>
          <w:rFonts w:ascii="Arial" w:hAnsi="Arial" w:cs="Arial"/>
          <w:b/>
          <w:sz w:val="24"/>
          <w:szCs w:val="24"/>
        </w:rPr>
        <w:t xml:space="preserve"> </w:t>
      </w:r>
      <w:r w:rsidR="006C3827" w:rsidRPr="00380D95">
        <w:rPr>
          <w:rFonts w:ascii="Arial" w:hAnsi="Arial" w:cs="Arial"/>
          <w:sz w:val="24"/>
          <w:szCs w:val="24"/>
        </w:rPr>
        <w:t>Directora Administrativa y</w:t>
      </w:r>
      <w:r w:rsidR="006C3827">
        <w:rPr>
          <w:rFonts w:ascii="Arial" w:hAnsi="Arial" w:cs="Arial"/>
          <w:b/>
          <w:sz w:val="24"/>
          <w:szCs w:val="24"/>
        </w:rPr>
        <w:t xml:space="preserve"> </w:t>
      </w:r>
      <w:r w:rsidR="006C3827" w:rsidRPr="003D5F9C">
        <w:rPr>
          <w:rFonts w:ascii="Arial" w:hAnsi="Arial" w:cs="Arial"/>
          <w:sz w:val="24"/>
          <w:szCs w:val="24"/>
        </w:rPr>
        <w:t>Coordinadora de Archivos</w:t>
      </w:r>
      <w:r w:rsidR="006C3827" w:rsidRPr="00EE7810">
        <w:rPr>
          <w:rFonts w:ascii="Arial" w:hAnsi="Arial" w:cs="Arial"/>
          <w:sz w:val="24"/>
          <w:szCs w:val="24"/>
        </w:rPr>
        <w:t xml:space="preserve"> </w:t>
      </w:r>
      <w:r w:rsidR="006C3827">
        <w:rPr>
          <w:rFonts w:ascii="Arial" w:hAnsi="Arial" w:cs="Arial"/>
          <w:sz w:val="24"/>
          <w:szCs w:val="24"/>
        </w:rPr>
        <w:t xml:space="preserve">en su carácter de invitada permanente, </w:t>
      </w:r>
      <w:r w:rsidR="009554B1" w:rsidRPr="009554B1">
        <w:rPr>
          <w:rFonts w:ascii="Arial" w:hAnsi="Arial" w:cs="Arial"/>
          <w:b/>
          <w:sz w:val="24"/>
          <w:szCs w:val="24"/>
        </w:rPr>
        <w:t>Martha Luz Rosillo Iglesias</w:t>
      </w:r>
      <w:r w:rsidR="009554B1">
        <w:rPr>
          <w:rFonts w:ascii="Arial" w:hAnsi="Arial" w:cs="Arial"/>
          <w:sz w:val="24"/>
          <w:szCs w:val="24"/>
        </w:rPr>
        <w:t>,</w:t>
      </w:r>
      <w:r w:rsidR="00513ED8">
        <w:rPr>
          <w:rFonts w:ascii="Arial" w:hAnsi="Arial" w:cs="Arial"/>
          <w:sz w:val="24"/>
          <w:szCs w:val="24"/>
        </w:rPr>
        <w:t xml:space="preserve"> Coordinadora General</w:t>
      </w:r>
      <w:r w:rsidR="009554B1">
        <w:rPr>
          <w:rFonts w:ascii="Arial" w:hAnsi="Arial" w:cs="Arial"/>
          <w:sz w:val="24"/>
          <w:szCs w:val="24"/>
        </w:rPr>
        <w:t xml:space="preserve"> en su carácter de invitada</w:t>
      </w:r>
      <w:r w:rsidR="00513ED8">
        <w:rPr>
          <w:rFonts w:ascii="Arial" w:hAnsi="Arial" w:cs="Arial"/>
          <w:sz w:val="24"/>
          <w:szCs w:val="24"/>
        </w:rPr>
        <w:t xml:space="preserve"> y </w:t>
      </w:r>
      <w:r w:rsidR="00513ED8" w:rsidRPr="001365A1">
        <w:rPr>
          <w:rFonts w:ascii="Arial" w:hAnsi="Arial" w:cs="Arial"/>
          <w:b/>
          <w:sz w:val="24"/>
          <w:szCs w:val="24"/>
        </w:rPr>
        <w:t>Salvador Camarillo Espinosa</w:t>
      </w:r>
      <w:r w:rsidR="00513ED8">
        <w:rPr>
          <w:rFonts w:ascii="Arial" w:hAnsi="Arial" w:cs="Arial"/>
          <w:sz w:val="24"/>
          <w:szCs w:val="24"/>
        </w:rPr>
        <w:t xml:space="preserve">, Visitador </w:t>
      </w:r>
      <w:r w:rsidR="009554B1">
        <w:rPr>
          <w:rFonts w:ascii="Arial" w:hAnsi="Arial" w:cs="Arial"/>
          <w:sz w:val="24"/>
          <w:szCs w:val="24"/>
        </w:rPr>
        <w:t xml:space="preserve"> </w:t>
      </w:r>
      <w:r w:rsidR="00513ED8">
        <w:rPr>
          <w:rFonts w:ascii="Arial" w:hAnsi="Arial" w:cs="Arial"/>
          <w:sz w:val="24"/>
          <w:szCs w:val="24"/>
        </w:rPr>
        <w:t xml:space="preserve">en su carácter de </w:t>
      </w:r>
      <w:r w:rsidR="001919E0">
        <w:rPr>
          <w:rFonts w:ascii="Arial" w:hAnsi="Arial" w:cs="Arial"/>
          <w:sz w:val="24"/>
          <w:szCs w:val="24"/>
        </w:rPr>
        <w:t xml:space="preserve">invitado, </w:t>
      </w:r>
      <w:r w:rsidR="00A669A8">
        <w:rPr>
          <w:rFonts w:ascii="Arial" w:hAnsi="Arial" w:cs="Arial"/>
          <w:sz w:val="24"/>
          <w:szCs w:val="24"/>
        </w:rPr>
        <w:t xml:space="preserve">y </w:t>
      </w:r>
      <w:r w:rsidR="00A669A8">
        <w:rPr>
          <w:rFonts w:ascii="Arial" w:hAnsi="Arial" w:cs="Arial"/>
          <w:b/>
          <w:sz w:val="24"/>
          <w:szCs w:val="24"/>
        </w:rPr>
        <w:t xml:space="preserve">Luis Daniel de la Torre Flores, </w:t>
      </w:r>
      <w:r w:rsidR="00A669A8" w:rsidRPr="003806FB">
        <w:rPr>
          <w:rFonts w:ascii="Arial" w:hAnsi="Arial" w:cs="Arial"/>
          <w:sz w:val="24"/>
          <w:szCs w:val="24"/>
        </w:rPr>
        <w:t>Análisis Monitoreo y Evaluación</w:t>
      </w:r>
      <w:r w:rsidR="00A669A8">
        <w:rPr>
          <w:rFonts w:ascii="Arial" w:hAnsi="Arial" w:cs="Arial"/>
          <w:b/>
          <w:sz w:val="24"/>
          <w:szCs w:val="24"/>
        </w:rPr>
        <w:t xml:space="preserve">, </w:t>
      </w:r>
      <w:r w:rsidR="00D67598">
        <w:rPr>
          <w:rFonts w:ascii="Arial" w:hAnsi="Arial" w:cs="Arial"/>
          <w:sz w:val="24"/>
          <w:szCs w:val="24"/>
        </w:rPr>
        <w:t xml:space="preserve"> en su carácter </w:t>
      </w:r>
      <w:r w:rsidR="002809DD">
        <w:rPr>
          <w:rFonts w:ascii="Arial" w:hAnsi="Arial" w:cs="Arial"/>
          <w:sz w:val="24"/>
          <w:szCs w:val="24"/>
        </w:rPr>
        <w:t>de invitado</w:t>
      </w:r>
      <w:r w:rsidR="00D67598">
        <w:rPr>
          <w:rFonts w:ascii="Arial" w:hAnsi="Arial" w:cs="Arial"/>
          <w:sz w:val="24"/>
          <w:szCs w:val="24"/>
        </w:rPr>
        <w:t xml:space="preserve"> </w:t>
      </w:r>
      <w:r w:rsidR="006C3827" w:rsidRPr="003D5F9C">
        <w:rPr>
          <w:rFonts w:ascii="Arial" w:hAnsi="Arial" w:cs="Arial"/>
          <w:sz w:val="24"/>
          <w:szCs w:val="24"/>
        </w:rPr>
        <w:t xml:space="preserve">con el objeto de celebrar sesión ordinaria, conforme a la convocatoria que les fue previamente enviada, la cual se transcribe a continuación: </w:t>
      </w:r>
    </w:p>
    <w:p w:rsidR="00AE2015" w:rsidRDefault="00AE2015" w:rsidP="006C3827">
      <w:pPr>
        <w:spacing w:after="0" w:line="360" w:lineRule="auto"/>
        <w:jc w:val="both"/>
        <w:rPr>
          <w:rFonts w:ascii="Arial" w:hAnsi="Arial" w:cs="Arial"/>
          <w:sz w:val="24"/>
          <w:szCs w:val="24"/>
        </w:rPr>
      </w:pPr>
    </w:p>
    <w:p w:rsidR="00FF7EFA" w:rsidRDefault="00FF7EFA" w:rsidP="006C3827">
      <w:pPr>
        <w:spacing w:after="0" w:line="360" w:lineRule="auto"/>
        <w:jc w:val="center"/>
        <w:rPr>
          <w:rFonts w:ascii="Arial" w:hAnsi="Arial" w:cs="Arial"/>
          <w:b/>
          <w:sz w:val="24"/>
          <w:szCs w:val="24"/>
        </w:rPr>
      </w:pPr>
      <w:r w:rsidRPr="00657917">
        <w:rPr>
          <w:rFonts w:ascii="Arial" w:hAnsi="Arial" w:cs="Arial"/>
          <w:b/>
          <w:sz w:val="24"/>
          <w:szCs w:val="24"/>
        </w:rPr>
        <w:t>ORDEN DEL DÍA</w:t>
      </w:r>
    </w:p>
    <w:p w:rsidR="002D0F3A" w:rsidRDefault="002D0F3A" w:rsidP="006C3827">
      <w:pPr>
        <w:spacing w:after="0" w:line="360" w:lineRule="auto"/>
        <w:jc w:val="center"/>
        <w:rPr>
          <w:rFonts w:ascii="Arial" w:hAnsi="Arial" w:cs="Arial"/>
          <w:b/>
          <w:sz w:val="24"/>
          <w:szCs w:val="24"/>
        </w:rPr>
      </w:pPr>
    </w:p>
    <w:p w:rsidR="00FF7EFA" w:rsidRPr="00BF044C" w:rsidRDefault="00FF7EFA" w:rsidP="00FF7EFA">
      <w:pPr>
        <w:pStyle w:val="Sinespaciado"/>
        <w:spacing w:line="360" w:lineRule="auto"/>
        <w:jc w:val="both"/>
        <w:rPr>
          <w:rFonts w:ascii="Arial" w:hAnsi="Arial" w:cs="Arial"/>
          <w:sz w:val="24"/>
          <w:szCs w:val="24"/>
        </w:rPr>
      </w:pPr>
      <w:r w:rsidRPr="00BF044C">
        <w:rPr>
          <w:rFonts w:ascii="Arial" w:hAnsi="Arial" w:cs="Arial"/>
          <w:sz w:val="24"/>
          <w:szCs w:val="24"/>
        </w:rPr>
        <w:t>1. Lista de asistencia y declaración de quorum legal.</w:t>
      </w:r>
    </w:p>
    <w:p w:rsidR="00FF7EFA" w:rsidRDefault="00FF7EFA" w:rsidP="00FF7EFA">
      <w:pPr>
        <w:pStyle w:val="Sinespaciado"/>
        <w:spacing w:line="360" w:lineRule="auto"/>
        <w:jc w:val="both"/>
        <w:rPr>
          <w:rFonts w:ascii="Arial" w:hAnsi="Arial" w:cs="Arial"/>
          <w:sz w:val="24"/>
          <w:szCs w:val="24"/>
        </w:rPr>
      </w:pPr>
      <w:r w:rsidRPr="00BF044C">
        <w:rPr>
          <w:rFonts w:ascii="Arial" w:hAnsi="Arial" w:cs="Arial"/>
          <w:sz w:val="24"/>
          <w:szCs w:val="24"/>
        </w:rPr>
        <w:t>2. Aprobación del orden del día.</w:t>
      </w:r>
    </w:p>
    <w:p w:rsidR="00D110FA" w:rsidRDefault="00EA5C29" w:rsidP="00D110FA">
      <w:pPr>
        <w:pStyle w:val="Sinespaciado"/>
        <w:spacing w:line="360" w:lineRule="auto"/>
        <w:jc w:val="both"/>
        <w:rPr>
          <w:rFonts w:ascii="Arial" w:hAnsi="Arial" w:cs="Arial"/>
          <w:sz w:val="24"/>
          <w:szCs w:val="24"/>
        </w:rPr>
      </w:pPr>
      <w:r>
        <w:rPr>
          <w:rFonts w:ascii="Arial" w:hAnsi="Arial" w:cs="Arial"/>
          <w:sz w:val="24"/>
          <w:szCs w:val="24"/>
        </w:rPr>
        <w:t>3</w:t>
      </w:r>
      <w:r w:rsidR="008338B3" w:rsidRPr="000915F6">
        <w:rPr>
          <w:rFonts w:ascii="Arial" w:hAnsi="Arial" w:cs="Arial"/>
          <w:sz w:val="24"/>
          <w:szCs w:val="24"/>
        </w:rPr>
        <w:t xml:space="preserve">. </w:t>
      </w:r>
      <w:r w:rsidR="00D110FA">
        <w:rPr>
          <w:rFonts w:ascii="Arial" w:hAnsi="Arial" w:cs="Arial"/>
          <w:sz w:val="24"/>
          <w:szCs w:val="24"/>
        </w:rPr>
        <w:t xml:space="preserve">Presentación de la nueva tabla de aplicabilidad para el ejercicio 2021. </w:t>
      </w:r>
    </w:p>
    <w:p w:rsidR="00D110FA" w:rsidRDefault="00D110FA" w:rsidP="00D110FA">
      <w:pPr>
        <w:pStyle w:val="Sinespaciado"/>
        <w:spacing w:line="360" w:lineRule="auto"/>
        <w:jc w:val="both"/>
        <w:rPr>
          <w:rFonts w:ascii="Arial" w:hAnsi="Arial" w:cs="Arial"/>
          <w:sz w:val="24"/>
          <w:szCs w:val="24"/>
        </w:rPr>
      </w:pPr>
      <w:r>
        <w:rPr>
          <w:rFonts w:ascii="Arial" w:hAnsi="Arial" w:cs="Arial"/>
          <w:sz w:val="24"/>
          <w:szCs w:val="24"/>
        </w:rPr>
        <w:t>4. Presentación de la asignación de obligaciones de transparencia por unidad administrativa.</w:t>
      </w:r>
    </w:p>
    <w:p w:rsidR="00D110FA" w:rsidRDefault="00D110FA" w:rsidP="00D110FA">
      <w:pPr>
        <w:pStyle w:val="Sinespaciado"/>
        <w:spacing w:line="360" w:lineRule="auto"/>
        <w:jc w:val="both"/>
        <w:rPr>
          <w:rFonts w:ascii="Arial" w:hAnsi="Arial" w:cs="Arial"/>
          <w:sz w:val="24"/>
          <w:szCs w:val="24"/>
        </w:rPr>
      </w:pPr>
      <w:r>
        <w:rPr>
          <w:rFonts w:ascii="Arial" w:hAnsi="Arial" w:cs="Arial"/>
          <w:sz w:val="24"/>
          <w:szCs w:val="24"/>
        </w:rPr>
        <w:t>5. Presentación de los Nuevos Lineamientos Estatales para la Difusión de las Obligaciones de Transparencia Comunes y Específicas.</w:t>
      </w:r>
    </w:p>
    <w:p w:rsidR="002809DD" w:rsidRDefault="002809DD" w:rsidP="00D110FA">
      <w:pPr>
        <w:pStyle w:val="Sinespaciado"/>
        <w:spacing w:line="360" w:lineRule="auto"/>
        <w:jc w:val="both"/>
        <w:rPr>
          <w:rFonts w:ascii="Arial" w:hAnsi="Arial" w:cs="Arial"/>
          <w:sz w:val="24"/>
          <w:szCs w:val="24"/>
        </w:rPr>
      </w:pPr>
    </w:p>
    <w:p w:rsidR="002809DD" w:rsidRDefault="002809DD" w:rsidP="00D110FA">
      <w:pPr>
        <w:pStyle w:val="Sinespaciado"/>
        <w:spacing w:line="360" w:lineRule="auto"/>
        <w:jc w:val="both"/>
        <w:rPr>
          <w:rFonts w:ascii="Arial" w:hAnsi="Arial" w:cs="Arial"/>
          <w:sz w:val="24"/>
          <w:szCs w:val="24"/>
        </w:rPr>
      </w:pPr>
    </w:p>
    <w:p w:rsidR="00D110FA" w:rsidRDefault="00D110FA" w:rsidP="00D110FA">
      <w:pPr>
        <w:pStyle w:val="Sinespaciado"/>
        <w:spacing w:line="360" w:lineRule="auto"/>
        <w:jc w:val="both"/>
        <w:rPr>
          <w:rFonts w:ascii="Arial" w:hAnsi="Arial" w:cs="Arial"/>
          <w:sz w:val="24"/>
          <w:szCs w:val="24"/>
        </w:rPr>
      </w:pPr>
      <w:r>
        <w:rPr>
          <w:rFonts w:ascii="Arial" w:hAnsi="Arial" w:cs="Arial"/>
          <w:sz w:val="24"/>
          <w:szCs w:val="24"/>
        </w:rPr>
        <w:t>6. Presentación de plazos para publicar los formatos ajustados de las obligaciones de transparencia en las Plataforma Nacional de Transparencia (SIPOT), y en la Plataforma Estatal de Transparencia (PETS).</w:t>
      </w:r>
    </w:p>
    <w:p w:rsidR="00D110FA" w:rsidRDefault="00D110FA" w:rsidP="00D110FA">
      <w:pPr>
        <w:pStyle w:val="Sinespaciado"/>
        <w:spacing w:line="360" w:lineRule="auto"/>
        <w:jc w:val="both"/>
        <w:rPr>
          <w:rFonts w:ascii="Arial" w:hAnsi="Arial" w:cs="Arial"/>
          <w:sz w:val="24"/>
          <w:szCs w:val="24"/>
        </w:rPr>
      </w:pPr>
      <w:r>
        <w:rPr>
          <w:rFonts w:ascii="Arial" w:hAnsi="Arial" w:cs="Arial"/>
          <w:sz w:val="24"/>
          <w:szCs w:val="24"/>
        </w:rPr>
        <w:t xml:space="preserve">7. </w:t>
      </w:r>
      <w:r w:rsidRPr="00BF044C">
        <w:rPr>
          <w:rFonts w:ascii="Arial" w:hAnsi="Arial" w:cs="Arial"/>
          <w:sz w:val="24"/>
          <w:szCs w:val="24"/>
        </w:rPr>
        <w:t xml:space="preserve">Presentación del informe de las solicitudes de </w:t>
      </w:r>
      <w:r>
        <w:rPr>
          <w:rFonts w:ascii="Arial" w:hAnsi="Arial" w:cs="Arial"/>
          <w:sz w:val="24"/>
          <w:szCs w:val="24"/>
        </w:rPr>
        <w:t xml:space="preserve">acceso a la </w:t>
      </w:r>
      <w:r w:rsidRPr="00BF044C">
        <w:rPr>
          <w:rFonts w:ascii="Arial" w:hAnsi="Arial" w:cs="Arial"/>
          <w:sz w:val="24"/>
          <w:szCs w:val="24"/>
        </w:rPr>
        <w:t>información y protección de datos personale</w:t>
      </w:r>
      <w:r>
        <w:rPr>
          <w:rFonts w:ascii="Arial" w:hAnsi="Arial" w:cs="Arial"/>
          <w:sz w:val="24"/>
          <w:szCs w:val="24"/>
        </w:rPr>
        <w:t xml:space="preserve">s recibidas en </w:t>
      </w:r>
      <w:r w:rsidRPr="00BF044C">
        <w:rPr>
          <w:rFonts w:ascii="Arial" w:hAnsi="Arial" w:cs="Arial"/>
          <w:sz w:val="24"/>
          <w:szCs w:val="24"/>
        </w:rPr>
        <w:t xml:space="preserve">el mes de </w:t>
      </w:r>
      <w:r>
        <w:rPr>
          <w:rFonts w:ascii="Arial" w:hAnsi="Arial" w:cs="Arial"/>
          <w:sz w:val="24"/>
          <w:szCs w:val="24"/>
        </w:rPr>
        <w:t xml:space="preserve">junio </w:t>
      </w:r>
      <w:r w:rsidRPr="00BF044C">
        <w:rPr>
          <w:rFonts w:ascii="Arial" w:hAnsi="Arial" w:cs="Arial"/>
          <w:sz w:val="24"/>
          <w:szCs w:val="24"/>
        </w:rPr>
        <w:t>del año 202</w:t>
      </w:r>
      <w:r>
        <w:rPr>
          <w:rFonts w:ascii="Arial" w:hAnsi="Arial" w:cs="Arial"/>
          <w:sz w:val="24"/>
          <w:szCs w:val="24"/>
        </w:rPr>
        <w:t>1.</w:t>
      </w:r>
    </w:p>
    <w:p w:rsidR="000702C2" w:rsidRPr="00BF044C" w:rsidRDefault="00345FFF" w:rsidP="000702C2">
      <w:pPr>
        <w:spacing w:after="0" w:line="360" w:lineRule="auto"/>
        <w:jc w:val="both"/>
        <w:rPr>
          <w:rFonts w:ascii="Arial" w:hAnsi="Arial" w:cs="Arial"/>
          <w:sz w:val="24"/>
          <w:szCs w:val="24"/>
        </w:rPr>
      </w:pPr>
      <w:r>
        <w:rPr>
          <w:rFonts w:ascii="Arial" w:hAnsi="Arial" w:cs="Arial"/>
          <w:sz w:val="24"/>
          <w:szCs w:val="24"/>
        </w:rPr>
        <w:t>8</w:t>
      </w:r>
      <w:r w:rsidR="000702C2" w:rsidRPr="00EA5C29">
        <w:rPr>
          <w:rFonts w:ascii="Arial" w:hAnsi="Arial" w:cs="Arial"/>
          <w:sz w:val="24"/>
          <w:szCs w:val="24"/>
        </w:rPr>
        <w:t xml:space="preserve">. </w:t>
      </w:r>
      <w:r w:rsidR="000702C2" w:rsidRPr="00BF044C">
        <w:rPr>
          <w:rFonts w:ascii="Arial" w:hAnsi="Arial" w:cs="Arial"/>
          <w:sz w:val="24"/>
          <w:szCs w:val="24"/>
        </w:rPr>
        <w:t>Asuntos generales.</w:t>
      </w:r>
    </w:p>
    <w:p w:rsidR="000702C2" w:rsidRDefault="00345FFF" w:rsidP="000702C2">
      <w:pPr>
        <w:spacing w:after="0" w:line="360" w:lineRule="auto"/>
        <w:jc w:val="both"/>
        <w:rPr>
          <w:rFonts w:ascii="Arial" w:hAnsi="Arial" w:cs="Arial"/>
          <w:sz w:val="24"/>
          <w:szCs w:val="24"/>
        </w:rPr>
      </w:pPr>
      <w:r>
        <w:rPr>
          <w:rFonts w:ascii="Arial" w:hAnsi="Arial" w:cs="Arial"/>
          <w:sz w:val="24"/>
          <w:szCs w:val="24"/>
        </w:rPr>
        <w:t>9</w:t>
      </w:r>
      <w:r w:rsidR="000702C2">
        <w:rPr>
          <w:rFonts w:ascii="Arial" w:hAnsi="Arial" w:cs="Arial"/>
          <w:sz w:val="24"/>
          <w:szCs w:val="24"/>
        </w:rPr>
        <w:t xml:space="preserve">. </w:t>
      </w:r>
      <w:r w:rsidR="000702C2" w:rsidRPr="00BF044C">
        <w:rPr>
          <w:rFonts w:ascii="Arial" w:hAnsi="Arial" w:cs="Arial"/>
          <w:sz w:val="24"/>
          <w:szCs w:val="24"/>
        </w:rPr>
        <w:t>Clausura de la sesión.</w:t>
      </w:r>
    </w:p>
    <w:p w:rsidR="00D110FA" w:rsidRDefault="00D110FA" w:rsidP="000915F6">
      <w:pPr>
        <w:spacing w:after="0" w:line="360" w:lineRule="auto"/>
        <w:jc w:val="both"/>
        <w:rPr>
          <w:rFonts w:ascii="Arial" w:hAnsi="Arial" w:cs="Arial"/>
          <w:sz w:val="24"/>
          <w:szCs w:val="24"/>
        </w:rPr>
      </w:pPr>
    </w:p>
    <w:p w:rsidR="00FF7EFA" w:rsidRDefault="00FF7EFA" w:rsidP="00FF7EFA">
      <w:pPr>
        <w:spacing w:after="120" w:line="360" w:lineRule="auto"/>
        <w:jc w:val="center"/>
        <w:rPr>
          <w:rFonts w:ascii="Arial" w:hAnsi="Arial" w:cs="Arial"/>
          <w:b/>
          <w:sz w:val="24"/>
          <w:szCs w:val="24"/>
        </w:rPr>
      </w:pPr>
      <w:r w:rsidRPr="007034D4">
        <w:rPr>
          <w:rFonts w:ascii="Arial" w:hAnsi="Arial" w:cs="Arial"/>
          <w:b/>
          <w:sz w:val="24"/>
          <w:szCs w:val="24"/>
        </w:rPr>
        <w:t>DESAHOGO DEL ORDEN DEL DÍA</w:t>
      </w:r>
    </w:p>
    <w:p w:rsidR="002D0F3A" w:rsidRPr="007034D4" w:rsidRDefault="002D0F3A" w:rsidP="00FF7EFA">
      <w:pPr>
        <w:spacing w:after="120" w:line="360" w:lineRule="auto"/>
        <w:jc w:val="center"/>
        <w:rPr>
          <w:rFonts w:ascii="Arial" w:hAnsi="Arial" w:cs="Arial"/>
          <w:b/>
          <w:sz w:val="24"/>
          <w:szCs w:val="24"/>
        </w:rPr>
      </w:pPr>
    </w:p>
    <w:p w:rsidR="00FF7EFA" w:rsidRPr="007034D4" w:rsidRDefault="00FF7EFA" w:rsidP="00FF7EFA">
      <w:pPr>
        <w:spacing w:after="0" w:line="360" w:lineRule="auto"/>
        <w:jc w:val="both"/>
        <w:rPr>
          <w:rFonts w:ascii="Arial" w:hAnsi="Arial" w:cs="Arial"/>
          <w:sz w:val="24"/>
          <w:szCs w:val="24"/>
        </w:rPr>
      </w:pPr>
      <w:r w:rsidRPr="007034D4">
        <w:rPr>
          <w:rFonts w:ascii="Arial" w:hAnsi="Arial" w:cs="Arial"/>
          <w:b/>
          <w:sz w:val="24"/>
          <w:szCs w:val="24"/>
        </w:rPr>
        <w:t xml:space="preserve">1. LISTA DE ASISTENCIA Y DECLARACIÓN DE QUORUM LEGAL. </w:t>
      </w:r>
      <w:r w:rsidRPr="007034D4">
        <w:rPr>
          <w:rFonts w:ascii="Arial" w:hAnsi="Arial" w:cs="Arial"/>
          <w:sz w:val="24"/>
          <w:szCs w:val="24"/>
        </w:rPr>
        <w:t xml:space="preserve">A continuación, </w:t>
      </w:r>
      <w:r w:rsidRPr="00837C03">
        <w:rPr>
          <w:rFonts w:ascii="Arial" w:hAnsi="Arial" w:cs="Arial"/>
          <w:sz w:val="24"/>
          <w:szCs w:val="24"/>
        </w:rPr>
        <w:t>el</w:t>
      </w:r>
      <w:r>
        <w:rPr>
          <w:rFonts w:ascii="Arial" w:hAnsi="Arial" w:cs="Arial"/>
          <w:color w:val="00B050"/>
          <w:sz w:val="24"/>
          <w:szCs w:val="24"/>
        </w:rPr>
        <w:t xml:space="preserve"> </w:t>
      </w:r>
      <w:r w:rsidRPr="007034D4">
        <w:rPr>
          <w:rFonts w:ascii="Arial" w:hAnsi="Arial" w:cs="Arial"/>
          <w:sz w:val="24"/>
          <w:szCs w:val="24"/>
        </w:rPr>
        <w:t>Secretario Técnico, toma lista de asistencia y da cuenta que la presencia de los tres integrantes d</w:t>
      </w:r>
      <w:r w:rsidR="00F85CD1">
        <w:rPr>
          <w:rFonts w:ascii="Arial" w:hAnsi="Arial" w:cs="Arial"/>
          <w:sz w:val="24"/>
          <w:szCs w:val="24"/>
        </w:rPr>
        <w:t>el Comité de Transparencia, y los</w:t>
      </w:r>
      <w:r w:rsidRPr="007034D4">
        <w:rPr>
          <w:rFonts w:ascii="Arial" w:hAnsi="Arial" w:cs="Arial"/>
          <w:sz w:val="24"/>
          <w:szCs w:val="24"/>
        </w:rPr>
        <w:t xml:space="preserve"> invitad</w:t>
      </w:r>
      <w:r w:rsidR="00F85CD1">
        <w:rPr>
          <w:rFonts w:ascii="Arial" w:hAnsi="Arial" w:cs="Arial"/>
          <w:sz w:val="24"/>
          <w:szCs w:val="24"/>
        </w:rPr>
        <w:t>os</w:t>
      </w:r>
      <w:r w:rsidRPr="007034D4">
        <w:rPr>
          <w:rFonts w:ascii="Arial" w:hAnsi="Arial" w:cs="Arial"/>
          <w:sz w:val="24"/>
          <w:szCs w:val="24"/>
        </w:rPr>
        <w:t xml:space="preserve"> </w:t>
      </w:r>
      <w:r w:rsidRPr="00CB050A">
        <w:rPr>
          <w:rFonts w:ascii="Arial" w:hAnsi="Arial" w:cs="Arial"/>
          <w:sz w:val="24"/>
          <w:szCs w:val="24"/>
        </w:rPr>
        <w:t xml:space="preserve">Guadalupe </w:t>
      </w:r>
      <w:proofErr w:type="spellStart"/>
      <w:r w:rsidRPr="00CB050A">
        <w:rPr>
          <w:rFonts w:ascii="Arial" w:hAnsi="Arial" w:cs="Arial"/>
          <w:sz w:val="24"/>
          <w:szCs w:val="24"/>
        </w:rPr>
        <w:t>Jetzabel</w:t>
      </w:r>
      <w:proofErr w:type="spellEnd"/>
      <w:r w:rsidRPr="00CB050A">
        <w:rPr>
          <w:rFonts w:ascii="Arial" w:hAnsi="Arial" w:cs="Arial"/>
          <w:sz w:val="24"/>
          <w:szCs w:val="24"/>
        </w:rPr>
        <w:t xml:space="preserve"> Sánchez Delgado</w:t>
      </w:r>
      <w:r w:rsidR="00345FFF">
        <w:rPr>
          <w:rFonts w:ascii="Arial" w:hAnsi="Arial" w:cs="Arial"/>
          <w:sz w:val="24"/>
          <w:szCs w:val="24"/>
        </w:rPr>
        <w:t>, Martha Luz Rosillo Iglesias</w:t>
      </w:r>
      <w:r w:rsidR="002A76B5">
        <w:rPr>
          <w:rFonts w:ascii="Arial" w:hAnsi="Arial" w:cs="Arial"/>
          <w:sz w:val="24"/>
          <w:szCs w:val="24"/>
        </w:rPr>
        <w:t>,</w:t>
      </w:r>
      <w:r w:rsidR="00F85CD1">
        <w:rPr>
          <w:rFonts w:ascii="Arial" w:hAnsi="Arial" w:cs="Arial"/>
          <w:sz w:val="24"/>
          <w:szCs w:val="24"/>
        </w:rPr>
        <w:t xml:space="preserve"> </w:t>
      </w:r>
      <w:r w:rsidR="00F85CD1" w:rsidRPr="00F85CD1">
        <w:rPr>
          <w:rFonts w:ascii="Arial" w:hAnsi="Arial" w:cs="Arial"/>
          <w:sz w:val="24"/>
          <w:szCs w:val="24"/>
        </w:rPr>
        <w:t>Salvador Camarillo Espinosa</w:t>
      </w:r>
      <w:r w:rsidR="002A76B5">
        <w:rPr>
          <w:rFonts w:ascii="Arial" w:hAnsi="Arial" w:cs="Arial"/>
          <w:sz w:val="24"/>
          <w:szCs w:val="24"/>
        </w:rPr>
        <w:t xml:space="preserve"> y Luis Daniel de la Torre Flores</w:t>
      </w:r>
      <w:r w:rsidRPr="007034D4">
        <w:rPr>
          <w:rFonts w:ascii="Arial" w:hAnsi="Arial" w:cs="Arial"/>
          <w:sz w:val="24"/>
          <w:szCs w:val="24"/>
        </w:rPr>
        <w:t>, se hace a través de la plataforma zoom. Enseguida, el Presidente, declara que existe quórum legal, en consecuencia instala la sesión y determina como válidos y obligatorios todos y cada uno de los acuerdos aprobados en la misma.</w:t>
      </w:r>
    </w:p>
    <w:p w:rsidR="00FF7EFA" w:rsidRPr="00150AE6" w:rsidRDefault="00FF7EFA" w:rsidP="00FF7EFA">
      <w:pPr>
        <w:pStyle w:val="Sinespaciado"/>
        <w:spacing w:line="408" w:lineRule="auto"/>
        <w:jc w:val="both"/>
        <w:rPr>
          <w:rFonts w:ascii="Arial" w:hAnsi="Arial" w:cs="Arial"/>
          <w:b/>
          <w:sz w:val="20"/>
          <w:szCs w:val="24"/>
        </w:rPr>
      </w:pPr>
    </w:p>
    <w:p w:rsidR="00FF7EFA" w:rsidRPr="007034D4" w:rsidRDefault="00FF7EFA" w:rsidP="00FF7EFA">
      <w:pPr>
        <w:pStyle w:val="Sinespaciado"/>
        <w:spacing w:line="408" w:lineRule="auto"/>
        <w:jc w:val="both"/>
        <w:rPr>
          <w:rFonts w:ascii="Arial" w:hAnsi="Arial" w:cs="Arial"/>
          <w:sz w:val="24"/>
          <w:szCs w:val="24"/>
        </w:rPr>
      </w:pPr>
      <w:r w:rsidRPr="007034D4">
        <w:rPr>
          <w:rFonts w:ascii="Arial" w:hAnsi="Arial" w:cs="Arial"/>
          <w:b/>
          <w:sz w:val="24"/>
          <w:szCs w:val="24"/>
        </w:rPr>
        <w:t xml:space="preserve">2. LECTURA Y, EN SU CASO, APROBACIÓN DEL ORDEN DEL DÍA. </w:t>
      </w:r>
      <w:r w:rsidRPr="007034D4">
        <w:rPr>
          <w:rFonts w:ascii="Arial" w:hAnsi="Arial" w:cs="Arial"/>
          <w:sz w:val="24"/>
          <w:szCs w:val="24"/>
        </w:rPr>
        <w:t xml:space="preserve">Continuando con el uso de voz </w:t>
      </w:r>
      <w:r w:rsidRPr="00837C03">
        <w:rPr>
          <w:rFonts w:ascii="Arial" w:hAnsi="Arial" w:cs="Arial"/>
          <w:sz w:val="24"/>
          <w:szCs w:val="24"/>
        </w:rPr>
        <w:t>el Presidente</w:t>
      </w:r>
      <w:r w:rsidRPr="007034D4">
        <w:rPr>
          <w:rFonts w:ascii="Arial" w:hAnsi="Arial" w:cs="Arial"/>
          <w:sz w:val="24"/>
          <w:szCs w:val="24"/>
        </w:rPr>
        <w:t>, somete a consideración de los presentes el orden del día propuesto, siendo aprobado por unanimidad de votos.</w:t>
      </w:r>
    </w:p>
    <w:p w:rsidR="00FF7EFA" w:rsidRPr="00926F76" w:rsidRDefault="00FF7EFA" w:rsidP="00FF7EFA">
      <w:pPr>
        <w:pStyle w:val="Sinespaciado"/>
        <w:spacing w:line="360" w:lineRule="auto"/>
        <w:jc w:val="both"/>
        <w:rPr>
          <w:rFonts w:ascii="Arial" w:hAnsi="Arial" w:cs="Arial"/>
          <w:b/>
        </w:rPr>
      </w:pPr>
    </w:p>
    <w:p w:rsidR="00150AE6" w:rsidRDefault="00787D84" w:rsidP="00787D84">
      <w:pPr>
        <w:pStyle w:val="Sinespaciado"/>
        <w:spacing w:line="360" w:lineRule="auto"/>
        <w:jc w:val="both"/>
        <w:rPr>
          <w:rFonts w:ascii="Arial" w:hAnsi="Arial" w:cs="Arial"/>
          <w:sz w:val="24"/>
          <w:szCs w:val="24"/>
        </w:rPr>
      </w:pPr>
      <w:r w:rsidRPr="00787D84">
        <w:rPr>
          <w:rFonts w:ascii="Arial" w:hAnsi="Arial" w:cs="Arial"/>
          <w:b/>
          <w:sz w:val="24"/>
          <w:szCs w:val="24"/>
        </w:rPr>
        <w:t xml:space="preserve">3. PRESENTACIÓN DE LA NUEVA TABLA DE APLICABILIDAD PARA EL EJERCICIO 2021. </w:t>
      </w:r>
      <w:r w:rsidRPr="0043040B">
        <w:rPr>
          <w:rFonts w:ascii="Arial" w:hAnsi="Arial" w:cs="Arial"/>
          <w:sz w:val="24"/>
          <w:szCs w:val="24"/>
        </w:rPr>
        <w:t>Enseguida se da el uso de la voz, al Responsable de la Unidad de Trasparencia, quien manifiesta:</w:t>
      </w:r>
      <w:r w:rsidR="00213D5B">
        <w:rPr>
          <w:rFonts w:ascii="Arial" w:hAnsi="Arial" w:cs="Arial"/>
          <w:sz w:val="24"/>
          <w:szCs w:val="24"/>
        </w:rPr>
        <w:t xml:space="preserve"> En sesión de fecha </w:t>
      </w:r>
      <w:r w:rsidR="009C04AB">
        <w:rPr>
          <w:rFonts w:ascii="Arial" w:hAnsi="Arial" w:cs="Arial"/>
          <w:sz w:val="24"/>
          <w:szCs w:val="24"/>
        </w:rPr>
        <w:t>14</w:t>
      </w:r>
      <w:r w:rsidR="00213D5B">
        <w:rPr>
          <w:rFonts w:ascii="Arial" w:hAnsi="Arial" w:cs="Arial"/>
          <w:sz w:val="24"/>
          <w:szCs w:val="24"/>
        </w:rPr>
        <w:t xml:space="preserve"> de </w:t>
      </w:r>
      <w:r w:rsidR="009C04AB">
        <w:rPr>
          <w:rFonts w:ascii="Arial" w:hAnsi="Arial" w:cs="Arial"/>
          <w:sz w:val="24"/>
          <w:szCs w:val="24"/>
        </w:rPr>
        <w:t>julio</w:t>
      </w:r>
      <w:r w:rsidR="00213D5B">
        <w:rPr>
          <w:rFonts w:ascii="Arial" w:hAnsi="Arial" w:cs="Arial"/>
          <w:sz w:val="24"/>
          <w:szCs w:val="24"/>
        </w:rPr>
        <w:t xml:space="preserve"> de 2021, el Pleno de la Comisión Estatal de Garantía de Acceso a la Información Pública del</w:t>
      </w:r>
    </w:p>
    <w:p w:rsidR="00150AE6" w:rsidRDefault="00150AE6" w:rsidP="00787D84">
      <w:pPr>
        <w:pStyle w:val="Sinespaciado"/>
        <w:spacing w:line="360" w:lineRule="auto"/>
        <w:jc w:val="both"/>
        <w:rPr>
          <w:rFonts w:ascii="Arial" w:hAnsi="Arial" w:cs="Arial"/>
          <w:sz w:val="24"/>
          <w:szCs w:val="24"/>
        </w:rPr>
      </w:pPr>
    </w:p>
    <w:p w:rsidR="00787D84" w:rsidRPr="00787D84" w:rsidRDefault="00213D5B" w:rsidP="00787D84">
      <w:pPr>
        <w:pStyle w:val="Sinespaciado"/>
        <w:spacing w:line="360" w:lineRule="auto"/>
        <w:jc w:val="both"/>
        <w:rPr>
          <w:rFonts w:ascii="Arial" w:hAnsi="Arial" w:cs="Arial"/>
          <w:b/>
          <w:sz w:val="24"/>
          <w:szCs w:val="24"/>
        </w:rPr>
      </w:pPr>
      <w:r>
        <w:rPr>
          <w:rFonts w:ascii="Arial" w:hAnsi="Arial" w:cs="Arial"/>
          <w:sz w:val="24"/>
          <w:szCs w:val="24"/>
        </w:rPr>
        <w:t xml:space="preserve"> Estado, modificó la tabla de </w:t>
      </w:r>
      <w:r w:rsidR="00165789">
        <w:rPr>
          <w:rFonts w:ascii="Arial" w:hAnsi="Arial" w:cs="Arial"/>
          <w:sz w:val="24"/>
          <w:szCs w:val="24"/>
        </w:rPr>
        <w:t xml:space="preserve">aplicabilidad de los artículos 84 y 85 </w:t>
      </w:r>
      <w:r w:rsidR="005B2117">
        <w:rPr>
          <w:rFonts w:ascii="Arial" w:hAnsi="Arial" w:cs="Arial"/>
          <w:sz w:val="24"/>
          <w:szCs w:val="24"/>
        </w:rPr>
        <w:t>de las entidades centralizadas y descentralizadas pertenecientes al Poder Ejecutivo, Poder Leg</w:t>
      </w:r>
      <w:r w:rsidR="00710282">
        <w:rPr>
          <w:rFonts w:ascii="Arial" w:hAnsi="Arial" w:cs="Arial"/>
          <w:sz w:val="24"/>
          <w:szCs w:val="24"/>
        </w:rPr>
        <w:t xml:space="preserve">islativo y al Poder Judicial. </w:t>
      </w:r>
    </w:p>
    <w:p w:rsidR="00217FB6" w:rsidRDefault="00217FB6" w:rsidP="00787D84">
      <w:pPr>
        <w:pStyle w:val="Sinespaciado"/>
        <w:spacing w:line="360" w:lineRule="auto"/>
        <w:jc w:val="both"/>
        <w:rPr>
          <w:rFonts w:ascii="Arial" w:hAnsi="Arial" w:cs="Arial"/>
          <w:sz w:val="24"/>
          <w:szCs w:val="24"/>
        </w:rPr>
      </w:pPr>
    </w:p>
    <w:p w:rsidR="00787D84" w:rsidRDefault="00217FB6" w:rsidP="00787D84">
      <w:pPr>
        <w:pStyle w:val="Sinespaciado"/>
        <w:spacing w:line="360" w:lineRule="auto"/>
        <w:jc w:val="both"/>
        <w:rPr>
          <w:rFonts w:ascii="Arial" w:hAnsi="Arial" w:cs="Arial"/>
          <w:sz w:val="24"/>
          <w:szCs w:val="24"/>
        </w:rPr>
      </w:pPr>
      <w:r>
        <w:rPr>
          <w:rFonts w:ascii="Arial" w:hAnsi="Arial" w:cs="Arial"/>
          <w:sz w:val="24"/>
          <w:szCs w:val="24"/>
        </w:rPr>
        <w:t xml:space="preserve">En lo que respecta a la tabla de aplicabilidad </w:t>
      </w:r>
      <w:r w:rsidR="003D225E">
        <w:rPr>
          <w:rFonts w:ascii="Arial" w:hAnsi="Arial" w:cs="Arial"/>
          <w:sz w:val="24"/>
          <w:szCs w:val="24"/>
        </w:rPr>
        <w:t xml:space="preserve">de la dependencia ésta sufrió las siguientes modificaciones: </w:t>
      </w:r>
    </w:p>
    <w:p w:rsidR="003D225E" w:rsidRDefault="003D225E" w:rsidP="00787D84">
      <w:pPr>
        <w:pStyle w:val="Sinespaciado"/>
        <w:spacing w:line="360" w:lineRule="auto"/>
        <w:jc w:val="both"/>
        <w:rPr>
          <w:rFonts w:ascii="Arial" w:hAnsi="Arial"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64"/>
        <w:gridCol w:w="4157"/>
        <w:gridCol w:w="4382"/>
      </w:tblGrid>
      <w:tr w:rsidR="004552E3" w:rsidRPr="00F672F1" w:rsidTr="007B0346">
        <w:trPr>
          <w:trHeight w:val="318"/>
        </w:trPr>
        <w:tc>
          <w:tcPr>
            <w:tcW w:w="9003" w:type="dxa"/>
            <w:gridSpan w:val="3"/>
            <w:shd w:val="clear" w:color="auto" w:fill="auto"/>
            <w:tcMar>
              <w:top w:w="15" w:type="dxa"/>
              <w:left w:w="108" w:type="dxa"/>
              <w:bottom w:w="0" w:type="dxa"/>
              <w:right w:w="108" w:type="dxa"/>
            </w:tcMar>
          </w:tcPr>
          <w:p w:rsidR="004552E3" w:rsidRPr="00724BAF" w:rsidRDefault="004552E3" w:rsidP="00F672F1">
            <w:pPr>
              <w:pStyle w:val="Sinespaciado"/>
              <w:spacing w:line="360" w:lineRule="auto"/>
              <w:jc w:val="center"/>
              <w:rPr>
                <w:rFonts w:ascii="Arial" w:hAnsi="Arial" w:cs="Arial"/>
                <w:b/>
                <w:bCs/>
                <w:sz w:val="14"/>
                <w:szCs w:val="14"/>
              </w:rPr>
            </w:pPr>
            <w:r w:rsidRPr="00724BAF">
              <w:rPr>
                <w:rFonts w:ascii="Arial" w:hAnsi="Arial" w:cs="Arial"/>
                <w:b/>
                <w:bCs/>
                <w:sz w:val="14"/>
                <w:szCs w:val="14"/>
              </w:rPr>
              <w:t>Ley de Transparencia y Acceso a la Información Pública del Estado de San Luis Potosí</w:t>
            </w:r>
          </w:p>
        </w:tc>
      </w:tr>
      <w:tr w:rsidR="004552E3" w:rsidRPr="00F672F1" w:rsidTr="007B0346">
        <w:trPr>
          <w:trHeight w:val="318"/>
        </w:trPr>
        <w:tc>
          <w:tcPr>
            <w:tcW w:w="4621" w:type="dxa"/>
            <w:gridSpan w:val="2"/>
            <w:shd w:val="clear" w:color="auto" w:fill="auto"/>
            <w:tcMar>
              <w:top w:w="15" w:type="dxa"/>
              <w:left w:w="108" w:type="dxa"/>
              <w:bottom w:w="0" w:type="dxa"/>
              <w:right w:w="108" w:type="dxa"/>
            </w:tcMar>
            <w:hideMark/>
          </w:tcPr>
          <w:p w:rsidR="004552E3" w:rsidRPr="00F672F1" w:rsidRDefault="004552E3" w:rsidP="00F672F1">
            <w:pPr>
              <w:pStyle w:val="Sinespaciado"/>
              <w:spacing w:line="360" w:lineRule="auto"/>
              <w:jc w:val="center"/>
              <w:rPr>
                <w:rFonts w:ascii="Arial" w:hAnsi="Arial" w:cs="Arial"/>
                <w:sz w:val="14"/>
                <w:szCs w:val="14"/>
              </w:rPr>
            </w:pPr>
            <w:r w:rsidRPr="00F672F1">
              <w:rPr>
                <w:rFonts w:ascii="Arial" w:hAnsi="Arial" w:cs="Arial"/>
                <w:b/>
                <w:bCs/>
                <w:sz w:val="14"/>
                <w:szCs w:val="14"/>
              </w:rPr>
              <w:t>Art. 84</w:t>
            </w:r>
          </w:p>
        </w:tc>
        <w:tc>
          <w:tcPr>
            <w:tcW w:w="4382" w:type="dxa"/>
            <w:shd w:val="clear" w:color="auto" w:fill="auto"/>
            <w:tcMar>
              <w:top w:w="15" w:type="dxa"/>
              <w:left w:w="108" w:type="dxa"/>
              <w:bottom w:w="0" w:type="dxa"/>
              <w:right w:w="108" w:type="dxa"/>
            </w:tcMar>
            <w:hideMark/>
          </w:tcPr>
          <w:p w:rsidR="004552E3" w:rsidRPr="00F672F1" w:rsidRDefault="004552E3" w:rsidP="00F672F1">
            <w:pPr>
              <w:pStyle w:val="Sinespaciado"/>
              <w:spacing w:line="360" w:lineRule="auto"/>
              <w:jc w:val="center"/>
              <w:rPr>
                <w:rFonts w:ascii="Arial" w:hAnsi="Arial" w:cs="Arial"/>
                <w:sz w:val="14"/>
                <w:szCs w:val="14"/>
              </w:rPr>
            </w:pPr>
            <w:r w:rsidRPr="00F672F1">
              <w:rPr>
                <w:rFonts w:ascii="Arial" w:hAnsi="Arial" w:cs="Arial"/>
                <w:b/>
                <w:bCs/>
                <w:sz w:val="14"/>
                <w:szCs w:val="14"/>
              </w:rPr>
              <w:t>Art. 85</w:t>
            </w:r>
            <w:r w:rsidR="006A0BAB">
              <w:rPr>
                <w:rFonts w:ascii="Arial" w:hAnsi="Arial" w:cs="Arial"/>
                <w:b/>
                <w:bCs/>
                <w:sz w:val="14"/>
                <w:szCs w:val="14"/>
              </w:rPr>
              <w:t xml:space="preserve"> I</w:t>
            </w:r>
          </w:p>
        </w:tc>
      </w:tr>
      <w:tr w:rsidR="00356C0E" w:rsidRPr="00F672F1" w:rsidTr="004552E3">
        <w:trPr>
          <w:trHeight w:val="2467"/>
        </w:trPr>
        <w:tc>
          <w:tcPr>
            <w:tcW w:w="0" w:type="auto"/>
            <w:shd w:val="clear" w:color="auto" w:fill="auto"/>
            <w:tcMar>
              <w:top w:w="15" w:type="dxa"/>
              <w:left w:w="108" w:type="dxa"/>
              <w:bottom w:w="0" w:type="dxa"/>
              <w:right w:w="108" w:type="dxa"/>
            </w:tcMar>
            <w:textDirection w:val="btLr"/>
            <w:vAlign w:val="center"/>
            <w:hideMark/>
          </w:tcPr>
          <w:p w:rsidR="00356C0E" w:rsidRPr="00F672F1" w:rsidRDefault="00356C0E" w:rsidP="000065EE">
            <w:pPr>
              <w:pStyle w:val="Sinespaciado"/>
              <w:spacing w:line="360" w:lineRule="auto"/>
              <w:jc w:val="center"/>
              <w:rPr>
                <w:rFonts w:ascii="Arial" w:hAnsi="Arial" w:cs="Arial"/>
                <w:sz w:val="14"/>
                <w:szCs w:val="14"/>
              </w:rPr>
            </w:pPr>
            <w:r w:rsidRPr="00F672F1">
              <w:rPr>
                <w:rFonts w:ascii="Arial" w:hAnsi="Arial" w:cs="Arial"/>
                <w:b/>
                <w:bCs/>
                <w:sz w:val="14"/>
                <w:szCs w:val="14"/>
              </w:rPr>
              <w:t>2020</w:t>
            </w:r>
          </w:p>
        </w:tc>
        <w:tc>
          <w:tcPr>
            <w:tcW w:w="4157" w:type="dxa"/>
            <w:shd w:val="clear" w:color="auto" w:fill="auto"/>
            <w:tcMar>
              <w:top w:w="15" w:type="dxa"/>
              <w:left w:w="15" w:type="dxa"/>
              <w:bottom w:w="0" w:type="dxa"/>
              <w:right w:w="15" w:type="dxa"/>
            </w:tcMar>
            <w:vAlign w:val="center"/>
            <w:hideMark/>
          </w:tcPr>
          <w:p w:rsidR="00356C0E" w:rsidRPr="00B1522C" w:rsidRDefault="00A56A32" w:rsidP="009C7FC0">
            <w:pPr>
              <w:pStyle w:val="Sinespaciado"/>
              <w:spacing w:line="360" w:lineRule="auto"/>
              <w:jc w:val="both"/>
              <w:rPr>
                <w:rFonts w:ascii="Arial" w:hAnsi="Arial" w:cs="Arial"/>
                <w:sz w:val="14"/>
                <w:szCs w:val="14"/>
              </w:rPr>
            </w:pPr>
            <w:r>
              <w:rPr>
                <w:rFonts w:ascii="Arial" w:hAnsi="Arial" w:cs="Arial"/>
                <w:sz w:val="14"/>
                <w:szCs w:val="14"/>
              </w:rPr>
              <w:t>I</w:t>
            </w:r>
            <w:r w:rsidR="00356C0E" w:rsidRPr="00F672F1">
              <w:rPr>
                <w:rFonts w:ascii="Arial" w:hAnsi="Arial" w:cs="Arial"/>
                <w:sz w:val="14"/>
                <w:szCs w:val="14"/>
                <w:lang w:val="da-DK"/>
              </w:rPr>
              <w:t xml:space="preserve">, </w:t>
            </w:r>
            <w:r>
              <w:rPr>
                <w:rFonts w:ascii="Arial" w:hAnsi="Arial" w:cs="Arial"/>
                <w:sz w:val="14"/>
                <w:szCs w:val="14"/>
                <w:lang w:val="da-DK"/>
              </w:rPr>
              <w:t>II, IV</w:t>
            </w:r>
            <w:r w:rsidR="00356C0E" w:rsidRPr="00F672F1">
              <w:rPr>
                <w:rFonts w:ascii="Arial" w:hAnsi="Arial" w:cs="Arial"/>
                <w:sz w:val="14"/>
                <w:szCs w:val="14"/>
                <w:lang w:val="da-DK"/>
              </w:rPr>
              <w:t>-a, b</w:t>
            </w:r>
            <w:r w:rsidR="00356C0E" w:rsidRPr="00B1522C">
              <w:rPr>
                <w:rFonts w:ascii="Arial" w:hAnsi="Arial" w:cs="Arial"/>
                <w:sz w:val="14"/>
                <w:szCs w:val="14"/>
                <w:lang w:val="da-DK"/>
              </w:rPr>
              <w:t xml:space="preserve">, c; </w:t>
            </w:r>
            <w:r>
              <w:rPr>
                <w:rFonts w:ascii="Arial" w:hAnsi="Arial" w:cs="Arial"/>
                <w:sz w:val="14"/>
                <w:szCs w:val="14"/>
                <w:lang w:val="da-DK"/>
              </w:rPr>
              <w:t>V</w:t>
            </w:r>
            <w:r w:rsidR="00356C0E" w:rsidRPr="00B1522C">
              <w:rPr>
                <w:rFonts w:ascii="Arial" w:hAnsi="Arial" w:cs="Arial"/>
                <w:sz w:val="14"/>
                <w:szCs w:val="14"/>
                <w:lang w:val="da-DK"/>
              </w:rPr>
              <w:t xml:space="preserve">, </w:t>
            </w:r>
            <w:r>
              <w:rPr>
                <w:rFonts w:ascii="Arial" w:hAnsi="Arial" w:cs="Arial"/>
                <w:sz w:val="14"/>
                <w:szCs w:val="14"/>
                <w:lang w:val="da-DK"/>
              </w:rPr>
              <w:t>VI</w:t>
            </w:r>
            <w:r w:rsidR="00356C0E" w:rsidRPr="00B1522C">
              <w:rPr>
                <w:rFonts w:ascii="Arial" w:hAnsi="Arial" w:cs="Arial"/>
                <w:sz w:val="14"/>
                <w:szCs w:val="14"/>
                <w:lang w:val="da-DK"/>
              </w:rPr>
              <w:t xml:space="preserve">, </w:t>
            </w:r>
            <w:r>
              <w:rPr>
                <w:rFonts w:ascii="Arial" w:hAnsi="Arial" w:cs="Arial"/>
                <w:sz w:val="14"/>
                <w:szCs w:val="14"/>
                <w:lang w:val="da-DK"/>
              </w:rPr>
              <w:t>VII</w:t>
            </w:r>
            <w:r w:rsidR="00356C0E" w:rsidRPr="00B1522C">
              <w:rPr>
                <w:rFonts w:ascii="Arial" w:hAnsi="Arial" w:cs="Arial"/>
                <w:sz w:val="14"/>
                <w:szCs w:val="14"/>
                <w:lang w:val="da-DK"/>
              </w:rPr>
              <w:t xml:space="preserve">, </w:t>
            </w:r>
            <w:r>
              <w:rPr>
                <w:rFonts w:ascii="Arial" w:hAnsi="Arial" w:cs="Arial"/>
                <w:sz w:val="14"/>
                <w:szCs w:val="14"/>
                <w:lang w:val="da-DK"/>
              </w:rPr>
              <w:t>VIII</w:t>
            </w:r>
            <w:r w:rsidR="00356C0E" w:rsidRPr="00B1522C">
              <w:rPr>
                <w:rFonts w:ascii="Arial" w:hAnsi="Arial" w:cs="Arial"/>
                <w:sz w:val="14"/>
                <w:szCs w:val="14"/>
                <w:lang w:val="da-DK"/>
              </w:rPr>
              <w:t xml:space="preserve">, </w:t>
            </w:r>
            <w:r>
              <w:rPr>
                <w:rFonts w:ascii="Arial" w:hAnsi="Arial" w:cs="Arial"/>
                <w:sz w:val="14"/>
                <w:szCs w:val="14"/>
                <w:lang w:val="da-DK"/>
              </w:rPr>
              <w:t>IX</w:t>
            </w:r>
            <w:r w:rsidR="00356C0E" w:rsidRPr="00B1522C">
              <w:rPr>
                <w:rFonts w:ascii="Arial" w:hAnsi="Arial" w:cs="Arial"/>
                <w:sz w:val="14"/>
                <w:szCs w:val="14"/>
                <w:lang w:val="da-DK"/>
              </w:rPr>
              <w:t xml:space="preserve">, </w:t>
            </w:r>
            <w:r>
              <w:rPr>
                <w:rFonts w:ascii="Arial" w:hAnsi="Arial" w:cs="Arial"/>
                <w:sz w:val="14"/>
                <w:szCs w:val="14"/>
                <w:lang w:val="da-DK"/>
              </w:rPr>
              <w:t>X</w:t>
            </w:r>
            <w:r w:rsidR="00356C0E" w:rsidRPr="00B1522C">
              <w:rPr>
                <w:rFonts w:ascii="Arial" w:hAnsi="Arial" w:cs="Arial"/>
                <w:sz w:val="14"/>
                <w:szCs w:val="14"/>
                <w:lang w:val="da-DK"/>
              </w:rPr>
              <w:t xml:space="preserve">, </w:t>
            </w:r>
            <w:r>
              <w:rPr>
                <w:rFonts w:ascii="Arial" w:hAnsi="Arial" w:cs="Arial"/>
                <w:sz w:val="14"/>
                <w:szCs w:val="14"/>
                <w:lang w:val="da-DK"/>
              </w:rPr>
              <w:t>XI</w:t>
            </w:r>
            <w:r w:rsidR="00356C0E" w:rsidRPr="00B1522C">
              <w:rPr>
                <w:rFonts w:ascii="Arial" w:hAnsi="Arial" w:cs="Arial"/>
                <w:sz w:val="14"/>
                <w:szCs w:val="14"/>
                <w:lang w:val="da-DK"/>
              </w:rPr>
              <w:t xml:space="preserve">, </w:t>
            </w:r>
            <w:r>
              <w:rPr>
                <w:rFonts w:ascii="Arial" w:hAnsi="Arial" w:cs="Arial"/>
                <w:sz w:val="14"/>
                <w:szCs w:val="14"/>
                <w:lang w:val="da-DK"/>
              </w:rPr>
              <w:t>XII</w:t>
            </w:r>
            <w:r w:rsidR="00356C0E" w:rsidRPr="00B1522C">
              <w:rPr>
                <w:rFonts w:ascii="Arial" w:hAnsi="Arial" w:cs="Arial"/>
                <w:sz w:val="14"/>
                <w:szCs w:val="14"/>
                <w:lang w:val="da-DK"/>
              </w:rPr>
              <w:t xml:space="preserve">, </w:t>
            </w:r>
            <w:r>
              <w:rPr>
                <w:rFonts w:ascii="Arial" w:hAnsi="Arial" w:cs="Arial"/>
                <w:sz w:val="14"/>
                <w:szCs w:val="14"/>
                <w:lang w:val="da-DK"/>
              </w:rPr>
              <w:t>XIII</w:t>
            </w:r>
            <w:r w:rsidR="00356C0E" w:rsidRPr="00B1522C">
              <w:rPr>
                <w:rFonts w:ascii="Arial" w:hAnsi="Arial" w:cs="Arial"/>
                <w:sz w:val="14"/>
                <w:szCs w:val="14"/>
                <w:lang w:val="da-DK"/>
              </w:rPr>
              <w:t xml:space="preserve">, </w:t>
            </w:r>
            <w:r>
              <w:rPr>
                <w:rFonts w:ascii="Arial" w:hAnsi="Arial" w:cs="Arial"/>
                <w:sz w:val="14"/>
                <w:szCs w:val="14"/>
                <w:lang w:val="da-DK"/>
              </w:rPr>
              <w:t>XIV</w:t>
            </w:r>
            <w:r w:rsidR="00356C0E" w:rsidRPr="00B1522C">
              <w:rPr>
                <w:rFonts w:ascii="Arial" w:hAnsi="Arial" w:cs="Arial"/>
                <w:sz w:val="14"/>
                <w:szCs w:val="14"/>
                <w:lang w:val="da-DK"/>
              </w:rPr>
              <w:t xml:space="preserve">, </w:t>
            </w:r>
            <w:r>
              <w:rPr>
                <w:rFonts w:ascii="Arial" w:hAnsi="Arial" w:cs="Arial"/>
                <w:sz w:val="14"/>
                <w:szCs w:val="14"/>
                <w:lang w:val="da-DK"/>
              </w:rPr>
              <w:t>XV</w:t>
            </w:r>
            <w:r w:rsidR="00356C0E" w:rsidRPr="00B1522C">
              <w:rPr>
                <w:rFonts w:ascii="Arial" w:hAnsi="Arial" w:cs="Arial"/>
                <w:sz w:val="14"/>
                <w:szCs w:val="14"/>
                <w:lang w:val="da-DK"/>
              </w:rPr>
              <w:t xml:space="preserve">-a, b; </w:t>
            </w:r>
            <w:r>
              <w:rPr>
                <w:rFonts w:ascii="Arial" w:hAnsi="Arial" w:cs="Arial"/>
                <w:sz w:val="14"/>
                <w:szCs w:val="14"/>
                <w:lang w:val="da-DK"/>
              </w:rPr>
              <w:t>XVI</w:t>
            </w:r>
            <w:r w:rsidR="00356C0E" w:rsidRPr="00B1522C">
              <w:rPr>
                <w:rFonts w:ascii="Arial" w:hAnsi="Arial" w:cs="Arial"/>
                <w:sz w:val="14"/>
                <w:szCs w:val="14"/>
                <w:lang w:val="da-DK"/>
              </w:rPr>
              <w:t xml:space="preserve">, </w:t>
            </w:r>
            <w:r>
              <w:rPr>
                <w:rFonts w:ascii="Arial" w:hAnsi="Arial" w:cs="Arial"/>
                <w:sz w:val="14"/>
                <w:szCs w:val="14"/>
                <w:lang w:val="da-DK"/>
              </w:rPr>
              <w:t>XVI</w:t>
            </w:r>
            <w:r w:rsidR="00356C0E" w:rsidRPr="00B1522C">
              <w:rPr>
                <w:rFonts w:ascii="Arial" w:hAnsi="Arial" w:cs="Arial"/>
                <w:sz w:val="14"/>
                <w:szCs w:val="14"/>
                <w:lang w:val="da-DK"/>
              </w:rPr>
              <w:t xml:space="preserve">, </w:t>
            </w:r>
            <w:r>
              <w:rPr>
                <w:rFonts w:ascii="Arial" w:hAnsi="Arial" w:cs="Arial"/>
                <w:sz w:val="14"/>
                <w:szCs w:val="14"/>
                <w:lang w:val="da-DK"/>
              </w:rPr>
              <w:t>XVIII</w:t>
            </w:r>
            <w:r w:rsidR="00356C0E" w:rsidRPr="00B1522C">
              <w:rPr>
                <w:rFonts w:ascii="Arial" w:hAnsi="Arial" w:cs="Arial"/>
                <w:sz w:val="14"/>
                <w:szCs w:val="14"/>
                <w:lang w:val="da-DK"/>
              </w:rPr>
              <w:t xml:space="preserve">, </w:t>
            </w:r>
            <w:r>
              <w:rPr>
                <w:rFonts w:ascii="Arial" w:hAnsi="Arial" w:cs="Arial"/>
                <w:sz w:val="14"/>
                <w:szCs w:val="14"/>
                <w:lang w:val="da-DK"/>
              </w:rPr>
              <w:t>XIX</w:t>
            </w:r>
            <w:r w:rsidR="00356C0E" w:rsidRPr="00B1522C">
              <w:rPr>
                <w:rFonts w:ascii="Arial" w:hAnsi="Arial" w:cs="Arial"/>
                <w:sz w:val="14"/>
                <w:szCs w:val="14"/>
                <w:lang w:val="da-DK"/>
              </w:rPr>
              <w:t xml:space="preserve">, </w:t>
            </w:r>
            <w:r>
              <w:rPr>
                <w:rFonts w:ascii="Arial" w:hAnsi="Arial" w:cs="Arial"/>
                <w:sz w:val="14"/>
                <w:szCs w:val="14"/>
                <w:lang w:val="da-DK"/>
              </w:rPr>
              <w:t>XXII</w:t>
            </w:r>
            <w:r w:rsidR="00356C0E" w:rsidRPr="00B1522C">
              <w:rPr>
                <w:rFonts w:ascii="Arial" w:hAnsi="Arial" w:cs="Arial"/>
                <w:sz w:val="14"/>
                <w:szCs w:val="14"/>
                <w:lang w:val="da-DK"/>
              </w:rPr>
              <w:t xml:space="preserve">, </w:t>
            </w:r>
            <w:r>
              <w:rPr>
                <w:rFonts w:ascii="Arial" w:hAnsi="Arial" w:cs="Arial"/>
                <w:sz w:val="14"/>
                <w:szCs w:val="14"/>
                <w:lang w:val="da-DK"/>
              </w:rPr>
              <w:t>XXIV</w:t>
            </w:r>
            <w:r w:rsidR="00356C0E" w:rsidRPr="00B1522C">
              <w:rPr>
                <w:rFonts w:ascii="Arial" w:hAnsi="Arial" w:cs="Arial"/>
                <w:sz w:val="14"/>
                <w:szCs w:val="14"/>
                <w:lang w:val="da-DK"/>
              </w:rPr>
              <w:t xml:space="preserve">, </w:t>
            </w:r>
            <w:r>
              <w:rPr>
                <w:rFonts w:ascii="Arial" w:hAnsi="Arial" w:cs="Arial"/>
                <w:sz w:val="14"/>
                <w:szCs w:val="14"/>
                <w:lang w:val="da-DK"/>
              </w:rPr>
              <w:t>XXV</w:t>
            </w:r>
            <w:r w:rsidR="00356C0E" w:rsidRPr="00B1522C">
              <w:rPr>
                <w:rFonts w:ascii="Arial" w:hAnsi="Arial" w:cs="Arial"/>
                <w:sz w:val="14"/>
                <w:szCs w:val="14"/>
                <w:lang w:val="da-DK"/>
              </w:rPr>
              <w:t xml:space="preserve">, </w:t>
            </w:r>
            <w:r w:rsidR="008F6583">
              <w:rPr>
                <w:rFonts w:ascii="Arial" w:hAnsi="Arial" w:cs="Arial"/>
                <w:sz w:val="14"/>
                <w:szCs w:val="14"/>
                <w:lang w:val="da-DK"/>
              </w:rPr>
              <w:t>XXVI-</w:t>
            </w:r>
            <w:r w:rsidR="00356C0E" w:rsidRPr="00B1522C">
              <w:rPr>
                <w:rFonts w:ascii="Arial" w:hAnsi="Arial" w:cs="Arial"/>
                <w:sz w:val="14"/>
                <w:szCs w:val="14"/>
                <w:lang w:val="da-DK"/>
              </w:rPr>
              <w:t xml:space="preserve">a, b, c; </w:t>
            </w:r>
            <w:r w:rsidR="008F6583">
              <w:rPr>
                <w:rFonts w:ascii="Arial" w:hAnsi="Arial" w:cs="Arial"/>
                <w:bCs/>
                <w:sz w:val="14"/>
                <w:szCs w:val="14"/>
                <w:lang w:val="da-DK"/>
              </w:rPr>
              <w:t>XXVII</w:t>
            </w:r>
            <w:r w:rsidR="00356C0E" w:rsidRPr="00B1522C">
              <w:rPr>
                <w:rFonts w:ascii="Arial" w:hAnsi="Arial" w:cs="Arial"/>
                <w:sz w:val="14"/>
                <w:szCs w:val="14"/>
                <w:lang w:val="da-DK"/>
              </w:rPr>
              <w:t xml:space="preserve">, </w:t>
            </w:r>
            <w:r w:rsidR="008F6583">
              <w:rPr>
                <w:rFonts w:ascii="Arial" w:hAnsi="Arial" w:cs="Arial"/>
                <w:sz w:val="14"/>
                <w:szCs w:val="14"/>
                <w:lang w:val="da-DK"/>
              </w:rPr>
              <w:t>XXIX</w:t>
            </w:r>
            <w:r w:rsidR="00356C0E" w:rsidRPr="00B1522C">
              <w:rPr>
                <w:rFonts w:ascii="Arial" w:hAnsi="Arial" w:cs="Arial"/>
                <w:bCs/>
                <w:sz w:val="14"/>
                <w:szCs w:val="14"/>
                <w:lang w:val="da-DK"/>
              </w:rPr>
              <w:t>-a,</w:t>
            </w:r>
            <w:r w:rsidR="00356C0E" w:rsidRPr="00B1522C">
              <w:rPr>
                <w:rFonts w:ascii="Arial" w:hAnsi="Arial" w:cs="Arial"/>
                <w:sz w:val="14"/>
                <w:szCs w:val="14"/>
                <w:lang w:val="da-DK"/>
              </w:rPr>
              <w:t xml:space="preserve"> b, </w:t>
            </w:r>
            <w:r w:rsidR="00356C0E" w:rsidRPr="00B1522C">
              <w:rPr>
                <w:rFonts w:ascii="Arial" w:hAnsi="Arial" w:cs="Arial"/>
                <w:bCs/>
                <w:sz w:val="14"/>
                <w:szCs w:val="14"/>
                <w:lang w:val="da-DK"/>
              </w:rPr>
              <w:t xml:space="preserve">c, d, </w:t>
            </w:r>
            <w:r w:rsidR="00356C0E" w:rsidRPr="00B1522C">
              <w:rPr>
                <w:rFonts w:ascii="Arial" w:hAnsi="Arial" w:cs="Arial"/>
                <w:sz w:val="14"/>
                <w:szCs w:val="14"/>
                <w:lang w:val="da-DK"/>
              </w:rPr>
              <w:t xml:space="preserve">e; </w:t>
            </w:r>
            <w:r w:rsidR="008F6583">
              <w:rPr>
                <w:rFonts w:ascii="Arial" w:hAnsi="Arial" w:cs="Arial"/>
                <w:sz w:val="14"/>
                <w:szCs w:val="14"/>
                <w:lang w:val="da-DK"/>
              </w:rPr>
              <w:t>XXX</w:t>
            </w:r>
            <w:r w:rsidR="00356C0E" w:rsidRPr="00B1522C">
              <w:rPr>
                <w:rFonts w:ascii="Arial" w:hAnsi="Arial" w:cs="Arial"/>
                <w:sz w:val="14"/>
                <w:szCs w:val="14"/>
                <w:lang w:val="da-DK"/>
              </w:rPr>
              <w:t xml:space="preserve">, </w:t>
            </w:r>
            <w:r w:rsidR="008F6583">
              <w:rPr>
                <w:rFonts w:ascii="Arial" w:hAnsi="Arial" w:cs="Arial"/>
                <w:sz w:val="14"/>
                <w:szCs w:val="14"/>
                <w:lang w:val="da-DK"/>
              </w:rPr>
              <w:t>XXXIII</w:t>
            </w:r>
            <w:r w:rsidR="00356C0E" w:rsidRPr="00B1522C">
              <w:rPr>
                <w:rFonts w:ascii="Arial" w:hAnsi="Arial" w:cs="Arial"/>
                <w:sz w:val="14"/>
                <w:szCs w:val="14"/>
                <w:lang w:val="da-DK"/>
              </w:rPr>
              <w:t xml:space="preserve">, </w:t>
            </w:r>
            <w:r w:rsidR="008F6583">
              <w:rPr>
                <w:rFonts w:ascii="Arial" w:hAnsi="Arial" w:cs="Arial"/>
                <w:sz w:val="14"/>
                <w:szCs w:val="14"/>
                <w:lang w:val="da-DK"/>
              </w:rPr>
              <w:t>XXXIV</w:t>
            </w:r>
            <w:r w:rsidR="00356C0E" w:rsidRPr="00B1522C">
              <w:rPr>
                <w:rFonts w:ascii="Arial" w:hAnsi="Arial" w:cs="Arial"/>
                <w:sz w:val="14"/>
                <w:szCs w:val="14"/>
                <w:lang w:val="da-DK"/>
              </w:rPr>
              <w:t xml:space="preserve">-a, b; </w:t>
            </w:r>
            <w:r w:rsidR="008F6583">
              <w:rPr>
                <w:rFonts w:ascii="Arial" w:hAnsi="Arial" w:cs="Arial"/>
                <w:sz w:val="14"/>
                <w:szCs w:val="14"/>
                <w:lang w:val="da-DK"/>
              </w:rPr>
              <w:t>XXXV</w:t>
            </w:r>
            <w:r w:rsidR="00356C0E" w:rsidRPr="00B1522C">
              <w:rPr>
                <w:rFonts w:ascii="Arial" w:hAnsi="Arial" w:cs="Arial"/>
                <w:sz w:val="14"/>
                <w:szCs w:val="14"/>
                <w:lang w:val="da-DK"/>
              </w:rPr>
              <w:t xml:space="preserve">, </w:t>
            </w:r>
            <w:r w:rsidR="008F6583">
              <w:rPr>
                <w:rFonts w:ascii="Arial" w:hAnsi="Arial" w:cs="Arial"/>
                <w:sz w:val="14"/>
                <w:szCs w:val="14"/>
                <w:lang w:val="da-DK"/>
              </w:rPr>
              <w:t>XXXVI</w:t>
            </w:r>
            <w:r w:rsidR="00356C0E" w:rsidRPr="00B1522C">
              <w:rPr>
                <w:rFonts w:ascii="Arial" w:hAnsi="Arial" w:cs="Arial"/>
                <w:sz w:val="14"/>
                <w:szCs w:val="14"/>
                <w:lang w:val="da-DK"/>
              </w:rPr>
              <w:t xml:space="preserve">, </w:t>
            </w:r>
            <w:r w:rsidR="008F6583">
              <w:rPr>
                <w:rFonts w:ascii="Arial" w:hAnsi="Arial" w:cs="Arial"/>
                <w:sz w:val="14"/>
                <w:szCs w:val="14"/>
                <w:lang w:val="da-DK"/>
              </w:rPr>
              <w:t>XXXVII</w:t>
            </w:r>
            <w:r w:rsidR="00356C0E" w:rsidRPr="00B1522C">
              <w:rPr>
                <w:rFonts w:ascii="Arial" w:hAnsi="Arial" w:cs="Arial"/>
                <w:sz w:val="14"/>
                <w:szCs w:val="14"/>
                <w:lang w:val="da-DK"/>
              </w:rPr>
              <w:t xml:space="preserve">-a, b; </w:t>
            </w:r>
            <w:r w:rsidR="008F6583">
              <w:rPr>
                <w:rFonts w:ascii="Arial" w:hAnsi="Arial" w:cs="Arial"/>
                <w:sz w:val="14"/>
                <w:szCs w:val="14"/>
                <w:lang w:val="da-DK"/>
              </w:rPr>
              <w:t>XXXVIII</w:t>
            </w:r>
            <w:r w:rsidR="00356C0E" w:rsidRPr="00B1522C">
              <w:rPr>
                <w:rFonts w:ascii="Arial" w:hAnsi="Arial" w:cs="Arial"/>
                <w:sz w:val="14"/>
                <w:szCs w:val="14"/>
                <w:lang w:val="da-DK"/>
              </w:rPr>
              <w:t xml:space="preserve">, </w:t>
            </w:r>
            <w:r w:rsidR="008F6583">
              <w:rPr>
                <w:rFonts w:ascii="Arial" w:hAnsi="Arial" w:cs="Arial"/>
                <w:sz w:val="14"/>
                <w:szCs w:val="14"/>
                <w:lang w:val="da-DK"/>
              </w:rPr>
              <w:t>XXXIX</w:t>
            </w:r>
            <w:r w:rsidR="00356C0E" w:rsidRPr="00B1522C">
              <w:rPr>
                <w:rFonts w:ascii="Arial" w:hAnsi="Arial" w:cs="Arial"/>
                <w:sz w:val="14"/>
                <w:szCs w:val="14"/>
                <w:lang w:val="da-DK"/>
              </w:rPr>
              <w:t xml:space="preserve">, </w:t>
            </w:r>
            <w:r w:rsidR="008F6583">
              <w:rPr>
                <w:rFonts w:ascii="Arial" w:hAnsi="Arial" w:cs="Arial"/>
                <w:sz w:val="14"/>
                <w:szCs w:val="14"/>
                <w:lang w:val="da-DK"/>
              </w:rPr>
              <w:t>XL</w:t>
            </w:r>
            <w:r w:rsidR="00356C0E" w:rsidRPr="00B1522C">
              <w:rPr>
                <w:rFonts w:ascii="Arial" w:hAnsi="Arial" w:cs="Arial"/>
                <w:sz w:val="14"/>
                <w:szCs w:val="14"/>
                <w:lang w:val="da-DK"/>
              </w:rPr>
              <w:t xml:space="preserve">, </w:t>
            </w:r>
            <w:r w:rsidR="00532A9B">
              <w:rPr>
                <w:rFonts w:ascii="Arial" w:hAnsi="Arial" w:cs="Arial"/>
                <w:sz w:val="14"/>
                <w:szCs w:val="14"/>
                <w:lang w:val="da-DK"/>
              </w:rPr>
              <w:t>XLI</w:t>
            </w:r>
            <w:r w:rsidR="00532A9B" w:rsidRPr="00B1522C">
              <w:rPr>
                <w:rFonts w:ascii="Arial" w:hAnsi="Arial" w:cs="Arial"/>
                <w:sz w:val="14"/>
                <w:szCs w:val="14"/>
                <w:lang w:val="da-DK"/>
              </w:rPr>
              <w:t xml:space="preserve"> </w:t>
            </w:r>
            <w:r w:rsidR="00356C0E" w:rsidRPr="00B1522C">
              <w:rPr>
                <w:rFonts w:ascii="Arial" w:hAnsi="Arial" w:cs="Arial"/>
                <w:sz w:val="14"/>
                <w:szCs w:val="14"/>
                <w:lang w:val="da-DK"/>
              </w:rPr>
              <w:t xml:space="preserve">-a, b, c, d, e, f, g; </w:t>
            </w:r>
            <w:r w:rsidR="00532A9B">
              <w:rPr>
                <w:rFonts w:ascii="Arial" w:hAnsi="Arial" w:cs="Arial"/>
                <w:sz w:val="14"/>
                <w:szCs w:val="14"/>
                <w:lang w:val="da-DK"/>
              </w:rPr>
              <w:t>XLII</w:t>
            </w:r>
            <w:r w:rsidR="00356C0E" w:rsidRPr="00B1522C">
              <w:rPr>
                <w:rFonts w:ascii="Arial" w:hAnsi="Arial" w:cs="Arial"/>
                <w:sz w:val="14"/>
                <w:szCs w:val="14"/>
                <w:lang w:val="da-DK"/>
              </w:rPr>
              <w:t xml:space="preserve">-a, b, c; </w:t>
            </w:r>
            <w:r w:rsidR="005803A9">
              <w:rPr>
                <w:rFonts w:ascii="Arial" w:hAnsi="Arial" w:cs="Arial"/>
                <w:sz w:val="14"/>
                <w:szCs w:val="14"/>
                <w:lang w:val="da-DK"/>
              </w:rPr>
              <w:t>XLIV-a, b; XLV</w:t>
            </w:r>
            <w:r w:rsidR="00356C0E" w:rsidRPr="00B1522C">
              <w:rPr>
                <w:rFonts w:ascii="Arial" w:hAnsi="Arial" w:cs="Arial"/>
                <w:sz w:val="14"/>
                <w:szCs w:val="14"/>
                <w:lang w:val="da-DK"/>
              </w:rPr>
              <w:t xml:space="preserve">-a, b; </w:t>
            </w:r>
            <w:r w:rsidR="005803A9">
              <w:rPr>
                <w:rFonts w:ascii="Arial" w:hAnsi="Arial" w:cs="Arial"/>
                <w:sz w:val="14"/>
                <w:szCs w:val="14"/>
                <w:lang w:val="da-DK"/>
              </w:rPr>
              <w:t>XLVI</w:t>
            </w:r>
            <w:r w:rsidR="00356C0E" w:rsidRPr="00B1522C">
              <w:rPr>
                <w:rFonts w:ascii="Arial" w:hAnsi="Arial" w:cs="Arial"/>
                <w:sz w:val="14"/>
                <w:szCs w:val="14"/>
                <w:lang w:val="da-DK"/>
              </w:rPr>
              <w:t xml:space="preserve">-a, b, c, d; </w:t>
            </w:r>
            <w:r w:rsidR="005803A9">
              <w:rPr>
                <w:rFonts w:ascii="Arial" w:hAnsi="Arial" w:cs="Arial"/>
                <w:sz w:val="14"/>
                <w:szCs w:val="14"/>
                <w:lang w:val="da-DK"/>
              </w:rPr>
              <w:t>XLVII</w:t>
            </w:r>
            <w:r w:rsidR="00356C0E" w:rsidRPr="00B1522C">
              <w:rPr>
                <w:rFonts w:ascii="Arial" w:hAnsi="Arial" w:cs="Arial"/>
                <w:sz w:val="14"/>
                <w:szCs w:val="14"/>
                <w:lang w:val="da-DK"/>
              </w:rPr>
              <w:t xml:space="preserve">-a, b; </w:t>
            </w:r>
            <w:r w:rsidR="005803A9">
              <w:rPr>
                <w:rFonts w:ascii="Arial" w:hAnsi="Arial" w:cs="Arial"/>
                <w:sz w:val="14"/>
                <w:szCs w:val="14"/>
                <w:lang w:val="da-DK"/>
              </w:rPr>
              <w:t>XLVIII</w:t>
            </w:r>
            <w:r w:rsidR="00356C0E" w:rsidRPr="00B1522C">
              <w:rPr>
                <w:rFonts w:ascii="Arial" w:hAnsi="Arial" w:cs="Arial"/>
                <w:sz w:val="14"/>
                <w:szCs w:val="14"/>
                <w:lang w:val="da-DK"/>
              </w:rPr>
              <w:t xml:space="preserve">, </w:t>
            </w:r>
            <w:r w:rsidR="005803A9">
              <w:rPr>
                <w:rFonts w:ascii="Arial" w:hAnsi="Arial" w:cs="Arial"/>
                <w:sz w:val="14"/>
                <w:szCs w:val="14"/>
                <w:lang w:val="da-DK"/>
              </w:rPr>
              <w:t>XLIX</w:t>
            </w:r>
            <w:r w:rsidR="00356C0E" w:rsidRPr="00B1522C">
              <w:rPr>
                <w:rFonts w:ascii="Arial" w:hAnsi="Arial" w:cs="Arial"/>
                <w:sz w:val="14"/>
                <w:szCs w:val="14"/>
                <w:lang w:val="da-DK"/>
              </w:rPr>
              <w:t xml:space="preserve">-a, b; </w:t>
            </w:r>
            <w:r w:rsidR="005803A9">
              <w:rPr>
                <w:rFonts w:ascii="Arial" w:hAnsi="Arial" w:cs="Arial"/>
                <w:sz w:val="14"/>
                <w:szCs w:val="14"/>
                <w:lang w:val="da-DK"/>
              </w:rPr>
              <w:t>L</w:t>
            </w:r>
            <w:r w:rsidR="00356C0E" w:rsidRPr="00B1522C">
              <w:rPr>
                <w:rFonts w:ascii="Arial" w:hAnsi="Arial" w:cs="Arial"/>
                <w:sz w:val="14"/>
                <w:szCs w:val="14"/>
                <w:lang w:val="da-DK"/>
              </w:rPr>
              <w:t xml:space="preserve">-a, b; </w:t>
            </w:r>
            <w:r w:rsidR="005803A9">
              <w:rPr>
                <w:rFonts w:ascii="Arial" w:hAnsi="Arial" w:cs="Arial"/>
                <w:bCs/>
                <w:sz w:val="14"/>
                <w:szCs w:val="14"/>
                <w:lang w:val="da-DK"/>
              </w:rPr>
              <w:t>LII</w:t>
            </w:r>
            <w:r w:rsidR="00356C0E" w:rsidRPr="00B1522C">
              <w:rPr>
                <w:rFonts w:ascii="Arial" w:hAnsi="Arial" w:cs="Arial"/>
                <w:bCs/>
                <w:sz w:val="14"/>
                <w:szCs w:val="14"/>
                <w:lang w:val="da-DK"/>
              </w:rPr>
              <w:t>-a, b</w:t>
            </w:r>
            <w:r w:rsidR="005803A9">
              <w:rPr>
                <w:rFonts w:ascii="Arial" w:hAnsi="Arial" w:cs="Arial"/>
                <w:sz w:val="14"/>
                <w:szCs w:val="14"/>
                <w:lang w:val="da-DK"/>
              </w:rPr>
              <w:t>; LIII</w:t>
            </w:r>
            <w:r w:rsidR="00356C0E" w:rsidRPr="00B1522C">
              <w:rPr>
                <w:rFonts w:ascii="Arial" w:hAnsi="Arial" w:cs="Arial"/>
                <w:sz w:val="14"/>
                <w:szCs w:val="14"/>
                <w:lang w:val="da-DK"/>
              </w:rPr>
              <w:t>-a, b, c.</w:t>
            </w:r>
          </w:p>
          <w:p w:rsidR="00356C0E" w:rsidRPr="00B1522C" w:rsidRDefault="00356C0E" w:rsidP="000065EE">
            <w:pPr>
              <w:pStyle w:val="Sinespaciado"/>
              <w:spacing w:line="360" w:lineRule="auto"/>
              <w:jc w:val="both"/>
              <w:rPr>
                <w:rFonts w:ascii="Arial" w:hAnsi="Arial" w:cs="Arial"/>
                <w:sz w:val="14"/>
                <w:szCs w:val="14"/>
              </w:rPr>
            </w:pPr>
          </w:p>
          <w:p w:rsidR="00356C0E" w:rsidRPr="00F672F1" w:rsidRDefault="00356C0E" w:rsidP="000065EE">
            <w:pPr>
              <w:pStyle w:val="Sinespaciado"/>
              <w:spacing w:line="360" w:lineRule="auto"/>
              <w:jc w:val="both"/>
              <w:rPr>
                <w:rFonts w:ascii="Arial" w:hAnsi="Arial" w:cs="Arial"/>
                <w:sz w:val="14"/>
                <w:szCs w:val="14"/>
              </w:rPr>
            </w:pPr>
            <w:r w:rsidRPr="00F672F1">
              <w:rPr>
                <w:rFonts w:ascii="Arial" w:hAnsi="Arial" w:cs="Arial"/>
                <w:sz w:val="14"/>
                <w:szCs w:val="14"/>
              </w:rPr>
              <w:t xml:space="preserve">Total de formatos mensuales de las obligaciones comunes: </w:t>
            </w:r>
            <w:r w:rsidRPr="00F672F1">
              <w:rPr>
                <w:rFonts w:ascii="Arial" w:hAnsi="Arial" w:cs="Arial"/>
                <w:b/>
                <w:bCs/>
                <w:sz w:val="14"/>
                <w:szCs w:val="14"/>
              </w:rPr>
              <w:t>74</w:t>
            </w:r>
          </w:p>
        </w:tc>
        <w:tc>
          <w:tcPr>
            <w:tcW w:w="4382" w:type="dxa"/>
            <w:shd w:val="clear" w:color="auto" w:fill="auto"/>
            <w:tcMar>
              <w:top w:w="15" w:type="dxa"/>
              <w:left w:w="15" w:type="dxa"/>
              <w:bottom w:w="0" w:type="dxa"/>
              <w:right w:w="15" w:type="dxa"/>
            </w:tcMar>
            <w:vAlign w:val="center"/>
            <w:hideMark/>
          </w:tcPr>
          <w:p w:rsidR="00356C0E" w:rsidRDefault="00356C0E" w:rsidP="000065EE">
            <w:pPr>
              <w:pStyle w:val="Sinespaciado"/>
              <w:spacing w:line="360" w:lineRule="auto"/>
              <w:jc w:val="both"/>
              <w:rPr>
                <w:rFonts w:ascii="Arial" w:hAnsi="Arial" w:cs="Arial"/>
                <w:sz w:val="14"/>
                <w:szCs w:val="14"/>
              </w:rPr>
            </w:pPr>
            <w:r>
              <w:rPr>
                <w:rFonts w:ascii="Arial" w:hAnsi="Arial" w:cs="Arial"/>
                <w:sz w:val="14"/>
                <w:szCs w:val="14"/>
              </w:rPr>
              <w:t xml:space="preserve">             </w:t>
            </w:r>
          </w:p>
          <w:p w:rsidR="00356C0E" w:rsidRPr="00F672F1" w:rsidRDefault="00356C0E" w:rsidP="00356C0E">
            <w:pPr>
              <w:pStyle w:val="Sinespaciado"/>
              <w:spacing w:line="360" w:lineRule="auto"/>
              <w:jc w:val="center"/>
              <w:rPr>
                <w:rFonts w:ascii="Arial" w:hAnsi="Arial" w:cs="Arial"/>
                <w:sz w:val="14"/>
                <w:szCs w:val="14"/>
              </w:rPr>
            </w:pPr>
            <w:r>
              <w:rPr>
                <w:rFonts w:ascii="Arial" w:hAnsi="Arial" w:cs="Arial"/>
                <w:sz w:val="14"/>
                <w:szCs w:val="14"/>
              </w:rPr>
              <w:t>a</w:t>
            </w:r>
            <w:r w:rsidR="006A0BAB">
              <w:rPr>
                <w:rFonts w:ascii="Arial" w:hAnsi="Arial" w:cs="Arial"/>
                <w:sz w:val="14"/>
                <w:szCs w:val="14"/>
              </w:rPr>
              <w:t xml:space="preserve"> 1-</w:t>
            </w:r>
            <w:r w:rsidRPr="00F672F1">
              <w:rPr>
                <w:rFonts w:ascii="Arial" w:hAnsi="Arial" w:cs="Arial"/>
                <w:sz w:val="14"/>
                <w:szCs w:val="14"/>
              </w:rPr>
              <w:t>2</w:t>
            </w:r>
          </w:p>
          <w:p w:rsidR="00356C0E" w:rsidRDefault="00356C0E" w:rsidP="0071630F">
            <w:pPr>
              <w:pStyle w:val="Sinespaciado"/>
              <w:spacing w:line="360" w:lineRule="auto"/>
              <w:rPr>
                <w:rFonts w:ascii="Arial" w:hAnsi="Arial" w:cs="Arial"/>
                <w:sz w:val="14"/>
                <w:szCs w:val="14"/>
                <w:lang w:val="en-US"/>
              </w:rPr>
            </w:pPr>
            <w:r>
              <w:rPr>
                <w:rFonts w:ascii="Arial" w:hAnsi="Arial" w:cs="Arial"/>
                <w:sz w:val="14"/>
                <w:szCs w:val="14"/>
                <w:lang w:val="en-US"/>
              </w:rPr>
              <w:t xml:space="preserve"> </w:t>
            </w:r>
          </w:p>
          <w:p w:rsidR="00356C0E" w:rsidRDefault="00356C0E" w:rsidP="0071630F">
            <w:pPr>
              <w:pStyle w:val="Sinespaciado"/>
              <w:spacing w:line="360" w:lineRule="auto"/>
              <w:rPr>
                <w:rFonts w:ascii="Arial" w:hAnsi="Arial" w:cs="Arial"/>
                <w:sz w:val="14"/>
                <w:szCs w:val="14"/>
                <w:lang w:val="en-US"/>
              </w:rPr>
            </w:pPr>
          </w:p>
          <w:p w:rsidR="00356C0E" w:rsidRDefault="00356C0E" w:rsidP="0071630F">
            <w:pPr>
              <w:pStyle w:val="Sinespaciado"/>
              <w:spacing w:line="360" w:lineRule="auto"/>
              <w:rPr>
                <w:rFonts w:ascii="Arial" w:hAnsi="Arial" w:cs="Arial"/>
                <w:sz w:val="14"/>
                <w:szCs w:val="14"/>
                <w:lang w:val="en-US"/>
              </w:rPr>
            </w:pPr>
          </w:p>
          <w:p w:rsidR="009A003E" w:rsidRDefault="009A003E" w:rsidP="00356C0E">
            <w:pPr>
              <w:pStyle w:val="Sinespaciado"/>
              <w:spacing w:line="360" w:lineRule="auto"/>
              <w:rPr>
                <w:rFonts w:ascii="Arial" w:hAnsi="Arial" w:cs="Arial"/>
                <w:sz w:val="14"/>
                <w:szCs w:val="14"/>
                <w:lang w:val="en-US"/>
              </w:rPr>
            </w:pPr>
          </w:p>
          <w:p w:rsidR="009A003E" w:rsidRDefault="009A003E" w:rsidP="00356C0E">
            <w:pPr>
              <w:pStyle w:val="Sinespaciado"/>
              <w:spacing w:line="360" w:lineRule="auto"/>
              <w:rPr>
                <w:rFonts w:ascii="Arial" w:hAnsi="Arial" w:cs="Arial"/>
                <w:sz w:val="14"/>
                <w:szCs w:val="14"/>
                <w:lang w:val="en-US"/>
              </w:rPr>
            </w:pPr>
          </w:p>
          <w:p w:rsidR="00356C0E" w:rsidRPr="00F672F1" w:rsidRDefault="00356C0E" w:rsidP="00356C0E">
            <w:pPr>
              <w:pStyle w:val="Sinespaciado"/>
              <w:spacing w:line="360" w:lineRule="auto"/>
              <w:rPr>
                <w:rFonts w:ascii="Arial" w:hAnsi="Arial" w:cs="Arial"/>
                <w:sz w:val="14"/>
                <w:szCs w:val="14"/>
              </w:rPr>
            </w:pPr>
            <w:r>
              <w:rPr>
                <w:rFonts w:ascii="Arial" w:hAnsi="Arial" w:cs="Arial"/>
                <w:sz w:val="14"/>
                <w:szCs w:val="14"/>
                <w:lang w:val="en-US"/>
              </w:rPr>
              <w:t>Total de f</w:t>
            </w:r>
            <w:r w:rsidRPr="00F672F1">
              <w:rPr>
                <w:rFonts w:ascii="Arial" w:hAnsi="Arial" w:cs="Arial"/>
                <w:sz w:val="14"/>
                <w:szCs w:val="14"/>
                <w:lang w:val="en-US"/>
              </w:rPr>
              <w:t xml:space="preserve">ormatos mensuales de las  obligaciones específicas: </w:t>
            </w:r>
            <w:r w:rsidRPr="00F672F1">
              <w:rPr>
                <w:rFonts w:ascii="Arial" w:hAnsi="Arial" w:cs="Arial"/>
                <w:b/>
                <w:bCs/>
                <w:sz w:val="14"/>
                <w:szCs w:val="14"/>
                <w:lang w:val="en-US"/>
              </w:rPr>
              <w:t>2</w:t>
            </w:r>
          </w:p>
        </w:tc>
      </w:tr>
      <w:tr w:rsidR="00251C5C" w:rsidRPr="00F672F1" w:rsidTr="004552E3">
        <w:trPr>
          <w:trHeight w:val="2998"/>
        </w:trPr>
        <w:tc>
          <w:tcPr>
            <w:tcW w:w="0" w:type="auto"/>
            <w:shd w:val="clear" w:color="auto" w:fill="auto"/>
            <w:tcMar>
              <w:top w:w="15" w:type="dxa"/>
              <w:left w:w="108" w:type="dxa"/>
              <w:bottom w:w="0" w:type="dxa"/>
              <w:right w:w="108" w:type="dxa"/>
            </w:tcMar>
            <w:textDirection w:val="btLr"/>
            <w:vAlign w:val="center"/>
            <w:hideMark/>
          </w:tcPr>
          <w:p w:rsidR="00251C5C" w:rsidRPr="00F672F1" w:rsidRDefault="00251C5C" w:rsidP="000065EE">
            <w:pPr>
              <w:pStyle w:val="Sinespaciado"/>
              <w:spacing w:line="360" w:lineRule="auto"/>
              <w:jc w:val="center"/>
              <w:rPr>
                <w:rFonts w:ascii="Arial" w:hAnsi="Arial" w:cs="Arial"/>
                <w:sz w:val="14"/>
                <w:szCs w:val="14"/>
              </w:rPr>
            </w:pPr>
            <w:r w:rsidRPr="00F672F1">
              <w:rPr>
                <w:rFonts w:ascii="Arial" w:hAnsi="Arial" w:cs="Arial"/>
                <w:b/>
                <w:bCs/>
                <w:sz w:val="14"/>
                <w:szCs w:val="14"/>
              </w:rPr>
              <w:t>2021</w:t>
            </w:r>
          </w:p>
        </w:tc>
        <w:tc>
          <w:tcPr>
            <w:tcW w:w="4157" w:type="dxa"/>
            <w:shd w:val="clear" w:color="auto" w:fill="auto"/>
            <w:tcMar>
              <w:top w:w="15" w:type="dxa"/>
              <w:left w:w="108" w:type="dxa"/>
              <w:bottom w:w="0" w:type="dxa"/>
              <w:right w:w="108" w:type="dxa"/>
            </w:tcMar>
            <w:hideMark/>
          </w:tcPr>
          <w:p w:rsidR="00251C5C" w:rsidRPr="00F672F1" w:rsidRDefault="00251C5C" w:rsidP="000065EE">
            <w:pPr>
              <w:pStyle w:val="Sinespaciado"/>
              <w:spacing w:line="360" w:lineRule="auto"/>
              <w:jc w:val="both"/>
              <w:rPr>
                <w:rFonts w:ascii="Arial" w:hAnsi="Arial" w:cs="Arial"/>
                <w:sz w:val="14"/>
                <w:szCs w:val="14"/>
              </w:rPr>
            </w:pPr>
            <w:r w:rsidRPr="00F672F1">
              <w:rPr>
                <w:rFonts w:ascii="Arial" w:hAnsi="Arial" w:cs="Arial"/>
                <w:sz w:val="14"/>
                <w:szCs w:val="14"/>
                <w:lang w:val="en-US"/>
              </w:rPr>
              <w:t> </w:t>
            </w:r>
          </w:p>
          <w:p w:rsidR="00251C5C" w:rsidRDefault="00251C5C" w:rsidP="009C7FC0">
            <w:pPr>
              <w:pStyle w:val="Sinespaciado"/>
              <w:spacing w:line="360" w:lineRule="auto"/>
              <w:jc w:val="both"/>
              <w:rPr>
                <w:rFonts w:ascii="Arial" w:hAnsi="Arial" w:cs="Arial"/>
                <w:sz w:val="14"/>
                <w:szCs w:val="14"/>
                <w:lang w:val="en-US"/>
              </w:rPr>
            </w:pPr>
          </w:p>
          <w:p w:rsidR="00251C5C" w:rsidRPr="00B1522C" w:rsidRDefault="001309A5" w:rsidP="009C7FC0">
            <w:pPr>
              <w:pStyle w:val="Sinespaciado"/>
              <w:spacing w:line="360" w:lineRule="auto"/>
              <w:jc w:val="both"/>
              <w:rPr>
                <w:rFonts w:ascii="Arial" w:hAnsi="Arial" w:cs="Arial"/>
                <w:sz w:val="14"/>
                <w:szCs w:val="14"/>
              </w:rPr>
            </w:pPr>
            <w:r>
              <w:rPr>
                <w:rFonts w:ascii="Arial" w:hAnsi="Arial" w:cs="Arial"/>
                <w:sz w:val="14"/>
                <w:szCs w:val="14"/>
                <w:lang w:val="en-US"/>
              </w:rPr>
              <w:t>I; II; IV</w:t>
            </w:r>
            <w:r w:rsidR="00251C5C" w:rsidRPr="00B1522C">
              <w:rPr>
                <w:rFonts w:ascii="Arial" w:hAnsi="Arial" w:cs="Arial"/>
                <w:sz w:val="14"/>
                <w:szCs w:val="14"/>
                <w:lang w:val="en-US"/>
              </w:rPr>
              <w:t xml:space="preserve">-a, b, c; </w:t>
            </w:r>
            <w:r>
              <w:rPr>
                <w:rFonts w:ascii="Arial" w:hAnsi="Arial" w:cs="Arial"/>
                <w:bCs/>
                <w:sz w:val="14"/>
                <w:szCs w:val="14"/>
                <w:lang w:val="en-US"/>
              </w:rPr>
              <w:t>V-</w:t>
            </w:r>
            <w:r w:rsidR="00251C5C" w:rsidRPr="00B1522C">
              <w:rPr>
                <w:rFonts w:ascii="Arial" w:hAnsi="Arial" w:cs="Arial"/>
                <w:sz w:val="14"/>
                <w:szCs w:val="14"/>
                <w:lang w:val="en-US"/>
              </w:rPr>
              <w:t>a,</w:t>
            </w:r>
            <w:r w:rsidR="00251C5C" w:rsidRPr="00B1522C">
              <w:rPr>
                <w:rFonts w:ascii="Arial" w:hAnsi="Arial" w:cs="Arial"/>
                <w:bCs/>
                <w:sz w:val="14"/>
                <w:szCs w:val="14"/>
                <w:lang w:val="en-US"/>
              </w:rPr>
              <w:t xml:space="preserve"> b</w:t>
            </w:r>
            <w:r>
              <w:rPr>
                <w:rFonts w:ascii="Arial" w:hAnsi="Arial" w:cs="Arial"/>
                <w:sz w:val="14"/>
                <w:szCs w:val="14"/>
                <w:lang w:val="en-US"/>
              </w:rPr>
              <w:t>; VI; VII; VIII; XIX; X</w:t>
            </w:r>
            <w:r w:rsidR="00251C5C" w:rsidRPr="00B1522C">
              <w:rPr>
                <w:rFonts w:ascii="Arial" w:hAnsi="Arial" w:cs="Arial"/>
                <w:sz w:val="14"/>
                <w:szCs w:val="14"/>
                <w:lang w:val="en-US"/>
              </w:rPr>
              <w:t xml:space="preserve">; </w:t>
            </w:r>
            <w:r>
              <w:rPr>
                <w:rFonts w:ascii="Arial" w:hAnsi="Arial" w:cs="Arial"/>
                <w:bCs/>
                <w:sz w:val="14"/>
                <w:szCs w:val="14"/>
                <w:lang w:val="en-US"/>
              </w:rPr>
              <w:t>XI-</w:t>
            </w:r>
            <w:r w:rsidR="00251C5C" w:rsidRPr="00B1522C">
              <w:rPr>
                <w:rFonts w:ascii="Arial" w:hAnsi="Arial" w:cs="Arial"/>
                <w:sz w:val="14"/>
                <w:szCs w:val="14"/>
                <w:lang w:val="en-US"/>
              </w:rPr>
              <w:t>a,</w:t>
            </w:r>
            <w:r w:rsidR="00251C5C" w:rsidRPr="00B1522C">
              <w:rPr>
                <w:rFonts w:ascii="Arial" w:hAnsi="Arial" w:cs="Arial"/>
                <w:bCs/>
                <w:sz w:val="14"/>
                <w:szCs w:val="14"/>
                <w:lang w:val="en-US"/>
              </w:rPr>
              <w:t xml:space="preserve"> b</w:t>
            </w:r>
            <w:r w:rsidR="00251C5C" w:rsidRPr="00B1522C">
              <w:rPr>
                <w:rFonts w:ascii="Arial" w:hAnsi="Arial" w:cs="Arial"/>
                <w:sz w:val="14"/>
                <w:szCs w:val="14"/>
                <w:lang w:val="en-US"/>
              </w:rPr>
              <w:t xml:space="preserve">; </w:t>
            </w:r>
            <w:r>
              <w:rPr>
                <w:rFonts w:ascii="Arial" w:hAnsi="Arial" w:cs="Arial"/>
                <w:sz w:val="14"/>
                <w:szCs w:val="14"/>
                <w:lang w:val="en-US"/>
              </w:rPr>
              <w:t>XII</w:t>
            </w:r>
            <w:r w:rsidR="00251C5C" w:rsidRPr="00B1522C">
              <w:rPr>
                <w:rFonts w:ascii="Arial" w:hAnsi="Arial" w:cs="Arial"/>
                <w:sz w:val="14"/>
                <w:szCs w:val="14"/>
                <w:lang w:val="en-US"/>
              </w:rPr>
              <w:t xml:space="preserve">; </w:t>
            </w:r>
            <w:r>
              <w:rPr>
                <w:rFonts w:ascii="Arial" w:hAnsi="Arial" w:cs="Arial"/>
                <w:sz w:val="14"/>
                <w:szCs w:val="14"/>
                <w:lang w:val="en-US"/>
              </w:rPr>
              <w:t>XIII</w:t>
            </w:r>
            <w:r w:rsidR="00251C5C" w:rsidRPr="00B1522C">
              <w:rPr>
                <w:rFonts w:ascii="Arial" w:hAnsi="Arial" w:cs="Arial"/>
                <w:sz w:val="14"/>
                <w:szCs w:val="14"/>
                <w:lang w:val="en-US"/>
              </w:rPr>
              <w:t xml:space="preserve">; </w:t>
            </w:r>
            <w:r>
              <w:rPr>
                <w:rFonts w:ascii="Arial" w:hAnsi="Arial" w:cs="Arial"/>
                <w:sz w:val="14"/>
                <w:szCs w:val="14"/>
                <w:lang w:val="en-US"/>
              </w:rPr>
              <w:t>XIV</w:t>
            </w:r>
            <w:r w:rsidR="00251C5C" w:rsidRPr="00B1522C">
              <w:rPr>
                <w:rFonts w:ascii="Arial" w:hAnsi="Arial" w:cs="Arial"/>
                <w:sz w:val="14"/>
                <w:szCs w:val="14"/>
                <w:lang w:val="en-US"/>
              </w:rPr>
              <w:t xml:space="preserve">; </w:t>
            </w:r>
            <w:r>
              <w:rPr>
                <w:rFonts w:ascii="Arial" w:hAnsi="Arial" w:cs="Arial"/>
                <w:sz w:val="14"/>
                <w:szCs w:val="14"/>
                <w:lang w:val="en-US"/>
              </w:rPr>
              <w:t>XV</w:t>
            </w:r>
            <w:r w:rsidR="00251C5C" w:rsidRPr="00B1522C">
              <w:rPr>
                <w:rFonts w:ascii="Arial" w:hAnsi="Arial" w:cs="Arial"/>
                <w:sz w:val="14"/>
                <w:szCs w:val="14"/>
                <w:lang w:val="en-US"/>
              </w:rPr>
              <w:t xml:space="preserve">-a, b; </w:t>
            </w:r>
            <w:r>
              <w:rPr>
                <w:rFonts w:ascii="Arial" w:hAnsi="Arial" w:cs="Arial"/>
                <w:sz w:val="14"/>
                <w:szCs w:val="14"/>
                <w:lang w:val="en-US"/>
              </w:rPr>
              <w:t>XVI</w:t>
            </w:r>
            <w:r w:rsidR="00251C5C" w:rsidRPr="00B1522C">
              <w:rPr>
                <w:rFonts w:ascii="Arial" w:hAnsi="Arial" w:cs="Arial"/>
                <w:sz w:val="14"/>
                <w:szCs w:val="14"/>
                <w:lang w:val="en-US"/>
              </w:rPr>
              <w:t xml:space="preserve">; </w:t>
            </w:r>
            <w:r>
              <w:rPr>
                <w:rFonts w:ascii="Arial" w:hAnsi="Arial" w:cs="Arial"/>
                <w:sz w:val="14"/>
                <w:szCs w:val="14"/>
                <w:lang w:val="en-US"/>
              </w:rPr>
              <w:t>XVII</w:t>
            </w:r>
            <w:r w:rsidR="00251C5C" w:rsidRPr="00B1522C">
              <w:rPr>
                <w:rFonts w:ascii="Arial" w:hAnsi="Arial" w:cs="Arial"/>
                <w:sz w:val="14"/>
                <w:szCs w:val="14"/>
                <w:lang w:val="en-US"/>
              </w:rPr>
              <w:t xml:space="preserve">; </w:t>
            </w:r>
            <w:r>
              <w:rPr>
                <w:rFonts w:ascii="Arial" w:hAnsi="Arial" w:cs="Arial"/>
                <w:sz w:val="14"/>
                <w:szCs w:val="14"/>
                <w:lang w:val="en-US"/>
              </w:rPr>
              <w:t>XVIII</w:t>
            </w:r>
            <w:r w:rsidR="00251C5C" w:rsidRPr="00B1522C">
              <w:rPr>
                <w:rFonts w:ascii="Arial" w:hAnsi="Arial" w:cs="Arial"/>
                <w:sz w:val="14"/>
                <w:szCs w:val="14"/>
                <w:lang w:val="en-US"/>
              </w:rPr>
              <w:t xml:space="preserve">; </w:t>
            </w:r>
            <w:r>
              <w:rPr>
                <w:rFonts w:ascii="Arial" w:hAnsi="Arial" w:cs="Arial"/>
                <w:sz w:val="14"/>
                <w:szCs w:val="14"/>
                <w:lang w:val="en-US"/>
              </w:rPr>
              <w:t>XIX</w:t>
            </w:r>
            <w:r w:rsidR="00251C5C" w:rsidRPr="00B1522C">
              <w:rPr>
                <w:rFonts w:ascii="Arial" w:hAnsi="Arial" w:cs="Arial"/>
                <w:sz w:val="14"/>
                <w:szCs w:val="14"/>
                <w:lang w:val="en-US"/>
              </w:rPr>
              <w:t xml:space="preserve">; </w:t>
            </w:r>
            <w:r>
              <w:rPr>
                <w:rFonts w:ascii="Arial" w:hAnsi="Arial" w:cs="Arial"/>
                <w:sz w:val="14"/>
                <w:szCs w:val="14"/>
                <w:lang w:val="en-US"/>
              </w:rPr>
              <w:t>XXII</w:t>
            </w:r>
            <w:r w:rsidR="00251C5C" w:rsidRPr="00B1522C">
              <w:rPr>
                <w:rFonts w:ascii="Arial" w:hAnsi="Arial" w:cs="Arial"/>
                <w:sz w:val="14"/>
                <w:szCs w:val="14"/>
                <w:lang w:val="en-US"/>
              </w:rPr>
              <w:t xml:space="preserve">; </w:t>
            </w:r>
            <w:r>
              <w:rPr>
                <w:rFonts w:ascii="Arial" w:hAnsi="Arial" w:cs="Arial"/>
                <w:sz w:val="14"/>
                <w:szCs w:val="14"/>
                <w:lang w:val="en-US"/>
              </w:rPr>
              <w:t>XXIII</w:t>
            </w:r>
            <w:r w:rsidR="00251C5C" w:rsidRPr="00B1522C">
              <w:rPr>
                <w:rFonts w:ascii="Arial" w:hAnsi="Arial" w:cs="Arial"/>
                <w:bCs/>
                <w:sz w:val="14"/>
                <w:szCs w:val="14"/>
                <w:lang w:val="en-US"/>
              </w:rPr>
              <w:t>;</w:t>
            </w:r>
            <w:r w:rsidR="00251C5C" w:rsidRPr="00B1522C">
              <w:rPr>
                <w:rFonts w:ascii="Arial" w:hAnsi="Arial" w:cs="Arial"/>
                <w:sz w:val="14"/>
                <w:szCs w:val="14"/>
                <w:lang w:val="en-US"/>
              </w:rPr>
              <w:t xml:space="preserve"> </w:t>
            </w:r>
            <w:r>
              <w:rPr>
                <w:rFonts w:ascii="Arial" w:hAnsi="Arial" w:cs="Arial"/>
                <w:sz w:val="14"/>
                <w:szCs w:val="14"/>
                <w:lang w:val="en-US"/>
              </w:rPr>
              <w:t>XXIV</w:t>
            </w:r>
            <w:r w:rsidR="00251C5C" w:rsidRPr="00B1522C">
              <w:rPr>
                <w:rFonts w:ascii="Arial" w:hAnsi="Arial" w:cs="Arial"/>
                <w:sz w:val="14"/>
                <w:szCs w:val="14"/>
                <w:lang w:val="en-US"/>
              </w:rPr>
              <w:t xml:space="preserve">; </w:t>
            </w:r>
            <w:r>
              <w:rPr>
                <w:rFonts w:ascii="Arial" w:hAnsi="Arial" w:cs="Arial"/>
                <w:sz w:val="14"/>
                <w:szCs w:val="14"/>
                <w:lang w:val="en-US"/>
              </w:rPr>
              <w:t>XXV</w:t>
            </w:r>
            <w:r w:rsidR="00251C5C" w:rsidRPr="00B1522C">
              <w:rPr>
                <w:rFonts w:ascii="Arial" w:hAnsi="Arial" w:cs="Arial"/>
                <w:sz w:val="14"/>
                <w:szCs w:val="14"/>
                <w:lang w:val="en-US"/>
              </w:rPr>
              <w:t xml:space="preserve">; </w:t>
            </w:r>
            <w:r>
              <w:rPr>
                <w:rFonts w:ascii="Arial" w:hAnsi="Arial" w:cs="Arial"/>
                <w:sz w:val="14"/>
                <w:szCs w:val="14"/>
                <w:lang w:val="en-US"/>
              </w:rPr>
              <w:t>XXVI</w:t>
            </w:r>
            <w:r w:rsidR="00251C5C" w:rsidRPr="00B1522C">
              <w:rPr>
                <w:rFonts w:ascii="Arial" w:hAnsi="Arial" w:cs="Arial"/>
                <w:sz w:val="14"/>
                <w:szCs w:val="14"/>
                <w:lang w:val="en-US"/>
              </w:rPr>
              <w:t xml:space="preserve">-a, b, c; </w:t>
            </w:r>
            <w:r>
              <w:rPr>
                <w:rFonts w:ascii="Arial" w:hAnsi="Arial" w:cs="Arial"/>
                <w:sz w:val="14"/>
                <w:szCs w:val="14"/>
                <w:lang w:val="en-US"/>
              </w:rPr>
              <w:t>XXIX</w:t>
            </w:r>
            <w:r w:rsidR="00251C5C" w:rsidRPr="00B1522C">
              <w:rPr>
                <w:rFonts w:ascii="Arial" w:hAnsi="Arial" w:cs="Arial"/>
                <w:bCs/>
                <w:sz w:val="14"/>
                <w:szCs w:val="14"/>
                <w:lang w:val="en-US"/>
              </w:rPr>
              <w:t>-b, e</w:t>
            </w:r>
            <w:r w:rsidR="00251C5C" w:rsidRPr="00B1522C">
              <w:rPr>
                <w:rFonts w:ascii="Arial" w:hAnsi="Arial" w:cs="Arial"/>
                <w:sz w:val="14"/>
                <w:szCs w:val="14"/>
                <w:lang w:val="en-US"/>
              </w:rPr>
              <w:t xml:space="preserve">; </w:t>
            </w:r>
            <w:r>
              <w:rPr>
                <w:rFonts w:ascii="Arial" w:hAnsi="Arial" w:cs="Arial"/>
                <w:sz w:val="14"/>
                <w:szCs w:val="14"/>
                <w:lang w:val="en-US"/>
              </w:rPr>
              <w:t>XXX</w:t>
            </w:r>
            <w:r w:rsidR="00251C5C" w:rsidRPr="00B1522C">
              <w:rPr>
                <w:rFonts w:ascii="Arial" w:hAnsi="Arial" w:cs="Arial"/>
                <w:sz w:val="14"/>
                <w:szCs w:val="14"/>
                <w:lang w:val="en-US"/>
              </w:rPr>
              <w:t xml:space="preserve">; </w:t>
            </w:r>
            <w:r>
              <w:rPr>
                <w:rFonts w:ascii="Arial" w:hAnsi="Arial" w:cs="Arial"/>
                <w:sz w:val="14"/>
                <w:szCs w:val="14"/>
                <w:lang w:val="en-US"/>
              </w:rPr>
              <w:t>XXXIII</w:t>
            </w:r>
            <w:r w:rsidR="00251C5C" w:rsidRPr="00B1522C">
              <w:rPr>
                <w:rFonts w:ascii="Arial" w:hAnsi="Arial" w:cs="Arial"/>
                <w:sz w:val="14"/>
                <w:szCs w:val="14"/>
                <w:lang w:val="en-US"/>
              </w:rPr>
              <w:t xml:space="preserve">; </w:t>
            </w:r>
            <w:r>
              <w:rPr>
                <w:rFonts w:ascii="Arial" w:hAnsi="Arial" w:cs="Arial"/>
                <w:sz w:val="14"/>
                <w:szCs w:val="14"/>
                <w:lang w:val="en-US"/>
              </w:rPr>
              <w:t>XXXIV</w:t>
            </w:r>
            <w:r w:rsidR="00251C5C" w:rsidRPr="00B1522C">
              <w:rPr>
                <w:rFonts w:ascii="Arial" w:hAnsi="Arial" w:cs="Arial"/>
                <w:sz w:val="14"/>
                <w:szCs w:val="14"/>
                <w:lang w:val="en-US"/>
              </w:rPr>
              <w:t xml:space="preserve">-a, b; </w:t>
            </w:r>
            <w:r>
              <w:rPr>
                <w:rFonts w:ascii="Arial" w:hAnsi="Arial" w:cs="Arial"/>
                <w:sz w:val="14"/>
                <w:szCs w:val="14"/>
                <w:lang w:val="en-US"/>
              </w:rPr>
              <w:t>XXXV</w:t>
            </w:r>
            <w:r w:rsidR="00251C5C" w:rsidRPr="00B1522C">
              <w:rPr>
                <w:rFonts w:ascii="Arial" w:hAnsi="Arial" w:cs="Arial"/>
                <w:sz w:val="14"/>
                <w:szCs w:val="14"/>
                <w:lang w:val="en-US"/>
              </w:rPr>
              <w:t xml:space="preserve">; </w:t>
            </w:r>
            <w:r>
              <w:rPr>
                <w:rFonts w:ascii="Arial" w:hAnsi="Arial" w:cs="Arial"/>
                <w:sz w:val="14"/>
                <w:szCs w:val="14"/>
                <w:lang w:val="en-US"/>
              </w:rPr>
              <w:t>XXXVI</w:t>
            </w:r>
            <w:r w:rsidR="00251C5C" w:rsidRPr="00B1522C">
              <w:rPr>
                <w:rFonts w:ascii="Arial" w:hAnsi="Arial" w:cs="Arial"/>
                <w:sz w:val="14"/>
                <w:szCs w:val="14"/>
                <w:lang w:val="en-US"/>
              </w:rPr>
              <w:t xml:space="preserve">; </w:t>
            </w:r>
            <w:r>
              <w:rPr>
                <w:rFonts w:ascii="Arial" w:hAnsi="Arial" w:cs="Arial"/>
                <w:sz w:val="14"/>
                <w:szCs w:val="14"/>
                <w:lang w:val="en-US"/>
              </w:rPr>
              <w:t>XXXVII</w:t>
            </w:r>
            <w:r w:rsidR="00251C5C" w:rsidRPr="00B1522C">
              <w:rPr>
                <w:rFonts w:ascii="Arial" w:hAnsi="Arial" w:cs="Arial"/>
                <w:sz w:val="14"/>
                <w:szCs w:val="14"/>
                <w:lang w:val="en-US"/>
              </w:rPr>
              <w:t xml:space="preserve">-a, b; </w:t>
            </w:r>
            <w:r>
              <w:rPr>
                <w:rFonts w:ascii="Arial" w:hAnsi="Arial" w:cs="Arial"/>
                <w:sz w:val="14"/>
                <w:szCs w:val="14"/>
                <w:lang w:val="en-US"/>
              </w:rPr>
              <w:t>XXXIX</w:t>
            </w:r>
            <w:r w:rsidR="00251C5C" w:rsidRPr="00B1522C">
              <w:rPr>
                <w:rFonts w:ascii="Arial" w:hAnsi="Arial" w:cs="Arial"/>
                <w:sz w:val="14"/>
                <w:szCs w:val="14"/>
                <w:lang w:val="en-US"/>
              </w:rPr>
              <w:t xml:space="preserve">; </w:t>
            </w:r>
            <w:r>
              <w:rPr>
                <w:rFonts w:ascii="Arial" w:hAnsi="Arial" w:cs="Arial"/>
                <w:sz w:val="14"/>
                <w:szCs w:val="14"/>
                <w:lang w:val="en-US"/>
              </w:rPr>
              <w:t>XL</w:t>
            </w:r>
            <w:r w:rsidR="00251C5C" w:rsidRPr="00B1522C">
              <w:rPr>
                <w:rFonts w:ascii="Arial" w:hAnsi="Arial" w:cs="Arial"/>
                <w:sz w:val="14"/>
                <w:szCs w:val="14"/>
                <w:lang w:val="en-US"/>
              </w:rPr>
              <w:t xml:space="preserve">; </w:t>
            </w:r>
            <w:r w:rsidR="00DA023C">
              <w:rPr>
                <w:rFonts w:ascii="Arial" w:hAnsi="Arial" w:cs="Arial"/>
                <w:sz w:val="14"/>
                <w:szCs w:val="14"/>
                <w:lang w:val="en-US"/>
              </w:rPr>
              <w:t>XLI</w:t>
            </w:r>
            <w:r w:rsidR="00251C5C" w:rsidRPr="00B1522C">
              <w:rPr>
                <w:rFonts w:ascii="Arial" w:hAnsi="Arial" w:cs="Arial"/>
                <w:sz w:val="14"/>
                <w:szCs w:val="14"/>
                <w:lang w:val="en-US"/>
              </w:rPr>
              <w:t xml:space="preserve">-a, b, c, d, e, f, g; </w:t>
            </w:r>
            <w:r w:rsidR="00DA023C">
              <w:rPr>
                <w:rFonts w:ascii="Arial" w:hAnsi="Arial" w:cs="Arial"/>
                <w:sz w:val="14"/>
                <w:szCs w:val="14"/>
                <w:lang w:val="en-US"/>
              </w:rPr>
              <w:t>XLII</w:t>
            </w:r>
            <w:r w:rsidR="00251C5C" w:rsidRPr="00B1522C">
              <w:rPr>
                <w:rFonts w:ascii="Arial" w:hAnsi="Arial" w:cs="Arial"/>
                <w:sz w:val="14"/>
                <w:szCs w:val="14"/>
                <w:lang w:val="en-US"/>
              </w:rPr>
              <w:t xml:space="preserve">-a, b, c; </w:t>
            </w:r>
            <w:r w:rsidR="00DA023C">
              <w:rPr>
                <w:rFonts w:ascii="Arial" w:hAnsi="Arial" w:cs="Arial"/>
                <w:sz w:val="14"/>
                <w:szCs w:val="14"/>
                <w:lang w:val="en-US"/>
              </w:rPr>
              <w:t>XLIII</w:t>
            </w:r>
            <w:r w:rsidR="00251C5C" w:rsidRPr="00B1522C">
              <w:rPr>
                <w:rFonts w:ascii="Arial" w:hAnsi="Arial" w:cs="Arial"/>
                <w:bCs/>
                <w:sz w:val="14"/>
                <w:szCs w:val="14"/>
                <w:lang w:val="en-US"/>
              </w:rPr>
              <w:t>,</w:t>
            </w:r>
            <w:r w:rsidR="00251C5C" w:rsidRPr="00B1522C">
              <w:rPr>
                <w:rFonts w:ascii="Arial" w:hAnsi="Arial" w:cs="Arial"/>
                <w:sz w:val="14"/>
                <w:szCs w:val="14"/>
                <w:lang w:val="en-US"/>
              </w:rPr>
              <w:t xml:space="preserve"> </w:t>
            </w:r>
            <w:r w:rsidR="00DA023C">
              <w:rPr>
                <w:rFonts w:ascii="Arial" w:hAnsi="Arial" w:cs="Arial"/>
                <w:sz w:val="14"/>
                <w:szCs w:val="14"/>
                <w:lang w:val="en-US"/>
              </w:rPr>
              <w:t>XLIV</w:t>
            </w:r>
            <w:r w:rsidR="00251C5C" w:rsidRPr="00B1522C">
              <w:rPr>
                <w:rFonts w:ascii="Arial" w:hAnsi="Arial" w:cs="Arial"/>
                <w:sz w:val="14"/>
                <w:szCs w:val="14"/>
                <w:lang w:val="en-US"/>
              </w:rPr>
              <w:t xml:space="preserve">-a, b; </w:t>
            </w:r>
            <w:r w:rsidR="00DA023C">
              <w:rPr>
                <w:rFonts w:ascii="Arial" w:hAnsi="Arial" w:cs="Arial"/>
                <w:sz w:val="14"/>
                <w:szCs w:val="14"/>
                <w:lang w:val="en-US"/>
              </w:rPr>
              <w:t>XLV</w:t>
            </w:r>
            <w:r w:rsidR="00251C5C" w:rsidRPr="00B1522C">
              <w:rPr>
                <w:rFonts w:ascii="Arial" w:hAnsi="Arial" w:cs="Arial"/>
                <w:sz w:val="14"/>
                <w:szCs w:val="14"/>
                <w:lang w:val="en-US"/>
              </w:rPr>
              <w:t xml:space="preserve">-a, b; </w:t>
            </w:r>
            <w:r w:rsidR="00DA023C">
              <w:rPr>
                <w:rFonts w:ascii="Arial" w:hAnsi="Arial" w:cs="Arial"/>
                <w:sz w:val="14"/>
                <w:szCs w:val="14"/>
                <w:lang w:val="en-US"/>
              </w:rPr>
              <w:t>XLVI</w:t>
            </w:r>
            <w:r w:rsidR="00251C5C" w:rsidRPr="00B1522C">
              <w:rPr>
                <w:rFonts w:ascii="Arial" w:hAnsi="Arial" w:cs="Arial"/>
                <w:sz w:val="14"/>
                <w:szCs w:val="14"/>
                <w:lang w:val="en-US"/>
              </w:rPr>
              <w:t xml:space="preserve">-a, b, c, d; </w:t>
            </w:r>
            <w:r w:rsidR="00DA023C">
              <w:rPr>
                <w:rFonts w:ascii="Arial" w:hAnsi="Arial" w:cs="Arial"/>
                <w:sz w:val="14"/>
                <w:szCs w:val="14"/>
                <w:lang w:val="en-US"/>
              </w:rPr>
              <w:t>XLVII</w:t>
            </w:r>
            <w:r w:rsidR="00251C5C" w:rsidRPr="00B1522C">
              <w:rPr>
                <w:rFonts w:ascii="Arial" w:hAnsi="Arial" w:cs="Arial"/>
                <w:sz w:val="14"/>
                <w:szCs w:val="14"/>
                <w:lang w:val="en-US"/>
              </w:rPr>
              <w:t xml:space="preserve">-a, b; </w:t>
            </w:r>
            <w:r w:rsidR="00DA023C">
              <w:rPr>
                <w:rFonts w:ascii="Arial" w:hAnsi="Arial" w:cs="Arial"/>
                <w:sz w:val="14"/>
                <w:szCs w:val="14"/>
                <w:lang w:val="en-US"/>
              </w:rPr>
              <w:t>XLVIII</w:t>
            </w:r>
            <w:r w:rsidR="00251C5C" w:rsidRPr="00B1522C">
              <w:rPr>
                <w:rFonts w:ascii="Arial" w:hAnsi="Arial" w:cs="Arial"/>
                <w:sz w:val="14"/>
                <w:szCs w:val="14"/>
                <w:lang w:val="en-US"/>
              </w:rPr>
              <w:t xml:space="preserve">; </w:t>
            </w:r>
            <w:r w:rsidR="00DA023C">
              <w:rPr>
                <w:rFonts w:ascii="Arial" w:hAnsi="Arial" w:cs="Arial"/>
                <w:sz w:val="14"/>
                <w:szCs w:val="14"/>
                <w:lang w:val="en-US"/>
              </w:rPr>
              <w:t>XLIX</w:t>
            </w:r>
            <w:r w:rsidR="00251C5C" w:rsidRPr="00B1522C">
              <w:rPr>
                <w:rFonts w:ascii="Arial" w:hAnsi="Arial" w:cs="Arial"/>
                <w:sz w:val="14"/>
                <w:szCs w:val="14"/>
                <w:lang w:val="en-US"/>
              </w:rPr>
              <w:t xml:space="preserve">-b; </w:t>
            </w:r>
            <w:r w:rsidR="00251C5C" w:rsidRPr="00B1522C">
              <w:rPr>
                <w:rFonts w:ascii="Arial" w:hAnsi="Arial" w:cs="Arial"/>
                <w:sz w:val="14"/>
                <w:szCs w:val="14"/>
              </w:rPr>
              <w:t xml:space="preserve">L-a, b; </w:t>
            </w:r>
            <w:r w:rsidR="00DA023C">
              <w:rPr>
                <w:rFonts w:ascii="Arial" w:hAnsi="Arial" w:cs="Arial"/>
                <w:sz w:val="14"/>
                <w:szCs w:val="14"/>
              </w:rPr>
              <w:t>LIII</w:t>
            </w:r>
            <w:r w:rsidR="00251C5C" w:rsidRPr="00B1522C">
              <w:rPr>
                <w:rFonts w:ascii="Arial" w:hAnsi="Arial" w:cs="Arial"/>
                <w:sz w:val="14"/>
                <w:szCs w:val="14"/>
              </w:rPr>
              <w:t>-a, b, c.</w:t>
            </w:r>
          </w:p>
          <w:p w:rsidR="00251C5C" w:rsidRPr="00F672F1" w:rsidRDefault="00251C5C" w:rsidP="000065EE">
            <w:pPr>
              <w:pStyle w:val="Sinespaciado"/>
              <w:spacing w:line="360" w:lineRule="auto"/>
              <w:rPr>
                <w:rFonts w:ascii="Arial" w:hAnsi="Arial" w:cs="Arial"/>
                <w:sz w:val="14"/>
                <w:szCs w:val="14"/>
              </w:rPr>
            </w:pPr>
            <w:r w:rsidRPr="00F672F1">
              <w:rPr>
                <w:rFonts w:ascii="Arial" w:hAnsi="Arial" w:cs="Arial"/>
                <w:sz w:val="14"/>
                <w:szCs w:val="14"/>
                <w:lang w:val="es-ES"/>
              </w:rPr>
              <w:t> </w:t>
            </w:r>
          </w:p>
          <w:p w:rsidR="00251C5C" w:rsidRPr="00F672F1" w:rsidRDefault="00251C5C" w:rsidP="000065EE">
            <w:pPr>
              <w:pStyle w:val="Sinespaciado"/>
              <w:spacing w:line="360" w:lineRule="auto"/>
              <w:rPr>
                <w:rFonts w:ascii="Arial" w:hAnsi="Arial" w:cs="Arial"/>
                <w:sz w:val="14"/>
                <w:szCs w:val="14"/>
              </w:rPr>
            </w:pPr>
            <w:r w:rsidRPr="00F672F1">
              <w:rPr>
                <w:rFonts w:ascii="Arial" w:hAnsi="Arial" w:cs="Arial"/>
                <w:sz w:val="14"/>
                <w:szCs w:val="14"/>
              </w:rPr>
              <w:t xml:space="preserve">Total de formatos mensuales de las obligaciones comunes: </w:t>
            </w:r>
            <w:r w:rsidR="00293BBA">
              <w:rPr>
                <w:rFonts w:ascii="Arial" w:hAnsi="Arial" w:cs="Arial"/>
                <w:b/>
                <w:bCs/>
                <w:sz w:val="14"/>
                <w:szCs w:val="14"/>
              </w:rPr>
              <w:t>70</w:t>
            </w:r>
          </w:p>
          <w:p w:rsidR="00251C5C" w:rsidRPr="00F672F1" w:rsidRDefault="00251C5C" w:rsidP="000065EE">
            <w:pPr>
              <w:pStyle w:val="Sinespaciado"/>
              <w:spacing w:line="360" w:lineRule="auto"/>
              <w:rPr>
                <w:rFonts w:ascii="Arial" w:hAnsi="Arial" w:cs="Arial"/>
                <w:sz w:val="14"/>
                <w:szCs w:val="14"/>
              </w:rPr>
            </w:pPr>
            <w:r w:rsidRPr="00F672F1">
              <w:rPr>
                <w:rFonts w:ascii="Arial" w:hAnsi="Arial" w:cs="Arial"/>
                <w:sz w:val="14"/>
                <w:szCs w:val="14"/>
              </w:rPr>
              <w:t xml:space="preserve">  </w:t>
            </w:r>
          </w:p>
        </w:tc>
        <w:tc>
          <w:tcPr>
            <w:tcW w:w="4382" w:type="dxa"/>
            <w:shd w:val="clear" w:color="auto" w:fill="auto"/>
            <w:tcMar>
              <w:top w:w="15" w:type="dxa"/>
              <w:left w:w="108" w:type="dxa"/>
              <w:bottom w:w="0" w:type="dxa"/>
              <w:right w:w="108" w:type="dxa"/>
            </w:tcMar>
            <w:vAlign w:val="center"/>
            <w:hideMark/>
          </w:tcPr>
          <w:p w:rsidR="00251C5C" w:rsidRPr="006A0BAB" w:rsidRDefault="00251C5C" w:rsidP="000065EE">
            <w:pPr>
              <w:pStyle w:val="Sinespaciado"/>
              <w:spacing w:line="360" w:lineRule="auto"/>
              <w:jc w:val="both"/>
              <w:rPr>
                <w:rFonts w:ascii="Arial" w:hAnsi="Arial" w:cs="Arial"/>
                <w:sz w:val="14"/>
                <w:szCs w:val="14"/>
              </w:rPr>
            </w:pPr>
            <w:r w:rsidRPr="00F672F1">
              <w:rPr>
                <w:rFonts w:ascii="Arial" w:hAnsi="Arial" w:cs="Arial"/>
                <w:sz w:val="14"/>
                <w:szCs w:val="14"/>
                <w:lang w:val="en-US"/>
              </w:rPr>
              <w:t> </w:t>
            </w:r>
          </w:p>
          <w:p w:rsidR="00251C5C" w:rsidRPr="006A0BAB" w:rsidRDefault="000B78B0" w:rsidP="00251C5C">
            <w:pPr>
              <w:pStyle w:val="Sinespaciado"/>
              <w:spacing w:line="360" w:lineRule="auto"/>
              <w:jc w:val="center"/>
              <w:rPr>
                <w:rFonts w:ascii="Arial" w:hAnsi="Arial" w:cs="Arial"/>
                <w:sz w:val="14"/>
                <w:szCs w:val="14"/>
              </w:rPr>
            </w:pPr>
            <w:r>
              <w:rPr>
                <w:rFonts w:ascii="Arial" w:hAnsi="Arial" w:cs="Arial"/>
                <w:sz w:val="14"/>
                <w:szCs w:val="14"/>
              </w:rPr>
              <w:t>a 1-</w:t>
            </w:r>
            <w:r w:rsidRPr="00F672F1">
              <w:rPr>
                <w:rFonts w:ascii="Arial" w:hAnsi="Arial" w:cs="Arial"/>
                <w:sz w:val="14"/>
                <w:szCs w:val="14"/>
              </w:rPr>
              <w:t>2</w:t>
            </w:r>
            <w:r>
              <w:rPr>
                <w:rFonts w:ascii="Arial" w:hAnsi="Arial" w:cs="Arial"/>
                <w:sz w:val="14"/>
                <w:szCs w:val="14"/>
              </w:rPr>
              <w:t xml:space="preserve">; </w:t>
            </w:r>
            <w:r w:rsidR="00251C5C" w:rsidRPr="006A0BAB">
              <w:rPr>
                <w:rFonts w:ascii="Arial" w:hAnsi="Arial" w:cs="Arial"/>
                <w:bCs/>
                <w:sz w:val="14"/>
                <w:szCs w:val="14"/>
                <w:lang w:val="en-US"/>
              </w:rPr>
              <w:t>i-1</w:t>
            </w:r>
          </w:p>
          <w:p w:rsidR="00251C5C" w:rsidRPr="00F672F1" w:rsidRDefault="00251C5C" w:rsidP="000065EE">
            <w:pPr>
              <w:pStyle w:val="Sinespaciado"/>
              <w:spacing w:line="360" w:lineRule="auto"/>
              <w:jc w:val="both"/>
              <w:rPr>
                <w:rFonts w:ascii="Arial" w:hAnsi="Arial" w:cs="Arial"/>
                <w:sz w:val="14"/>
                <w:szCs w:val="14"/>
              </w:rPr>
            </w:pPr>
            <w:r w:rsidRPr="00F672F1">
              <w:rPr>
                <w:rFonts w:ascii="Arial" w:hAnsi="Arial" w:cs="Arial"/>
                <w:sz w:val="14"/>
                <w:szCs w:val="14"/>
                <w:lang w:val="en-US"/>
              </w:rPr>
              <w:t> </w:t>
            </w:r>
          </w:p>
          <w:p w:rsidR="00251C5C" w:rsidRDefault="00251C5C" w:rsidP="000065EE">
            <w:pPr>
              <w:pStyle w:val="Sinespaciado"/>
              <w:spacing w:line="360" w:lineRule="auto"/>
              <w:jc w:val="both"/>
              <w:rPr>
                <w:rFonts w:ascii="Arial" w:hAnsi="Arial" w:cs="Arial"/>
                <w:sz w:val="14"/>
                <w:szCs w:val="14"/>
                <w:lang w:val="en-US"/>
              </w:rPr>
            </w:pPr>
            <w:r w:rsidRPr="00F672F1">
              <w:rPr>
                <w:rFonts w:ascii="Arial" w:hAnsi="Arial" w:cs="Arial"/>
                <w:sz w:val="14"/>
                <w:szCs w:val="14"/>
                <w:lang w:val="en-US"/>
              </w:rPr>
              <w:t xml:space="preserve">   </w:t>
            </w:r>
          </w:p>
          <w:p w:rsidR="00FD411A" w:rsidRDefault="00FD411A" w:rsidP="00251C5C">
            <w:pPr>
              <w:pStyle w:val="Sinespaciado"/>
              <w:spacing w:line="360" w:lineRule="auto"/>
              <w:jc w:val="both"/>
              <w:rPr>
                <w:rFonts w:ascii="Arial" w:hAnsi="Arial" w:cs="Arial"/>
                <w:sz w:val="14"/>
                <w:szCs w:val="14"/>
                <w:lang w:val="en-US"/>
              </w:rPr>
            </w:pPr>
          </w:p>
          <w:p w:rsidR="009A003E" w:rsidRDefault="009A003E" w:rsidP="00251C5C">
            <w:pPr>
              <w:pStyle w:val="Sinespaciado"/>
              <w:spacing w:line="360" w:lineRule="auto"/>
              <w:jc w:val="both"/>
              <w:rPr>
                <w:rFonts w:ascii="Arial" w:hAnsi="Arial" w:cs="Arial"/>
                <w:sz w:val="14"/>
                <w:szCs w:val="14"/>
                <w:lang w:val="en-US"/>
              </w:rPr>
            </w:pPr>
          </w:p>
          <w:p w:rsidR="00251C5C" w:rsidRPr="00F672F1" w:rsidRDefault="00251C5C" w:rsidP="00251C5C">
            <w:pPr>
              <w:pStyle w:val="Sinespaciado"/>
              <w:spacing w:line="360" w:lineRule="auto"/>
              <w:jc w:val="both"/>
              <w:rPr>
                <w:rFonts w:ascii="Arial" w:hAnsi="Arial" w:cs="Arial"/>
                <w:sz w:val="14"/>
                <w:szCs w:val="14"/>
              </w:rPr>
            </w:pPr>
            <w:r w:rsidRPr="00F672F1">
              <w:rPr>
                <w:rFonts w:ascii="Arial" w:hAnsi="Arial" w:cs="Arial"/>
                <w:sz w:val="14"/>
                <w:szCs w:val="14"/>
                <w:lang w:val="en-US"/>
              </w:rPr>
              <w:t xml:space="preserve">Total </w:t>
            </w:r>
            <w:r>
              <w:rPr>
                <w:rFonts w:ascii="Arial" w:hAnsi="Arial" w:cs="Arial"/>
                <w:sz w:val="14"/>
                <w:szCs w:val="14"/>
                <w:lang w:val="en-US"/>
              </w:rPr>
              <w:t xml:space="preserve">de formatos mensuales de las </w:t>
            </w:r>
            <w:r w:rsidRPr="00F672F1">
              <w:rPr>
                <w:rFonts w:ascii="Arial" w:hAnsi="Arial" w:cs="Arial"/>
                <w:sz w:val="14"/>
                <w:szCs w:val="14"/>
                <w:lang w:val="en-US"/>
              </w:rPr>
              <w:t xml:space="preserve">obligaciones específicas: </w:t>
            </w:r>
            <w:r w:rsidRPr="00F672F1">
              <w:rPr>
                <w:rFonts w:ascii="Arial" w:hAnsi="Arial" w:cs="Arial"/>
                <w:b/>
                <w:bCs/>
                <w:sz w:val="14"/>
                <w:szCs w:val="14"/>
                <w:lang w:val="en-US"/>
              </w:rPr>
              <w:t>3</w:t>
            </w:r>
          </w:p>
        </w:tc>
      </w:tr>
    </w:tbl>
    <w:p w:rsidR="003D225E" w:rsidRDefault="003D225E" w:rsidP="00787D84">
      <w:pPr>
        <w:pStyle w:val="Sinespaciado"/>
        <w:spacing w:line="360" w:lineRule="auto"/>
        <w:jc w:val="both"/>
        <w:rPr>
          <w:rFonts w:ascii="Arial" w:hAnsi="Arial" w:cs="Arial"/>
          <w:sz w:val="24"/>
          <w:szCs w:val="24"/>
        </w:rPr>
      </w:pPr>
    </w:p>
    <w:p w:rsidR="00787D84" w:rsidRDefault="00B1522C" w:rsidP="00787D84">
      <w:pPr>
        <w:pStyle w:val="Sinespaciado"/>
        <w:spacing w:line="360" w:lineRule="auto"/>
        <w:jc w:val="both"/>
        <w:rPr>
          <w:rFonts w:ascii="Arial" w:hAnsi="Arial" w:cs="Arial"/>
          <w:sz w:val="24"/>
          <w:szCs w:val="24"/>
        </w:rPr>
      </w:pPr>
      <w:r>
        <w:rPr>
          <w:rFonts w:ascii="Arial" w:hAnsi="Arial" w:cs="Arial"/>
          <w:sz w:val="24"/>
          <w:szCs w:val="24"/>
        </w:rPr>
        <w:t xml:space="preserve">Como puede observarse del artículo 84 </w:t>
      </w:r>
      <w:r w:rsidR="00724BAF">
        <w:rPr>
          <w:rFonts w:ascii="Arial" w:hAnsi="Arial" w:cs="Arial"/>
          <w:sz w:val="24"/>
          <w:szCs w:val="24"/>
        </w:rPr>
        <w:t xml:space="preserve">se retiraron las fracciones </w:t>
      </w:r>
      <w:r w:rsidR="005920DA">
        <w:rPr>
          <w:rFonts w:ascii="Arial" w:hAnsi="Arial" w:cs="Arial"/>
          <w:sz w:val="24"/>
          <w:szCs w:val="24"/>
        </w:rPr>
        <w:t>XXVII</w:t>
      </w:r>
      <w:r w:rsidR="00307170">
        <w:rPr>
          <w:rFonts w:ascii="Arial" w:hAnsi="Arial" w:cs="Arial"/>
          <w:sz w:val="24"/>
          <w:szCs w:val="24"/>
        </w:rPr>
        <w:t xml:space="preserve">, </w:t>
      </w:r>
      <w:r w:rsidR="005920DA">
        <w:rPr>
          <w:rFonts w:ascii="Arial" w:hAnsi="Arial" w:cs="Arial"/>
          <w:sz w:val="24"/>
          <w:szCs w:val="24"/>
        </w:rPr>
        <w:t>XXIX</w:t>
      </w:r>
      <w:r w:rsidR="00307170">
        <w:rPr>
          <w:rFonts w:ascii="Arial" w:hAnsi="Arial" w:cs="Arial"/>
          <w:sz w:val="24"/>
          <w:szCs w:val="24"/>
        </w:rPr>
        <w:t xml:space="preserve"> (a, c y d)</w:t>
      </w:r>
      <w:r w:rsidR="00FB6804">
        <w:rPr>
          <w:rFonts w:ascii="Arial" w:hAnsi="Arial" w:cs="Arial"/>
          <w:sz w:val="24"/>
          <w:szCs w:val="24"/>
        </w:rPr>
        <w:t xml:space="preserve">, </w:t>
      </w:r>
      <w:r w:rsidR="005920DA">
        <w:rPr>
          <w:rFonts w:ascii="Arial" w:hAnsi="Arial" w:cs="Arial"/>
          <w:sz w:val="24"/>
          <w:szCs w:val="24"/>
        </w:rPr>
        <w:t>XXXVIII</w:t>
      </w:r>
      <w:r w:rsidR="006F5423">
        <w:rPr>
          <w:rFonts w:ascii="Arial" w:hAnsi="Arial" w:cs="Arial"/>
          <w:sz w:val="24"/>
          <w:szCs w:val="24"/>
        </w:rPr>
        <w:t xml:space="preserve">, </w:t>
      </w:r>
      <w:r w:rsidR="002A12E7">
        <w:rPr>
          <w:rFonts w:ascii="Arial" w:hAnsi="Arial" w:cs="Arial"/>
          <w:sz w:val="24"/>
          <w:szCs w:val="24"/>
        </w:rPr>
        <w:t>XLIX (</w:t>
      </w:r>
      <w:r w:rsidR="006F5423">
        <w:rPr>
          <w:rFonts w:ascii="Arial" w:hAnsi="Arial" w:cs="Arial"/>
          <w:sz w:val="24"/>
          <w:szCs w:val="24"/>
        </w:rPr>
        <w:t>a</w:t>
      </w:r>
      <w:r w:rsidR="002A12E7">
        <w:rPr>
          <w:rFonts w:ascii="Arial" w:hAnsi="Arial" w:cs="Arial"/>
          <w:sz w:val="24"/>
          <w:szCs w:val="24"/>
        </w:rPr>
        <w:t>)</w:t>
      </w:r>
      <w:r w:rsidR="00FB6804">
        <w:rPr>
          <w:rFonts w:ascii="Arial" w:hAnsi="Arial" w:cs="Arial"/>
          <w:sz w:val="24"/>
          <w:szCs w:val="24"/>
        </w:rPr>
        <w:t xml:space="preserve"> y </w:t>
      </w:r>
      <w:r w:rsidR="002A12E7">
        <w:rPr>
          <w:rFonts w:ascii="Arial" w:hAnsi="Arial" w:cs="Arial"/>
          <w:sz w:val="24"/>
          <w:szCs w:val="24"/>
        </w:rPr>
        <w:t>LII</w:t>
      </w:r>
      <w:r w:rsidR="00FB6804">
        <w:rPr>
          <w:rFonts w:ascii="Arial" w:hAnsi="Arial" w:cs="Arial"/>
          <w:sz w:val="24"/>
          <w:szCs w:val="24"/>
        </w:rPr>
        <w:t xml:space="preserve"> (a y b),</w:t>
      </w:r>
      <w:r w:rsidR="0094467A">
        <w:rPr>
          <w:rFonts w:ascii="Arial" w:hAnsi="Arial" w:cs="Arial"/>
          <w:sz w:val="24"/>
          <w:szCs w:val="24"/>
        </w:rPr>
        <w:t xml:space="preserve"> y</w:t>
      </w:r>
      <w:r w:rsidR="00FB6804">
        <w:rPr>
          <w:rFonts w:ascii="Arial" w:hAnsi="Arial" w:cs="Arial"/>
          <w:sz w:val="24"/>
          <w:szCs w:val="24"/>
        </w:rPr>
        <w:t xml:space="preserve"> se</w:t>
      </w:r>
      <w:r w:rsidR="002A12E7">
        <w:rPr>
          <w:rFonts w:ascii="Arial" w:hAnsi="Arial" w:cs="Arial"/>
          <w:sz w:val="24"/>
          <w:szCs w:val="24"/>
        </w:rPr>
        <w:t xml:space="preserve"> agregaron V</w:t>
      </w:r>
      <w:r w:rsidR="0094467A">
        <w:rPr>
          <w:rFonts w:ascii="Arial" w:hAnsi="Arial" w:cs="Arial"/>
          <w:sz w:val="24"/>
          <w:szCs w:val="24"/>
        </w:rPr>
        <w:t xml:space="preserve"> (b), </w:t>
      </w:r>
      <w:r w:rsidR="002A12E7">
        <w:rPr>
          <w:rFonts w:ascii="Arial" w:hAnsi="Arial" w:cs="Arial"/>
          <w:sz w:val="24"/>
          <w:szCs w:val="24"/>
        </w:rPr>
        <w:t>XI</w:t>
      </w:r>
      <w:r w:rsidR="0094467A">
        <w:rPr>
          <w:rFonts w:ascii="Arial" w:hAnsi="Arial" w:cs="Arial"/>
          <w:sz w:val="24"/>
          <w:szCs w:val="24"/>
        </w:rPr>
        <w:t xml:space="preserve"> (b) y </w:t>
      </w:r>
      <w:r w:rsidR="002A12E7">
        <w:rPr>
          <w:rFonts w:ascii="Arial" w:hAnsi="Arial" w:cs="Arial"/>
          <w:sz w:val="24"/>
          <w:szCs w:val="24"/>
        </w:rPr>
        <w:t>XLIII</w:t>
      </w:r>
      <w:r w:rsidR="0094467A">
        <w:rPr>
          <w:rFonts w:ascii="Arial" w:hAnsi="Arial" w:cs="Arial"/>
          <w:sz w:val="24"/>
          <w:szCs w:val="24"/>
        </w:rPr>
        <w:t xml:space="preserve">. Por lo que hace al artículo 85, se </w:t>
      </w:r>
      <w:r w:rsidR="003425A4">
        <w:rPr>
          <w:rFonts w:ascii="Arial" w:hAnsi="Arial" w:cs="Arial"/>
          <w:sz w:val="24"/>
          <w:szCs w:val="24"/>
        </w:rPr>
        <w:t>incluyó</w:t>
      </w:r>
      <w:r w:rsidR="0094467A">
        <w:rPr>
          <w:rFonts w:ascii="Arial" w:hAnsi="Arial" w:cs="Arial"/>
          <w:sz w:val="24"/>
          <w:szCs w:val="24"/>
        </w:rPr>
        <w:t xml:space="preserve"> </w:t>
      </w:r>
      <w:r w:rsidR="00F86482">
        <w:rPr>
          <w:rFonts w:ascii="Arial" w:hAnsi="Arial" w:cs="Arial"/>
          <w:sz w:val="24"/>
          <w:szCs w:val="24"/>
        </w:rPr>
        <w:t xml:space="preserve">la fracción </w:t>
      </w:r>
      <w:r w:rsidR="00DF299B">
        <w:rPr>
          <w:rFonts w:ascii="Arial" w:hAnsi="Arial" w:cs="Arial"/>
          <w:sz w:val="24"/>
          <w:szCs w:val="24"/>
        </w:rPr>
        <w:t>i-1 de la referida ley de transparencia.</w:t>
      </w:r>
    </w:p>
    <w:p w:rsidR="003425A4" w:rsidRDefault="003425A4" w:rsidP="00787D84">
      <w:pPr>
        <w:pStyle w:val="Sinespaciado"/>
        <w:spacing w:line="360" w:lineRule="auto"/>
        <w:jc w:val="both"/>
        <w:rPr>
          <w:rFonts w:ascii="Arial" w:hAnsi="Arial" w:cs="Arial"/>
          <w:sz w:val="24"/>
          <w:szCs w:val="24"/>
        </w:rPr>
      </w:pPr>
    </w:p>
    <w:p w:rsidR="00150AE6" w:rsidRDefault="00150AE6" w:rsidP="00787D84">
      <w:pPr>
        <w:pStyle w:val="Sinespaciado"/>
        <w:spacing w:line="360" w:lineRule="auto"/>
        <w:jc w:val="both"/>
        <w:rPr>
          <w:rFonts w:ascii="Arial" w:hAnsi="Arial" w:cs="Arial"/>
          <w:sz w:val="24"/>
          <w:szCs w:val="24"/>
        </w:rPr>
      </w:pPr>
    </w:p>
    <w:p w:rsidR="003425A4" w:rsidRDefault="003425A4" w:rsidP="00787D84">
      <w:pPr>
        <w:pStyle w:val="Sinespaciado"/>
        <w:spacing w:line="360" w:lineRule="auto"/>
        <w:jc w:val="both"/>
        <w:rPr>
          <w:rFonts w:ascii="Arial" w:hAnsi="Arial" w:cs="Arial"/>
          <w:sz w:val="24"/>
          <w:szCs w:val="24"/>
        </w:rPr>
      </w:pPr>
      <w:r>
        <w:rPr>
          <w:rFonts w:ascii="Arial" w:hAnsi="Arial" w:cs="Arial"/>
          <w:sz w:val="24"/>
          <w:szCs w:val="24"/>
        </w:rPr>
        <w:t>Con dicha modificaciones se disminuyó la carga de las obligaciones que se publican, ya que anteriormente se publicaban 76 formatos</w:t>
      </w:r>
      <w:r w:rsidR="00D5496D">
        <w:rPr>
          <w:rFonts w:ascii="Arial" w:hAnsi="Arial" w:cs="Arial"/>
          <w:sz w:val="24"/>
          <w:szCs w:val="24"/>
        </w:rPr>
        <w:t>, actualmente se tienen que</w:t>
      </w:r>
      <w:r w:rsidR="000A7801">
        <w:rPr>
          <w:rFonts w:ascii="Arial" w:hAnsi="Arial" w:cs="Arial"/>
          <w:sz w:val="24"/>
          <w:szCs w:val="24"/>
        </w:rPr>
        <w:t xml:space="preserve"> publicar 73</w:t>
      </w:r>
      <w:r w:rsidR="00D5496D">
        <w:rPr>
          <w:rFonts w:ascii="Arial" w:hAnsi="Arial" w:cs="Arial"/>
          <w:sz w:val="24"/>
          <w:szCs w:val="24"/>
        </w:rPr>
        <w:t xml:space="preserve"> formatos.</w:t>
      </w:r>
    </w:p>
    <w:p w:rsidR="00B1522C" w:rsidRDefault="00B1522C" w:rsidP="00787D84">
      <w:pPr>
        <w:pStyle w:val="Sinespaciado"/>
        <w:spacing w:line="360" w:lineRule="auto"/>
        <w:jc w:val="both"/>
        <w:rPr>
          <w:rFonts w:ascii="Arial" w:hAnsi="Arial" w:cs="Arial"/>
          <w:sz w:val="24"/>
          <w:szCs w:val="24"/>
        </w:rPr>
      </w:pPr>
    </w:p>
    <w:p w:rsidR="00287DD2" w:rsidRDefault="00787E6A" w:rsidP="00085952">
      <w:pPr>
        <w:spacing w:after="0" w:line="360" w:lineRule="auto"/>
        <w:jc w:val="both"/>
        <w:rPr>
          <w:rFonts w:ascii="Arial" w:hAnsi="Arial" w:cs="Arial"/>
          <w:sz w:val="24"/>
          <w:szCs w:val="24"/>
        </w:rPr>
      </w:pPr>
      <w:r w:rsidRPr="00916334">
        <w:rPr>
          <w:rFonts w:ascii="Arial" w:hAnsi="Arial" w:cs="Arial"/>
          <w:sz w:val="24"/>
          <w:szCs w:val="24"/>
        </w:rPr>
        <w:t>A</w:t>
      </w:r>
      <w:r>
        <w:rPr>
          <w:rFonts w:ascii="Arial" w:hAnsi="Arial" w:cs="Arial"/>
          <w:sz w:val="24"/>
          <w:szCs w:val="24"/>
        </w:rPr>
        <w:t>cto seguido</w:t>
      </w:r>
      <w:r w:rsidRPr="00916334">
        <w:rPr>
          <w:rFonts w:ascii="Arial" w:hAnsi="Arial" w:cs="Arial"/>
          <w:sz w:val="24"/>
          <w:szCs w:val="24"/>
        </w:rPr>
        <w:t xml:space="preserve">, los integrantes </w:t>
      </w:r>
      <w:r w:rsidR="00085952">
        <w:rPr>
          <w:rFonts w:ascii="Arial" w:hAnsi="Arial" w:cs="Arial"/>
          <w:sz w:val="24"/>
          <w:szCs w:val="24"/>
        </w:rPr>
        <w:t>d</w:t>
      </w:r>
      <w:r w:rsidRPr="00916334">
        <w:rPr>
          <w:rFonts w:ascii="Arial" w:hAnsi="Arial" w:cs="Arial"/>
          <w:sz w:val="24"/>
          <w:szCs w:val="24"/>
        </w:rPr>
        <w:t xml:space="preserve">el Comité </w:t>
      </w:r>
      <w:r w:rsidR="00A97B75">
        <w:rPr>
          <w:rFonts w:ascii="Arial" w:hAnsi="Arial" w:cs="Arial"/>
          <w:sz w:val="24"/>
          <w:szCs w:val="24"/>
        </w:rPr>
        <w:t xml:space="preserve">se dan por enterados </w:t>
      </w:r>
      <w:r w:rsidR="00287DD2">
        <w:rPr>
          <w:rFonts w:ascii="Arial" w:hAnsi="Arial" w:cs="Arial"/>
          <w:sz w:val="24"/>
          <w:szCs w:val="24"/>
        </w:rPr>
        <w:t>de las modificaciones a la tabla de aplicabilidad</w:t>
      </w:r>
      <w:r w:rsidR="00085952">
        <w:rPr>
          <w:rFonts w:ascii="Arial" w:hAnsi="Arial" w:cs="Arial"/>
          <w:sz w:val="24"/>
          <w:szCs w:val="24"/>
        </w:rPr>
        <w:t>, y</w:t>
      </w:r>
      <w:r w:rsidR="00287DD2">
        <w:rPr>
          <w:rFonts w:ascii="Arial" w:hAnsi="Arial" w:cs="Arial"/>
          <w:sz w:val="24"/>
          <w:szCs w:val="24"/>
        </w:rPr>
        <w:t xml:space="preserve">a </w:t>
      </w:r>
      <w:r w:rsidR="00287DD2" w:rsidRPr="00686029">
        <w:rPr>
          <w:rFonts w:ascii="Arial" w:hAnsi="Arial" w:cs="Arial"/>
          <w:sz w:val="24"/>
          <w:szCs w:val="24"/>
        </w:rPr>
        <w:t>que</w:t>
      </w:r>
      <w:r w:rsidR="00287DD2">
        <w:rPr>
          <w:rFonts w:ascii="Arial" w:hAnsi="Arial" w:cs="Arial"/>
          <w:sz w:val="24"/>
          <w:szCs w:val="24"/>
        </w:rPr>
        <w:t xml:space="preserve"> </w:t>
      </w:r>
      <w:r w:rsidR="00287DD2" w:rsidRPr="00657917">
        <w:rPr>
          <w:rFonts w:ascii="Arial" w:hAnsi="Arial" w:cs="Arial"/>
          <w:sz w:val="24"/>
          <w:szCs w:val="24"/>
        </w:rPr>
        <w:t>se encuentra</w:t>
      </w:r>
      <w:r w:rsidR="00AA31E9">
        <w:rPr>
          <w:rFonts w:ascii="Arial" w:hAnsi="Arial" w:cs="Arial"/>
          <w:sz w:val="24"/>
          <w:szCs w:val="24"/>
        </w:rPr>
        <w:t>n</w:t>
      </w:r>
      <w:r w:rsidR="00287DD2" w:rsidRPr="00657917">
        <w:rPr>
          <w:rFonts w:ascii="Arial" w:hAnsi="Arial" w:cs="Arial"/>
          <w:sz w:val="24"/>
          <w:szCs w:val="24"/>
        </w:rPr>
        <w:t xml:space="preserve"> presente</w:t>
      </w:r>
      <w:r w:rsidR="00AA31E9">
        <w:rPr>
          <w:rFonts w:ascii="Arial" w:hAnsi="Arial" w:cs="Arial"/>
          <w:sz w:val="24"/>
          <w:szCs w:val="24"/>
        </w:rPr>
        <w:t>s</w:t>
      </w:r>
      <w:r w:rsidR="00287DD2">
        <w:rPr>
          <w:rFonts w:ascii="Arial" w:hAnsi="Arial" w:cs="Arial"/>
          <w:sz w:val="24"/>
          <w:szCs w:val="24"/>
        </w:rPr>
        <w:t xml:space="preserve"> </w:t>
      </w:r>
      <w:r w:rsidR="00AA31E9">
        <w:rPr>
          <w:rFonts w:ascii="Arial" w:hAnsi="Arial" w:cs="Arial"/>
          <w:sz w:val="24"/>
          <w:szCs w:val="24"/>
        </w:rPr>
        <w:t xml:space="preserve">Martha Luz Rosillo </w:t>
      </w:r>
      <w:r w:rsidR="00AA31E9" w:rsidRPr="0060392F">
        <w:rPr>
          <w:rFonts w:ascii="Arial" w:hAnsi="Arial" w:cs="Arial"/>
          <w:sz w:val="24"/>
          <w:szCs w:val="24"/>
        </w:rPr>
        <w:t xml:space="preserve">Iglesias, </w:t>
      </w:r>
      <w:r w:rsidR="00287DD2" w:rsidRPr="0060392F">
        <w:rPr>
          <w:rFonts w:ascii="Arial" w:hAnsi="Arial" w:cs="Arial"/>
          <w:sz w:val="24"/>
          <w:szCs w:val="24"/>
        </w:rPr>
        <w:t xml:space="preserve">Guadalupe </w:t>
      </w:r>
      <w:proofErr w:type="spellStart"/>
      <w:r w:rsidR="00287DD2" w:rsidRPr="0060392F">
        <w:rPr>
          <w:rFonts w:ascii="Arial" w:hAnsi="Arial" w:cs="Arial"/>
          <w:sz w:val="24"/>
          <w:szCs w:val="24"/>
        </w:rPr>
        <w:t>Jetzabel</w:t>
      </w:r>
      <w:proofErr w:type="spellEnd"/>
      <w:r w:rsidR="00287DD2" w:rsidRPr="0060392F">
        <w:rPr>
          <w:rFonts w:ascii="Arial" w:hAnsi="Arial" w:cs="Arial"/>
          <w:sz w:val="24"/>
          <w:szCs w:val="24"/>
        </w:rPr>
        <w:t xml:space="preserve"> Sánchez Delgado, </w:t>
      </w:r>
      <w:r w:rsidR="00AA31E9" w:rsidRPr="0060392F">
        <w:rPr>
          <w:rFonts w:ascii="Arial" w:hAnsi="Arial" w:cs="Arial"/>
          <w:sz w:val="24"/>
          <w:szCs w:val="24"/>
        </w:rPr>
        <w:t>Salvador Camarillo Espinosa,</w:t>
      </w:r>
      <w:r w:rsidR="000A7801">
        <w:rPr>
          <w:rFonts w:ascii="Arial" w:hAnsi="Arial" w:cs="Arial"/>
          <w:sz w:val="24"/>
          <w:szCs w:val="24"/>
        </w:rPr>
        <w:t xml:space="preserve"> y Luis Daniel de la Torre Flores,</w:t>
      </w:r>
      <w:r w:rsidR="00AA31E9" w:rsidRPr="0060392F">
        <w:rPr>
          <w:rFonts w:ascii="Arial" w:hAnsi="Arial" w:cs="Arial"/>
          <w:sz w:val="24"/>
          <w:szCs w:val="24"/>
        </w:rPr>
        <w:t xml:space="preserve"> </w:t>
      </w:r>
      <w:r w:rsidR="000A7801">
        <w:rPr>
          <w:rFonts w:ascii="Arial" w:hAnsi="Arial" w:cs="Arial"/>
          <w:sz w:val="24"/>
          <w:szCs w:val="24"/>
        </w:rPr>
        <w:t>T</w:t>
      </w:r>
      <w:r w:rsidR="00AA31E9" w:rsidRPr="0060392F">
        <w:rPr>
          <w:rFonts w:ascii="Arial" w:hAnsi="Arial" w:cs="Arial"/>
          <w:sz w:val="24"/>
          <w:szCs w:val="24"/>
        </w:rPr>
        <w:t xml:space="preserve">itular de la </w:t>
      </w:r>
      <w:r w:rsidR="00A73EEC" w:rsidRPr="0060392F">
        <w:rPr>
          <w:rFonts w:ascii="Arial" w:hAnsi="Arial" w:cs="Arial"/>
          <w:sz w:val="24"/>
          <w:szCs w:val="24"/>
        </w:rPr>
        <w:t>depend</w:t>
      </w:r>
      <w:r w:rsidR="00EB6362">
        <w:rPr>
          <w:rFonts w:ascii="Arial" w:hAnsi="Arial" w:cs="Arial"/>
          <w:sz w:val="24"/>
          <w:szCs w:val="24"/>
        </w:rPr>
        <w:t xml:space="preserve">encia, Directora Administrativa, </w:t>
      </w:r>
      <w:r w:rsidR="00A73EEC">
        <w:rPr>
          <w:rFonts w:ascii="Arial" w:hAnsi="Arial" w:cs="Arial"/>
          <w:sz w:val="24"/>
          <w:szCs w:val="24"/>
        </w:rPr>
        <w:t>Visitador</w:t>
      </w:r>
      <w:r w:rsidR="00EB6362">
        <w:rPr>
          <w:rFonts w:ascii="Arial" w:hAnsi="Arial" w:cs="Arial"/>
          <w:sz w:val="24"/>
          <w:szCs w:val="24"/>
        </w:rPr>
        <w:t xml:space="preserve"> y Análisis, Monitoreo y Evaluación</w:t>
      </w:r>
      <w:r w:rsidR="00A73EEC">
        <w:rPr>
          <w:rFonts w:ascii="Arial" w:hAnsi="Arial" w:cs="Arial"/>
          <w:sz w:val="24"/>
          <w:szCs w:val="24"/>
        </w:rPr>
        <w:t>, respectivamente,</w:t>
      </w:r>
      <w:r w:rsidR="00287DD2" w:rsidRPr="00313366">
        <w:rPr>
          <w:rFonts w:ascii="Arial" w:hAnsi="Arial" w:cs="Arial"/>
          <w:sz w:val="24"/>
          <w:szCs w:val="24"/>
        </w:rPr>
        <w:t xml:space="preserve"> </w:t>
      </w:r>
      <w:r w:rsidR="00287DD2" w:rsidRPr="00657917">
        <w:rPr>
          <w:rFonts w:ascii="Arial" w:hAnsi="Arial" w:cs="Arial"/>
          <w:sz w:val="24"/>
          <w:szCs w:val="24"/>
        </w:rPr>
        <w:t>en este acto se</w:t>
      </w:r>
      <w:r w:rsidR="00287DD2">
        <w:rPr>
          <w:rFonts w:ascii="Arial" w:hAnsi="Arial" w:cs="Arial"/>
          <w:sz w:val="24"/>
          <w:szCs w:val="24"/>
        </w:rPr>
        <w:t xml:space="preserve"> da</w:t>
      </w:r>
      <w:r w:rsidR="001A63BF">
        <w:rPr>
          <w:rFonts w:ascii="Arial" w:hAnsi="Arial" w:cs="Arial"/>
          <w:sz w:val="24"/>
          <w:szCs w:val="24"/>
        </w:rPr>
        <w:t xml:space="preserve">n por enterados </w:t>
      </w:r>
      <w:r w:rsidR="00287DD2">
        <w:rPr>
          <w:rFonts w:ascii="Arial" w:hAnsi="Arial" w:cs="Arial"/>
          <w:sz w:val="24"/>
          <w:szCs w:val="24"/>
        </w:rPr>
        <w:t xml:space="preserve">de las </w:t>
      </w:r>
      <w:r w:rsidR="001A63BF">
        <w:rPr>
          <w:rFonts w:ascii="Arial" w:hAnsi="Arial" w:cs="Arial"/>
          <w:sz w:val="24"/>
          <w:szCs w:val="24"/>
        </w:rPr>
        <w:t xml:space="preserve">modificaciones a la tabla de aplicabilidad. </w:t>
      </w:r>
    </w:p>
    <w:p w:rsidR="00B1522C" w:rsidRDefault="00B1522C" w:rsidP="00787D84">
      <w:pPr>
        <w:pStyle w:val="Sinespaciado"/>
        <w:spacing w:line="360" w:lineRule="auto"/>
        <w:jc w:val="both"/>
        <w:rPr>
          <w:rFonts w:ascii="Arial" w:hAnsi="Arial" w:cs="Arial"/>
          <w:sz w:val="24"/>
          <w:szCs w:val="24"/>
        </w:rPr>
      </w:pPr>
    </w:p>
    <w:p w:rsidR="00787D84" w:rsidRDefault="00085952" w:rsidP="00787D84">
      <w:pPr>
        <w:pStyle w:val="Sinespaciado"/>
        <w:spacing w:line="360" w:lineRule="auto"/>
        <w:jc w:val="both"/>
        <w:rPr>
          <w:rFonts w:ascii="Arial" w:hAnsi="Arial" w:cs="Arial"/>
          <w:sz w:val="24"/>
          <w:szCs w:val="24"/>
        </w:rPr>
      </w:pPr>
      <w:r w:rsidRPr="00085952">
        <w:rPr>
          <w:rFonts w:ascii="Arial" w:hAnsi="Arial" w:cs="Arial"/>
          <w:b/>
          <w:sz w:val="24"/>
          <w:szCs w:val="24"/>
        </w:rPr>
        <w:t>4. PRESENTACIÓN DE LA ASIGNACIÓN DE OBLIGACIONES DE TRANSPARENCIA POR UNIDAD ADMINISTRATIVA.</w:t>
      </w:r>
      <w:r>
        <w:rPr>
          <w:rFonts w:ascii="Arial" w:hAnsi="Arial" w:cs="Arial"/>
          <w:b/>
          <w:sz w:val="24"/>
          <w:szCs w:val="24"/>
        </w:rPr>
        <w:t xml:space="preserve"> </w:t>
      </w:r>
      <w:r w:rsidR="00942B98">
        <w:rPr>
          <w:rFonts w:ascii="Arial" w:hAnsi="Arial" w:cs="Arial"/>
          <w:sz w:val="24"/>
          <w:szCs w:val="24"/>
        </w:rPr>
        <w:t>Continuando con el uso de la voz, el Responsable de la Unidad de Transparencia</w:t>
      </w:r>
      <w:r w:rsidR="00A56A32">
        <w:rPr>
          <w:rFonts w:ascii="Arial" w:hAnsi="Arial" w:cs="Arial"/>
          <w:sz w:val="24"/>
          <w:szCs w:val="24"/>
        </w:rPr>
        <w:t>, manifiesta: Derivado de las modificaciones efectuadas a la tabla de aplicabilidad es necesario asignar las nuevas obligaciones, las cuales se propone queden de la siguiente manera:</w:t>
      </w:r>
    </w:p>
    <w:p w:rsidR="00A56A32" w:rsidRDefault="00A56A32" w:rsidP="00787D84">
      <w:pPr>
        <w:pStyle w:val="Sinespaciado"/>
        <w:spacing w:line="360" w:lineRule="auto"/>
        <w:jc w:val="both"/>
        <w:rPr>
          <w:rFonts w:ascii="Arial" w:hAnsi="Arial" w:cs="Arial"/>
          <w:sz w:val="24"/>
          <w:szCs w:val="24"/>
        </w:rPr>
      </w:pPr>
    </w:p>
    <w:tbl>
      <w:tblPr>
        <w:tblStyle w:val="Tablaconcuadrcula"/>
        <w:tblW w:w="0" w:type="auto"/>
        <w:tblLook w:val="04A0" w:firstRow="1" w:lastRow="0" w:firstColumn="1" w:lastColumn="0" w:noHBand="0" w:noVBand="1"/>
      </w:tblPr>
      <w:tblGrid>
        <w:gridCol w:w="4389"/>
        <w:gridCol w:w="4388"/>
      </w:tblGrid>
      <w:tr w:rsidR="00A56A32" w:rsidRPr="0044730E" w:rsidTr="007B0346">
        <w:tc>
          <w:tcPr>
            <w:tcW w:w="4389" w:type="dxa"/>
            <w:shd w:val="clear" w:color="auto" w:fill="D9D9D9" w:themeFill="background1" w:themeFillShade="D9"/>
          </w:tcPr>
          <w:p w:rsidR="00A56A32" w:rsidRPr="0044730E" w:rsidRDefault="00A56A32" w:rsidP="007B0346">
            <w:pPr>
              <w:jc w:val="center"/>
              <w:rPr>
                <w:rFonts w:cstheme="minorHAnsi"/>
                <w:sz w:val="20"/>
                <w:szCs w:val="20"/>
              </w:rPr>
            </w:pPr>
            <w:r w:rsidRPr="0044730E">
              <w:rPr>
                <w:rFonts w:cstheme="minorHAnsi"/>
                <w:b/>
                <w:sz w:val="20"/>
                <w:szCs w:val="20"/>
              </w:rPr>
              <w:t>AREA RESPONSABLE</w:t>
            </w:r>
          </w:p>
        </w:tc>
        <w:tc>
          <w:tcPr>
            <w:tcW w:w="4388" w:type="dxa"/>
            <w:shd w:val="clear" w:color="auto" w:fill="D9D9D9" w:themeFill="background1" w:themeFillShade="D9"/>
          </w:tcPr>
          <w:p w:rsidR="00A56A32" w:rsidRPr="0044730E" w:rsidRDefault="00A56A32" w:rsidP="007B0346">
            <w:pPr>
              <w:jc w:val="center"/>
              <w:rPr>
                <w:rFonts w:cstheme="minorHAnsi"/>
                <w:sz w:val="20"/>
                <w:szCs w:val="20"/>
              </w:rPr>
            </w:pPr>
            <w:r w:rsidRPr="0044730E">
              <w:rPr>
                <w:rFonts w:cstheme="minorHAnsi"/>
                <w:b/>
                <w:sz w:val="20"/>
                <w:szCs w:val="20"/>
              </w:rPr>
              <w:t>OBLIGACIONES</w:t>
            </w:r>
          </w:p>
        </w:tc>
      </w:tr>
      <w:tr w:rsidR="00A56A32" w:rsidRPr="004F652D" w:rsidTr="000C3E54">
        <w:trPr>
          <w:trHeight w:val="967"/>
        </w:trPr>
        <w:tc>
          <w:tcPr>
            <w:tcW w:w="4389" w:type="dxa"/>
          </w:tcPr>
          <w:p w:rsidR="00A56A32" w:rsidRPr="0044730E" w:rsidRDefault="00A56A32" w:rsidP="007B0346">
            <w:pPr>
              <w:rPr>
                <w:rFonts w:cstheme="minorHAnsi"/>
                <w:sz w:val="20"/>
                <w:szCs w:val="20"/>
              </w:rPr>
            </w:pPr>
            <w:r w:rsidRPr="0044730E">
              <w:rPr>
                <w:rFonts w:cstheme="minorHAnsi"/>
                <w:sz w:val="20"/>
                <w:szCs w:val="20"/>
              </w:rPr>
              <w:t>COORDINACIÓN GENERAL</w:t>
            </w:r>
          </w:p>
        </w:tc>
        <w:tc>
          <w:tcPr>
            <w:tcW w:w="4388" w:type="dxa"/>
          </w:tcPr>
          <w:p w:rsidR="00A56A32" w:rsidRDefault="00A56A32" w:rsidP="00ED5E95">
            <w:pPr>
              <w:rPr>
                <w:rFonts w:cstheme="minorHAnsi"/>
                <w:sz w:val="20"/>
                <w:szCs w:val="20"/>
                <w:lang w:val="en-US"/>
              </w:rPr>
            </w:pPr>
            <w:r w:rsidRPr="00370898">
              <w:rPr>
                <w:rFonts w:cstheme="minorHAnsi"/>
                <w:sz w:val="20"/>
                <w:szCs w:val="20"/>
                <w:lang w:val="en-US"/>
              </w:rPr>
              <w:t xml:space="preserve">ART. 84.F. </w:t>
            </w:r>
            <w:r w:rsidR="00ED5E95">
              <w:rPr>
                <w:rFonts w:cstheme="minorHAnsi"/>
                <w:sz w:val="20"/>
                <w:szCs w:val="20"/>
                <w:lang w:val="en-US"/>
              </w:rPr>
              <w:t>XL</w:t>
            </w:r>
            <w:r w:rsidRPr="00370898">
              <w:rPr>
                <w:rFonts w:cstheme="minorHAnsi"/>
                <w:sz w:val="20"/>
                <w:szCs w:val="20"/>
                <w:lang w:val="en-US"/>
              </w:rPr>
              <w:t>II</w:t>
            </w:r>
            <w:r w:rsidR="00ED5E95">
              <w:rPr>
                <w:rFonts w:cstheme="minorHAnsi"/>
                <w:sz w:val="20"/>
                <w:szCs w:val="20"/>
                <w:lang w:val="en-US"/>
              </w:rPr>
              <w:t>I</w:t>
            </w:r>
          </w:p>
          <w:p w:rsidR="00ED5E95" w:rsidRPr="000C3E54" w:rsidRDefault="00ED5E95" w:rsidP="000C3E54">
            <w:pPr>
              <w:pStyle w:val="Sinespaciado"/>
              <w:spacing w:line="360" w:lineRule="auto"/>
              <w:rPr>
                <w:rFonts w:cstheme="minorHAnsi"/>
                <w:sz w:val="14"/>
                <w:szCs w:val="14"/>
              </w:rPr>
            </w:pPr>
            <w:r>
              <w:rPr>
                <w:rFonts w:cstheme="minorHAnsi"/>
                <w:sz w:val="20"/>
                <w:szCs w:val="20"/>
                <w:lang w:val="en-US"/>
              </w:rPr>
              <w:t>ART. 85</w:t>
            </w:r>
            <w:r w:rsidRPr="00370898">
              <w:rPr>
                <w:rFonts w:cstheme="minorHAnsi"/>
                <w:sz w:val="20"/>
                <w:szCs w:val="20"/>
                <w:lang w:val="en-US"/>
              </w:rPr>
              <w:t>.</w:t>
            </w:r>
            <w:r w:rsidRPr="006A0BAB">
              <w:rPr>
                <w:rFonts w:cstheme="minorHAnsi"/>
                <w:sz w:val="20"/>
                <w:szCs w:val="20"/>
                <w:lang w:val="en-US"/>
              </w:rPr>
              <w:t>F.</w:t>
            </w:r>
            <w:r w:rsidR="006A0BAB" w:rsidRPr="006A0BAB">
              <w:rPr>
                <w:rFonts w:cstheme="minorHAnsi"/>
                <w:bCs/>
                <w:sz w:val="20"/>
                <w:szCs w:val="20"/>
                <w:lang w:val="en-US"/>
              </w:rPr>
              <w:t xml:space="preserve"> i-1</w:t>
            </w:r>
          </w:p>
        </w:tc>
      </w:tr>
      <w:tr w:rsidR="00A56A32" w:rsidRPr="004F652D" w:rsidTr="000C3E54">
        <w:trPr>
          <w:trHeight w:val="982"/>
        </w:trPr>
        <w:tc>
          <w:tcPr>
            <w:tcW w:w="4389" w:type="dxa"/>
          </w:tcPr>
          <w:p w:rsidR="00A56A32" w:rsidRPr="0044730E" w:rsidRDefault="00A56A32" w:rsidP="007B0346">
            <w:pPr>
              <w:rPr>
                <w:rFonts w:cstheme="minorHAnsi"/>
                <w:sz w:val="20"/>
                <w:szCs w:val="20"/>
              </w:rPr>
            </w:pPr>
            <w:r w:rsidRPr="0044730E">
              <w:rPr>
                <w:rFonts w:cstheme="minorHAnsi"/>
                <w:sz w:val="20"/>
                <w:szCs w:val="20"/>
              </w:rPr>
              <w:t>DIRECCIÓN ADMINISTRATIVA</w:t>
            </w:r>
          </w:p>
        </w:tc>
        <w:tc>
          <w:tcPr>
            <w:tcW w:w="4388" w:type="dxa"/>
          </w:tcPr>
          <w:p w:rsidR="00A56A32" w:rsidRPr="00370898" w:rsidRDefault="00A56A32" w:rsidP="006C76B0">
            <w:pPr>
              <w:rPr>
                <w:rFonts w:cstheme="minorHAnsi"/>
                <w:sz w:val="20"/>
                <w:szCs w:val="20"/>
                <w:lang w:val="en-US"/>
              </w:rPr>
            </w:pPr>
            <w:r w:rsidRPr="00370898">
              <w:rPr>
                <w:rFonts w:cstheme="minorHAnsi"/>
                <w:sz w:val="20"/>
                <w:szCs w:val="20"/>
                <w:lang w:val="en-US"/>
              </w:rPr>
              <w:t xml:space="preserve">ART. 84. F. </w:t>
            </w:r>
            <w:r w:rsidR="006C76B0">
              <w:rPr>
                <w:rFonts w:cstheme="minorHAnsi"/>
                <w:sz w:val="20"/>
                <w:szCs w:val="20"/>
                <w:lang w:val="en-US"/>
              </w:rPr>
              <w:t>XXIII</w:t>
            </w:r>
          </w:p>
        </w:tc>
      </w:tr>
    </w:tbl>
    <w:p w:rsidR="00A56A32" w:rsidRDefault="00A56A32" w:rsidP="00787D84">
      <w:pPr>
        <w:pStyle w:val="Sinespaciado"/>
        <w:spacing w:line="360" w:lineRule="auto"/>
        <w:jc w:val="both"/>
        <w:rPr>
          <w:rFonts w:ascii="Arial" w:hAnsi="Arial" w:cs="Arial"/>
          <w:sz w:val="24"/>
          <w:szCs w:val="24"/>
        </w:rPr>
      </w:pPr>
    </w:p>
    <w:p w:rsidR="00A56A32" w:rsidRDefault="00A56A32" w:rsidP="00787D84">
      <w:pPr>
        <w:pStyle w:val="Sinespaciado"/>
        <w:spacing w:line="360" w:lineRule="auto"/>
        <w:jc w:val="both"/>
        <w:rPr>
          <w:rFonts w:ascii="Arial" w:hAnsi="Arial" w:cs="Arial"/>
          <w:sz w:val="24"/>
          <w:szCs w:val="24"/>
        </w:rPr>
      </w:pPr>
    </w:p>
    <w:p w:rsidR="00A56A32" w:rsidRDefault="00A56A32" w:rsidP="00A56A32">
      <w:pPr>
        <w:spacing w:after="0" w:line="360" w:lineRule="auto"/>
        <w:jc w:val="both"/>
        <w:rPr>
          <w:rFonts w:ascii="Arial" w:hAnsi="Arial" w:cs="Arial"/>
          <w:sz w:val="24"/>
          <w:szCs w:val="24"/>
        </w:rPr>
      </w:pPr>
      <w:r>
        <w:rPr>
          <w:rFonts w:ascii="Arial" w:hAnsi="Arial" w:cs="Arial"/>
          <w:sz w:val="24"/>
          <w:szCs w:val="24"/>
        </w:rPr>
        <w:t>En el entendido que, las áreas antes descritas serán las responsables de recopilar, concentrar e integrar la información.</w:t>
      </w:r>
    </w:p>
    <w:p w:rsidR="00A56A32" w:rsidRDefault="00A56A32" w:rsidP="00A56A32">
      <w:pPr>
        <w:spacing w:after="0" w:line="360" w:lineRule="auto"/>
        <w:jc w:val="both"/>
        <w:rPr>
          <w:rFonts w:ascii="Arial" w:hAnsi="Arial" w:cs="Arial"/>
          <w:sz w:val="24"/>
          <w:szCs w:val="24"/>
        </w:rPr>
      </w:pPr>
    </w:p>
    <w:p w:rsidR="00150AE6" w:rsidRDefault="00150AE6" w:rsidP="00A56A32">
      <w:pPr>
        <w:spacing w:after="0" w:line="360" w:lineRule="auto"/>
        <w:jc w:val="both"/>
        <w:rPr>
          <w:rFonts w:ascii="Arial" w:hAnsi="Arial" w:cs="Arial"/>
          <w:sz w:val="24"/>
          <w:szCs w:val="24"/>
        </w:rPr>
      </w:pPr>
    </w:p>
    <w:p w:rsidR="00A56A32" w:rsidRDefault="00A56A32" w:rsidP="006C76B0">
      <w:pPr>
        <w:shd w:val="clear" w:color="auto" w:fill="FFFFFF" w:themeFill="background1"/>
        <w:spacing w:after="0" w:line="360" w:lineRule="auto"/>
        <w:jc w:val="both"/>
        <w:rPr>
          <w:rFonts w:ascii="Arial" w:hAnsi="Arial" w:cs="Arial"/>
          <w:sz w:val="24"/>
          <w:szCs w:val="24"/>
        </w:rPr>
      </w:pPr>
      <w:r w:rsidRPr="00A52E43">
        <w:rPr>
          <w:rFonts w:ascii="Arial" w:hAnsi="Arial" w:cs="Arial"/>
          <w:sz w:val="24"/>
          <w:szCs w:val="24"/>
        </w:rPr>
        <w:t xml:space="preserve">Enseguida, se somete a consideración de los </w:t>
      </w:r>
      <w:r>
        <w:rPr>
          <w:rFonts w:ascii="Arial" w:hAnsi="Arial" w:cs="Arial"/>
          <w:sz w:val="24"/>
          <w:szCs w:val="24"/>
        </w:rPr>
        <w:t xml:space="preserve">integrantes de este Comité </w:t>
      </w:r>
      <w:r w:rsidRPr="00A52E43">
        <w:rPr>
          <w:rFonts w:ascii="Arial" w:hAnsi="Arial" w:cs="Arial"/>
          <w:sz w:val="24"/>
          <w:szCs w:val="24"/>
        </w:rPr>
        <w:t xml:space="preserve">la reasignación de las obligaciones de transparencia propuesta, </w:t>
      </w:r>
      <w:r>
        <w:rPr>
          <w:rFonts w:ascii="Arial" w:hAnsi="Arial" w:cs="Arial"/>
          <w:sz w:val="24"/>
          <w:szCs w:val="24"/>
        </w:rPr>
        <w:t>sien</w:t>
      </w:r>
      <w:r w:rsidR="006C76B0">
        <w:rPr>
          <w:rFonts w:ascii="Arial" w:hAnsi="Arial" w:cs="Arial"/>
          <w:sz w:val="24"/>
          <w:szCs w:val="24"/>
        </w:rPr>
        <w:t>do esta aprobada por unanimidad, y</w:t>
      </w:r>
      <w:r>
        <w:rPr>
          <w:rFonts w:ascii="Arial" w:hAnsi="Arial" w:cs="Arial"/>
          <w:sz w:val="24"/>
          <w:szCs w:val="24"/>
        </w:rPr>
        <w:t xml:space="preserve">a </w:t>
      </w:r>
      <w:r w:rsidRPr="00686029">
        <w:rPr>
          <w:rFonts w:ascii="Arial" w:hAnsi="Arial" w:cs="Arial"/>
          <w:sz w:val="24"/>
          <w:szCs w:val="24"/>
        </w:rPr>
        <w:t>que</w:t>
      </w:r>
      <w:r>
        <w:rPr>
          <w:rFonts w:ascii="Arial" w:hAnsi="Arial" w:cs="Arial"/>
          <w:sz w:val="24"/>
          <w:szCs w:val="24"/>
        </w:rPr>
        <w:t xml:space="preserve"> </w:t>
      </w:r>
      <w:r w:rsidRPr="00657917">
        <w:rPr>
          <w:rFonts w:ascii="Arial" w:hAnsi="Arial" w:cs="Arial"/>
          <w:sz w:val="24"/>
          <w:szCs w:val="24"/>
        </w:rPr>
        <w:t>se encuentra presente</w:t>
      </w:r>
      <w:r>
        <w:rPr>
          <w:rFonts w:ascii="Arial" w:hAnsi="Arial" w:cs="Arial"/>
          <w:sz w:val="24"/>
          <w:szCs w:val="24"/>
        </w:rPr>
        <w:t xml:space="preserve"> </w:t>
      </w:r>
      <w:r w:rsidR="000D5675">
        <w:rPr>
          <w:rFonts w:ascii="Arial" w:hAnsi="Arial" w:cs="Arial"/>
          <w:sz w:val="24"/>
          <w:szCs w:val="24"/>
        </w:rPr>
        <w:t>la T</w:t>
      </w:r>
      <w:r w:rsidR="00F30A0B">
        <w:rPr>
          <w:rFonts w:ascii="Arial" w:hAnsi="Arial" w:cs="Arial"/>
          <w:sz w:val="24"/>
          <w:szCs w:val="24"/>
        </w:rPr>
        <w:t xml:space="preserve">itular de la dependencia Martha Luz Rosillo </w:t>
      </w:r>
      <w:r w:rsidR="00F30A0B" w:rsidRPr="0060392F">
        <w:rPr>
          <w:rFonts w:ascii="Arial" w:hAnsi="Arial" w:cs="Arial"/>
          <w:sz w:val="24"/>
          <w:szCs w:val="24"/>
        </w:rPr>
        <w:t xml:space="preserve">Iglesias, y </w:t>
      </w:r>
      <w:r w:rsidRPr="0060392F">
        <w:rPr>
          <w:rFonts w:ascii="Arial" w:hAnsi="Arial" w:cs="Arial"/>
          <w:sz w:val="24"/>
          <w:szCs w:val="24"/>
        </w:rPr>
        <w:t xml:space="preserve">Guadalupe </w:t>
      </w:r>
      <w:proofErr w:type="spellStart"/>
      <w:r w:rsidRPr="0060392F">
        <w:rPr>
          <w:rFonts w:ascii="Arial" w:hAnsi="Arial" w:cs="Arial"/>
          <w:sz w:val="24"/>
          <w:szCs w:val="24"/>
        </w:rPr>
        <w:t>Jetzabel</w:t>
      </w:r>
      <w:proofErr w:type="spellEnd"/>
      <w:r w:rsidRPr="0060392F">
        <w:rPr>
          <w:rFonts w:ascii="Arial" w:hAnsi="Arial" w:cs="Arial"/>
          <w:sz w:val="24"/>
          <w:szCs w:val="24"/>
        </w:rPr>
        <w:t xml:space="preserve"> Sánchez Delgado, </w:t>
      </w:r>
      <w:r w:rsidR="00F30A0B" w:rsidRPr="0060392F">
        <w:rPr>
          <w:rFonts w:ascii="Arial" w:hAnsi="Arial" w:cs="Arial"/>
          <w:sz w:val="24"/>
          <w:szCs w:val="24"/>
        </w:rPr>
        <w:t>Directora Administrativa</w:t>
      </w:r>
      <w:r w:rsidRPr="0060392F">
        <w:rPr>
          <w:rFonts w:ascii="Arial" w:hAnsi="Arial" w:cs="Arial"/>
          <w:sz w:val="24"/>
          <w:szCs w:val="24"/>
        </w:rPr>
        <w:t>, e</w:t>
      </w:r>
      <w:r w:rsidRPr="00657917">
        <w:rPr>
          <w:rFonts w:ascii="Arial" w:hAnsi="Arial" w:cs="Arial"/>
          <w:sz w:val="24"/>
          <w:szCs w:val="24"/>
        </w:rPr>
        <w:t>n este acto se</w:t>
      </w:r>
      <w:r>
        <w:rPr>
          <w:rFonts w:ascii="Arial" w:hAnsi="Arial" w:cs="Arial"/>
          <w:sz w:val="24"/>
          <w:szCs w:val="24"/>
        </w:rPr>
        <w:t xml:space="preserve"> da por enterada</w:t>
      </w:r>
      <w:r w:rsidR="00F30A0B">
        <w:rPr>
          <w:rFonts w:ascii="Arial" w:hAnsi="Arial" w:cs="Arial"/>
          <w:sz w:val="24"/>
          <w:szCs w:val="24"/>
        </w:rPr>
        <w:t>s</w:t>
      </w:r>
      <w:r>
        <w:rPr>
          <w:rFonts w:ascii="Arial" w:hAnsi="Arial" w:cs="Arial"/>
          <w:sz w:val="24"/>
          <w:szCs w:val="24"/>
        </w:rPr>
        <w:t xml:space="preserve"> de la reasignación de las obligaciones de transparencia.</w:t>
      </w:r>
    </w:p>
    <w:p w:rsidR="00A56A32" w:rsidRDefault="00A56A32" w:rsidP="00A56A32">
      <w:pPr>
        <w:tabs>
          <w:tab w:val="left" w:pos="5434"/>
        </w:tabs>
        <w:spacing w:after="0" w:line="360" w:lineRule="auto"/>
        <w:jc w:val="both"/>
        <w:rPr>
          <w:rFonts w:ascii="Arial" w:hAnsi="Arial" w:cs="Arial"/>
          <w:sz w:val="24"/>
          <w:szCs w:val="24"/>
        </w:rPr>
      </w:pPr>
    </w:p>
    <w:p w:rsidR="00472F9C" w:rsidRDefault="00044272" w:rsidP="00787D84">
      <w:pPr>
        <w:pStyle w:val="Sinespaciado"/>
        <w:spacing w:line="360" w:lineRule="auto"/>
        <w:jc w:val="both"/>
        <w:rPr>
          <w:rFonts w:ascii="Arial" w:hAnsi="Arial" w:cs="Arial"/>
          <w:sz w:val="24"/>
          <w:szCs w:val="24"/>
        </w:rPr>
      </w:pPr>
      <w:r w:rsidRPr="00044272">
        <w:rPr>
          <w:rFonts w:ascii="Arial" w:hAnsi="Arial" w:cs="Arial"/>
          <w:b/>
          <w:sz w:val="24"/>
          <w:szCs w:val="24"/>
        </w:rPr>
        <w:t>5. PRESENTACIÓN DE LOS NUEVOS LINEAMIENTOS ESTATALES PARA LA DIFUSIÓN DE LAS OBLIGACIONES DE TRANSPARENCIA COMUNES Y ESPECÍFICAS.</w:t>
      </w:r>
      <w:r>
        <w:rPr>
          <w:rFonts w:ascii="Arial" w:hAnsi="Arial" w:cs="Arial"/>
          <w:b/>
          <w:sz w:val="24"/>
          <w:szCs w:val="24"/>
        </w:rPr>
        <w:t xml:space="preserve"> </w:t>
      </w:r>
      <w:r w:rsidR="00DE662E">
        <w:rPr>
          <w:rFonts w:ascii="Arial" w:hAnsi="Arial" w:cs="Arial"/>
          <w:sz w:val="24"/>
          <w:szCs w:val="24"/>
        </w:rPr>
        <w:t xml:space="preserve">Siguiendo con el uso de la voz, el Responsable de la Unidad de Transparencia, </w:t>
      </w:r>
      <w:r w:rsidR="00245324">
        <w:rPr>
          <w:rFonts w:ascii="Arial" w:hAnsi="Arial" w:cs="Arial"/>
          <w:sz w:val="24"/>
          <w:szCs w:val="24"/>
        </w:rPr>
        <w:t>refiriere</w:t>
      </w:r>
      <w:r w:rsidR="00DE662E">
        <w:rPr>
          <w:rFonts w:ascii="Arial" w:hAnsi="Arial" w:cs="Arial"/>
          <w:sz w:val="24"/>
          <w:szCs w:val="24"/>
        </w:rPr>
        <w:t xml:space="preserve">: </w:t>
      </w:r>
      <w:r w:rsidR="00472F9C">
        <w:rPr>
          <w:rFonts w:ascii="Arial" w:hAnsi="Arial" w:cs="Arial"/>
          <w:sz w:val="24"/>
          <w:szCs w:val="24"/>
        </w:rPr>
        <w:t xml:space="preserve">El 24 de junio del año en curso fue publicado en el Periódico Oficial del Estado de San Luis Potosí, el acuerdo CEGAIP mediante el cual se expiden los Nuevos Lineamientos Estatales para la Difusión, Disposición y Evaluación de las Obligaciones de Transparencia Comunes y Específicas. </w:t>
      </w:r>
    </w:p>
    <w:p w:rsidR="00472F9C" w:rsidRDefault="00472F9C" w:rsidP="00787D84">
      <w:pPr>
        <w:pStyle w:val="Sinespaciado"/>
        <w:spacing w:line="360" w:lineRule="auto"/>
        <w:jc w:val="both"/>
        <w:rPr>
          <w:rFonts w:ascii="Arial" w:hAnsi="Arial" w:cs="Arial"/>
          <w:sz w:val="24"/>
          <w:szCs w:val="24"/>
        </w:rPr>
      </w:pPr>
    </w:p>
    <w:p w:rsidR="00472F9C" w:rsidRDefault="00C64C53" w:rsidP="00787D84">
      <w:pPr>
        <w:pStyle w:val="Sinespaciado"/>
        <w:spacing w:line="360" w:lineRule="auto"/>
        <w:jc w:val="both"/>
        <w:rPr>
          <w:rFonts w:ascii="Arial" w:hAnsi="Arial" w:cs="Arial"/>
          <w:sz w:val="24"/>
          <w:szCs w:val="24"/>
        </w:rPr>
      </w:pPr>
      <w:r>
        <w:rPr>
          <w:rFonts w:ascii="Arial" w:hAnsi="Arial" w:cs="Arial"/>
          <w:sz w:val="24"/>
          <w:szCs w:val="24"/>
        </w:rPr>
        <w:t>Enseguida</w:t>
      </w:r>
      <w:r w:rsidR="000938E1">
        <w:rPr>
          <w:rFonts w:ascii="Arial" w:hAnsi="Arial" w:cs="Arial"/>
          <w:sz w:val="24"/>
          <w:szCs w:val="24"/>
        </w:rPr>
        <w:t>,</w:t>
      </w:r>
      <w:r>
        <w:rPr>
          <w:rFonts w:ascii="Arial" w:hAnsi="Arial" w:cs="Arial"/>
          <w:sz w:val="24"/>
          <w:szCs w:val="24"/>
        </w:rPr>
        <w:t xml:space="preserve"> </w:t>
      </w:r>
      <w:r w:rsidR="00245324">
        <w:rPr>
          <w:rFonts w:ascii="Arial" w:hAnsi="Arial" w:cs="Arial"/>
          <w:sz w:val="24"/>
          <w:szCs w:val="24"/>
        </w:rPr>
        <w:t>procede</w:t>
      </w:r>
      <w:r>
        <w:rPr>
          <w:rFonts w:ascii="Arial" w:hAnsi="Arial" w:cs="Arial"/>
          <w:sz w:val="24"/>
          <w:szCs w:val="24"/>
        </w:rPr>
        <w:t xml:space="preserve"> a explicar e</w:t>
      </w:r>
      <w:r w:rsidR="00AC6586">
        <w:rPr>
          <w:rFonts w:ascii="Arial" w:hAnsi="Arial" w:cs="Arial"/>
          <w:sz w:val="24"/>
          <w:szCs w:val="24"/>
        </w:rPr>
        <w:t>l</w:t>
      </w:r>
      <w:r>
        <w:rPr>
          <w:rFonts w:ascii="Arial" w:hAnsi="Arial" w:cs="Arial"/>
          <w:sz w:val="24"/>
          <w:szCs w:val="24"/>
        </w:rPr>
        <w:t xml:space="preserve"> contenido de los </w:t>
      </w:r>
      <w:r w:rsidR="00472F9C">
        <w:rPr>
          <w:rFonts w:ascii="Arial" w:hAnsi="Arial" w:cs="Arial"/>
          <w:sz w:val="24"/>
          <w:szCs w:val="24"/>
        </w:rPr>
        <w:t>lineamientos</w:t>
      </w:r>
      <w:r w:rsidR="00C63477">
        <w:rPr>
          <w:rFonts w:ascii="Arial" w:hAnsi="Arial" w:cs="Arial"/>
          <w:sz w:val="24"/>
          <w:szCs w:val="24"/>
        </w:rPr>
        <w:t>, indic</w:t>
      </w:r>
      <w:r w:rsidR="00AC6586">
        <w:rPr>
          <w:rFonts w:ascii="Arial" w:hAnsi="Arial" w:cs="Arial"/>
          <w:sz w:val="24"/>
          <w:szCs w:val="24"/>
        </w:rPr>
        <w:t>a</w:t>
      </w:r>
      <w:r w:rsidR="00C63477">
        <w:rPr>
          <w:rFonts w:ascii="Arial" w:hAnsi="Arial" w:cs="Arial"/>
          <w:sz w:val="24"/>
          <w:szCs w:val="24"/>
        </w:rPr>
        <w:t xml:space="preserve"> en dicho documento </w:t>
      </w:r>
      <w:r w:rsidR="00472F9C">
        <w:rPr>
          <w:rFonts w:ascii="Arial" w:hAnsi="Arial" w:cs="Arial"/>
          <w:sz w:val="24"/>
          <w:szCs w:val="24"/>
        </w:rPr>
        <w:t>se establecen los criterios a seguir para la difusión de las obligaciones de transparencia, el procedimiento a segu</w:t>
      </w:r>
      <w:r w:rsidR="00DB0709">
        <w:rPr>
          <w:rFonts w:ascii="Arial" w:hAnsi="Arial" w:cs="Arial"/>
          <w:sz w:val="24"/>
          <w:szCs w:val="24"/>
        </w:rPr>
        <w:t>i</w:t>
      </w:r>
      <w:r w:rsidR="00472F9C">
        <w:rPr>
          <w:rFonts w:ascii="Arial" w:hAnsi="Arial" w:cs="Arial"/>
          <w:sz w:val="24"/>
          <w:szCs w:val="24"/>
        </w:rPr>
        <w:t>r para la baja de formatos, los mecanismos de evaluación y el procedimiento de verificación de las obligaciones de transparencia.</w:t>
      </w:r>
    </w:p>
    <w:p w:rsidR="00472F9C" w:rsidRDefault="00472F9C" w:rsidP="00787D84">
      <w:pPr>
        <w:pStyle w:val="Sinespaciado"/>
        <w:spacing w:line="360" w:lineRule="auto"/>
        <w:jc w:val="both"/>
        <w:rPr>
          <w:rFonts w:ascii="Arial" w:hAnsi="Arial" w:cs="Arial"/>
          <w:sz w:val="24"/>
          <w:szCs w:val="24"/>
        </w:rPr>
      </w:pPr>
    </w:p>
    <w:p w:rsidR="00472F9C" w:rsidRDefault="007B0346" w:rsidP="00787D84">
      <w:pPr>
        <w:pStyle w:val="Sinespaciado"/>
        <w:spacing w:line="360" w:lineRule="auto"/>
        <w:jc w:val="both"/>
        <w:rPr>
          <w:rFonts w:ascii="Arial" w:hAnsi="Arial" w:cs="Arial"/>
          <w:sz w:val="24"/>
          <w:szCs w:val="24"/>
        </w:rPr>
      </w:pPr>
      <w:r>
        <w:rPr>
          <w:rFonts w:ascii="Arial" w:hAnsi="Arial" w:cs="Arial"/>
          <w:sz w:val="24"/>
          <w:szCs w:val="24"/>
        </w:rPr>
        <w:t>También, disponen que la información generada en los meses de enero a junio, así como en su momento la información correspondiente a julio y agosto de este año, deberá ser cargada en los formatos ajustados del Sistema de Portales de Transparencia, la Plataforma Nacional de Transparencia (SIPOT) y en la Plataforma Estatal de Transpa</w:t>
      </w:r>
      <w:r w:rsidR="00EE4C1C">
        <w:rPr>
          <w:rFonts w:ascii="Arial" w:hAnsi="Arial" w:cs="Arial"/>
          <w:sz w:val="24"/>
          <w:szCs w:val="24"/>
        </w:rPr>
        <w:t>rencia (PETS).</w:t>
      </w:r>
    </w:p>
    <w:p w:rsidR="00787D84" w:rsidRDefault="00472F9C" w:rsidP="00787D84">
      <w:pPr>
        <w:pStyle w:val="Sinespaciado"/>
        <w:spacing w:line="360" w:lineRule="auto"/>
        <w:jc w:val="both"/>
        <w:rPr>
          <w:rFonts w:ascii="Arial" w:hAnsi="Arial" w:cs="Arial"/>
          <w:sz w:val="24"/>
          <w:szCs w:val="24"/>
        </w:rPr>
      </w:pPr>
      <w:r>
        <w:rPr>
          <w:rFonts w:ascii="Arial" w:hAnsi="Arial" w:cs="Arial"/>
          <w:sz w:val="24"/>
          <w:szCs w:val="24"/>
        </w:rPr>
        <w:t xml:space="preserve">  </w:t>
      </w:r>
    </w:p>
    <w:p w:rsidR="00B338DC" w:rsidRDefault="00B338DC" w:rsidP="00787D84">
      <w:pPr>
        <w:pStyle w:val="Sinespaciado"/>
        <w:spacing w:line="360" w:lineRule="auto"/>
        <w:jc w:val="both"/>
        <w:rPr>
          <w:rFonts w:ascii="Arial" w:hAnsi="Arial" w:cs="Arial"/>
          <w:sz w:val="24"/>
          <w:szCs w:val="24"/>
        </w:rPr>
      </w:pPr>
    </w:p>
    <w:p w:rsidR="00B338DC" w:rsidRDefault="00B338DC" w:rsidP="00787D84">
      <w:pPr>
        <w:pStyle w:val="Sinespaciado"/>
        <w:spacing w:line="360" w:lineRule="auto"/>
        <w:jc w:val="both"/>
        <w:rPr>
          <w:rFonts w:ascii="Arial" w:hAnsi="Arial" w:cs="Arial"/>
          <w:sz w:val="24"/>
          <w:szCs w:val="24"/>
        </w:rPr>
      </w:pPr>
    </w:p>
    <w:p w:rsidR="00044272" w:rsidRDefault="00EE4C1C" w:rsidP="00787D84">
      <w:pPr>
        <w:pStyle w:val="Sinespaciado"/>
        <w:spacing w:line="360" w:lineRule="auto"/>
        <w:jc w:val="both"/>
        <w:rPr>
          <w:rFonts w:ascii="Arial" w:hAnsi="Arial" w:cs="Arial"/>
          <w:sz w:val="24"/>
          <w:szCs w:val="24"/>
        </w:rPr>
      </w:pPr>
      <w:r>
        <w:rPr>
          <w:rFonts w:ascii="Arial" w:hAnsi="Arial" w:cs="Arial"/>
          <w:sz w:val="24"/>
          <w:szCs w:val="24"/>
          <w:shd w:val="clear" w:color="auto" w:fill="FFFFFF"/>
        </w:rPr>
        <w:t xml:space="preserve">A continuación, los integrantes del Comité se dan por enterados de los </w:t>
      </w:r>
      <w:r>
        <w:rPr>
          <w:rFonts w:ascii="Arial" w:hAnsi="Arial" w:cs="Arial"/>
          <w:sz w:val="24"/>
          <w:szCs w:val="24"/>
        </w:rPr>
        <w:t>Nuevos Lineamientos Estatales para la Difusión d</w:t>
      </w:r>
      <w:r w:rsidRPr="00EE4C1C">
        <w:rPr>
          <w:rFonts w:ascii="Arial" w:hAnsi="Arial" w:cs="Arial"/>
          <w:sz w:val="24"/>
          <w:szCs w:val="24"/>
        </w:rPr>
        <w:t xml:space="preserve">e </w:t>
      </w:r>
      <w:r>
        <w:rPr>
          <w:rFonts w:ascii="Arial" w:hAnsi="Arial" w:cs="Arial"/>
          <w:sz w:val="24"/>
          <w:szCs w:val="24"/>
        </w:rPr>
        <w:t>l</w:t>
      </w:r>
      <w:r w:rsidRPr="00EE4C1C">
        <w:rPr>
          <w:rFonts w:ascii="Arial" w:hAnsi="Arial" w:cs="Arial"/>
          <w:sz w:val="24"/>
          <w:szCs w:val="24"/>
        </w:rPr>
        <w:t xml:space="preserve">as Obligaciones </w:t>
      </w:r>
      <w:r>
        <w:rPr>
          <w:rFonts w:ascii="Arial" w:hAnsi="Arial" w:cs="Arial"/>
          <w:sz w:val="24"/>
          <w:szCs w:val="24"/>
        </w:rPr>
        <w:t>de Transparencia Comunes y</w:t>
      </w:r>
      <w:r w:rsidRPr="00EE4C1C">
        <w:rPr>
          <w:rFonts w:ascii="Arial" w:hAnsi="Arial" w:cs="Arial"/>
          <w:sz w:val="24"/>
          <w:szCs w:val="24"/>
        </w:rPr>
        <w:t xml:space="preserve"> Específicas</w:t>
      </w:r>
      <w:r w:rsidR="00F72F1E">
        <w:rPr>
          <w:rFonts w:ascii="Arial" w:hAnsi="Arial" w:cs="Arial"/>
          <w:sz w:val="24"/>
          <w:szCs w:val="24"/>
        </w:rPr>
        <w:t>, y acuerdan que la Unidad de Transparencia proporcione a las áreas los formatos ajus</w:t>
      </w:r>
      <w:r w:rsidR="008572E7">
        <w:rPr>
          <w:rFonts w:ascii="Arial" w:hAnsi="Arial" w:cs="Arial"/>
          <w:sz w:val="24"/>
          <w:szCs w:val="24"/>
        </w:rPr>
        <w:t>tados,</w:t>
      </w:r>
      <w:r w:rsidR="00F72F1E">
        <w:rPr>
          <w:rFonts w:ascii="Arial" w:hAnsi="Arial" w:cs="Arial"/>
          <w:sz w:val="24"/>
          <w:szCs w:val="24"/>
        </w:rPr>
        <w:t xml:space="preserve"> revise con éstos los cambios </w:t>
      </w:r>
      <w:r w:rsidR="008572E7">
        <w:rPr>
          <w:rFonts w:ascii="Arial" w:hAnsi="Arial" w:cs="Arial"/>
          <w:sz w:val="24"/>
          <w:szCs w:val="24"/>
        </w:rPr>
        <w:t xml:space="preserve">efectuados y </w:t>
      </w:r>
      <w:r w:rsidR="00A81DEB">
        <w:rPr>
          <w:rFonts w:ascii="Arial" w:hAnsi="Arial" w:cs="Arial"/>
          <w:sz w:val="24"/>
          <w:szCs w:val="24"/>
        </w:rPr>
        <w:t xml:space="preserve">publique la información, </w:t>
      </w:r>
      <w:r w:rsidR="00F72F1E">
        <w:rPr>
          <w:rFonts w:ascii="Arial" w:hAnsi="Arial" w:cs="Arial"/>
          <w:sz w:val="24"/>
          <w:szCs w:val="24"/>
        </w:rPr>
        <w:t>por lo que se instruye al responsable de la Unidad de Transparencia para que</w:t>
      </w:r>
      <w:r w:rsidR="00EB76A0">
        <w:rPr>
          <w:rFonts w:ascii="Arial" w:hAnsi="Arial" w:cs="Arial"/>
          <w:sz w:val="24"/>
          <w:szCs w:val="24"/>
        </w:rPr>
        <w:t xml:space="preserve"> remita a las áreas los formatos ajustados y</w:t>
      </w:r>
      <w:r w:rsidR="00F72F1E">
        <w:rPr>
          <w:rFonts w:ascii="Arial" w:hAnsi="Arial" w:cs="Arial"/>
          <w:sz w:val="24"/>
          <w:szCs w:val="24"/>
        </w:rPr>
        <w:t xml:space="preserve"> </w:t>
      </w:r>
      <w:r w:rsidR="00F859AB">
        <w:rPr>
          <w:rFonts w:ascii="Arial" w:hAnsi="Arial" w:cs="Arial"/>
          <w:sz w:val="24"/>
          <w:szCs w:val="24"/>
        </w:rPr>
        <w:t xml:space="preserve">en coordinación con las áreas revise y en su caso complete la información de los meses de enero a junio, así como la que se genere en julio y agosto de 2021, lo cual deberá hacer mediante la emisión del oficio, respectivo. </w:t>
      </w:r>
    </w:p>
    <w:p w:rsidR="00F72F1E" w:rsidRDefault="00F72F1E" w:rsidP="00787D84">
      <w:pPr>
        <w:pStyle w:val="Sinespaciado"/>
        <w:spacing w:line="360" w:lineRule="auto"/>
        <w:jc w:val="both"/>
        <w:rPr>
          <w:rFonts w:ascii="Arial" w:hAnsi="Arial" w:cs="Arial"/>
          <w:sz w:val="24"/>
          <w:szCs w:val="24"/>
        </w:rPr>
      </w:pPr>
    </w:p>
    <w:p w:rsidR="00CC24CF" w:rsidRDefault="00AE1F55" w:rsidP="00CC24CF">
      <w:pPr>
        <w:pStyle w:val="Sinespaciado"/>
        <w:spacing w:line="360" w:lineRule="auto"/>
        <w:jc w:val="both"/>
        <w:rPr>
          <w:rFonts w:ascii="Arial" w:hAnsi="Arial" w:cs="Arial"/>
          <w:sz w:val="24"/>
          <w:szCs w:val="24"/>
        </w:rPr>
      </w:pPr>
      <w:r>
        <w:rPr>
          <w:rFonts w:ascii="Arial" w:hAnsi="Arial" w:cs="Arial"/>
          <w:sz w:val="24"/>
          <w:szCs w:val="24"/>
        </w:rPr>
        <w:t xml:space="preserve">Dado que se encuentran presentes </w:t>
      </w:r>
      <w:r w:rsidR="00CC24CF">
        <w:rPr>
          <w:rFonts w:ascii="Arial" w:hAnsi="Arial" w:cs="Arial"/>
          <w:sz w:val="24"/>
          <w:szCs w:val="24"/>
        </w:rPr>
        <w:t xml:space="preserve">Martha Luz Rosillo Iglesias, Titular de la dependencia, </w:t>
      </w:r>
      <w:r w:rsidR="00CC24CF" w:rsidRPr="00514A47">
        <w:rPr>
          <w:rFonts w:ascii="Arial" w:hAnsi="Arial" w:cs="Arial"/>
          <w:sz w:val="24"/>
          <w:szCs w:val="24"/>
        </w:rPr>
        <w:t xml:space="preserve">Guadalupe </w:t>
      </w:r>
      <w:proofErr w:type="spellStart"/>
      <w:r w:rsidR="00CC24CF" w:rsidRPr="00514A47">
        <w:rPr>
          <w:rFonts w:ascii="Arial" w:hAnsi="Arial" w:cs="Arial"/>
          <w:sz w:val="24"/>
          <w:szCs w:val="24"/>
        </w:rPr>
        <w:t>Jetzabel</w:t>
      </w:r>
      <w:proofErr w:type="spellEnd"/>
      <w:r w:rsidR="00CC24CF" w:rsidRPr="00514A47">
        <w:rPr>
          <w:rFonts w:ascii="Arial" w:hAnsi="Arial" w:cs="Arial"/>
          <w:sz w:val="24"/>
          <w:szCs w:val="24"/>
        </w:rPr>
        <w:t xml:space="preserve"> Sánchez Delgado</w:t>
      </w:r>
      <w:r w:rsidR="00CC24CF">
        <w:rPr>
          <w:rFonts w:ascii="Arial" w:hAnsi="Arial" w:cs="Arial"/>
          <w:sz w:val="24"/>
          <w:szCs w:val="24"/>
        </w:rPr>
        <w:t>, Directora Administrativa,</w:t>
      </w:r>
      <w:r w:rsidR="00CC24CF" w:rsidRPr="00313366">
        <w:rPr>
          <w:rFonts w:ascii="Arial" w:hAnsi="Arial" w:cs="Arial"/>
          <w:sz w:val="24"/>
          <w:szCs w:val="24"/>
        </w:rPr>
        <w:t xml:space="preserve"> </w:t>
      </w:r>
      <w:r w:rsidR="00CC24CF">
        <w:rPr>
          <w:rFonts w:ascii="Arial" w:hAnsi="Arial" w:cs="Arial"/>
          <w:sz w:val="24"/>
          <w:szCs w:val="24"/>
        </w:rPr>
        <w:t xml:space="preserve">Salvador Camarillo Espinosa, Visitador y Luis Daniel de la Torre Flores Análisis, Monitoreo y Evaluación, </w:t>
      </w:r>
      <w:r w:rsidR="00CC24CF" w:rsidRPr="00657917">
        <w:rPr>
          <w:rFonts w:ascii="Arial" w:hAnsi="Arial" w:cs="Arial"/>
          <w:sz w:val="24"/>
          <w:szCs w:val="24"/>
        </w:rPr>
        <w:t>en este acto se</w:t>
      </w:r>
      <w:r w:rsidR="00CC24CF">
        <w:rPr>
          <w:rFonts w:ascii="Arial" w:hAnsi="Arial" w:cs="Arial"/>
          <w:sz w:val="24"/>
          <w:szCs w:val="24"/>
        </w:rPr>
        <w:t xml:space="preserve"> da por enterados de los </w:t>
      </w:r>
      <w:r w:rsidR="00945AB0">
        <w:rPr>
          <w:rFonts w:ascii="Arial" w:hAnsi="Arial" w:cs="Arial"/>
          <w:sz w:val="24"/>
          <w:szCs w:val="24"/>
        </w:rPr>
        <w:t>Nuevos Lineamientos Estatales para la Difusión d</w:t>
      </w:r>
      <w:r w:rsidR="00945AB0" w:rsidRPr="00EE4C1C">
        <w:rPr>
          <w:rFonts w:ascii="Arial" w:hAnsi="Arial" w:cs="Arial"/>
          <w:sz w:val="24"/>
          <w:szCs w:val="24"/>
        </w:rPr>
        <w:t xml:space="preserve">e </w:t>
      </w:r>
      <w:r w:rsidR="00945AB0">
        <w:rPr>
          <w:rFonts w:ascii="Arial" w:hAnsi="Arial" w:cs="Arial"/>
          <w:sz w:val="24"/>
          <w:szCs w:val="24"/>
        </w:rPr>
        <w:t>l</w:t>
      </w:r>
      <w:r w:rsidR="00945AB0" w:rsidRPr="00EE4C1C">
        <w:rPr>
          <w:rFonts w:ascii="Arial" w:hAnsi="Arial" w:cs="Arial"/>
          <w:sz w:val="24"/>
          <w:szCs w:val="24"/>
        </w:rPr>
        <w:t xml:space="preserve">as Obligaciones </w:t>
      </w:r>
      <w:r w:rsidR="00945AB0">
        <w:rPr>
          <w:rFonts w:ascii="Arial" w:hAnsi="Arial" w:cs="Arial"/>
          <w:sz w:val="24"/>
          <w:szCs w:val="24"/>
        </w:rPr>
        <w:t>de Transparencia Comunes y</w:t>
      </w:r>
      <w:r w:rsidR="00945AB0" w:rsidRPr="00EE4C1C">
        <w:rPr>
          <w:rFonts w:ascii="Arial" w:hAnsi="Arial" w:cs="Arial"/>
          <w:sz w:val="24"/>
          <w:szCs w:val="24"/>
        </w:rPr>
        <w:t xml:space="preserve"> Específicas</w:t>
      </w:r>
      <w:r w:rsidR="00CC24CF">
        <w:rPr>
          <w:rFonts w:ascii="Arial" w:hAnsi="Arial" w:cs="Arial"/>
          <w:sz w:val="24"/>
          <w:szCs w:val="24"/>
        </w:rPr>
        <w:t>.</w:t>
      </w:r>
    </w:p>
    <w:p w:rsidR="00AE1F55" w:rsidRPr="00B338DC" w:rsidRDefault="00AE1F55" w:rsidP="00787D84">
      <w:pPr>
        <w:pStyle w:val="Sinespaciado"/>
        <w:spacing w:line="360" w:lineRule="auto"/>
        <w:jc w:val="both"/>
        <w:rPr>
          <w:rFonts w:ascii="Arial" w:hAnsi="Arial" w:cs="Arial"/>
          <w:sz w:val="20"/>
          <w:szCs w:val="24"/>
        </w:rPr>
      </w:pPr>
      <w:r>
        <w:rPr>
          <w:rFonts w:ascii="Arial" w:hAnsi="Arial" w:cs="Arial"/>
          <w:sz w:val="24"/>
          <w:szCs w:val="24"/>
        </w:rPr>
        <w:t xml:space="preserve"> </w:t>
      </w:r>
    </w:p>
    <w:p w:rsidR="00B338DC" w:rsidRDefault="001F5295" w:rsidP="00CF6CDB">
      <w:pPr>
        <w:pStyle w:val="Sinespaciado"/>
        <w:spacing w:line="360" w:lineRule="auto"/>
        <w:jc w:val="both"/>
        <w:rPr>
          <w:rFonts w:ascii="Arial" w:hAnsi="Arial" w:cs="Arial"/>
          <w:sz w:val="24"/>
          <w:szCs w:val="24"/>
        </w:rPr>
      </w:pPr>
      <w:r w:rsidRPr="001F5295">
        <w:rPr>
          <w:rFonts w:ascii="Arial" w:hAnsi="Arial" w:cs="Arial"/>
          <w:b/>
          <w:sz w:val="24"/>
          <w:szCs w:val="24"/>
        </w:rPr>
        <w:t>6. PRESENTACIÓN DE PLAZOS PARA PUBLICAR LOS FORMATOS AJUSTADOS DE LAS OBLIGACIONES DE TRANSPARENCIA EN LAS PLATAFORMA NACIONAL DE TRANSPARENCIA (SIPOT), Y EN LA PLATAFORMA ESTATAL DE TRANSPARENCIA (PETS).</w:t>
      </w:r>
      <w:r>
        <w:rPr>
          <w:rFonts w:ascii="Arial" w:hAnsi="Arial" w:cs="Arial"/>
          <w:b/>
          <w:sz w:val="24"/>
          <w:szCs w:val="24"/>
        </w:rPr>
        <w:t xml:space="preserve"> </w:t>
      </w:r>
      <w:r>
        <w:rPr>
          <w:rFonts w:ascii="Arial" w:hAnsi="Arial" w:cs="Arial"/>
          <w:sz w:val="24"/>
          <w:szCs w:val="24"/>
        </w:rPr>
        <w:t xml:space="preserve">Continuando con el uso de la palabra, el Responsable de la Unidad de Transparencia, indica: </w:t>
      </w:r>
    </w:p>
    <w:p w:rsidR="00B338DC" w:rsidRDefault="00B338DC" w:rsidP="00CF6CDB">
      <w:pPr>
        <w:pStyle w:val="Sinespaciado"/>
        <w:spacing w:line="360" w:lineRule="auto"/>
        <w:jc w:val="both"/>
        <w:rPr>
          <w:rFonts w:ascii="Arial" w:hAnsi="Arial" w:cs="Arial"/>
          <w:sz w:val="24"/>
          <w:szCs w:val="24"/>
        </w:rPr>
      </w:pPr>
    </w:p>
    <w:p w:rsidR="002C1E3D" w:rsidRDefault="00CF6CDB" w:rsidP="00CF6CDB">
      <w:pPr>
        <w:pStyle w:val="Sinespaciado"/>
        <w:spacing w:line="360" w:lineRule="auto"/>
        <w:jc w:val="both"/>
        <w:rPr>
          <w:rFonts w:ascii="Arial" w:hAnsi="Arial" w:cs="Arial"/>
          <w:sz w:val="24"/>
          <w:szCs w:val="24"/>
        </w:rPr>
      </w:pPr>
      <w:r>
        <w:rPr>
          <w:rFonts w:ascii="Arial" w:hAnsi="Arial" w:cs="Arial"/>
          <w:sz w:val="24"/>
          <w:szCs w:val="24"/>
        </w:rPr>
        <w:t xml:space="preserve">De conformidad con el transitorio sexto de los Nuevos Lineamientos Estatales para la Difusión, Disposición y Evaluación de las Obligaciones de Transparencia Comunes y Específicas, </w:t>
      </w:r>
      <w:r w:rsidR="0028194E">
        <w:rPr>
          <w:rFonts w:ascii="Arial" w:hAnsi="Arial" w:cs="Arial"/>
          <w:sz w:val="24"/>
          <w:szCs w:val="24"/>
        </w:rPr>
        <w:t xml:space="preserve">se tiene hasta el </w:t>
      </w:r>
      <w:r w:rsidR="002C1E3D">
        <w:rPr>
          <w:rFonts w:ascii="Arial" w:hAnsi="Arial" w:cs="Arial"/>
          <w:sz w:val="24"/>
          <w:szCs w:val="24"/>
        </w:rPr>
        <w:t>diez</w:t>
      </w:r>
      <w:r w:rsidR="0028194E">
        <w:rPr>
          <w:rFonts w:ascii="Arial" w:hAnsi="Arial" w:cs="Arial"/>
          <w:sz w:val="24"/>
          <w:szCs w:val="24"/>
        </w:rPr>
        <w:t xml:space="preserve"> de septiembre del año en curso para publicar </w:t>
      </w:r>
      <w:r>
        <w:rPr>
          <w:rFonts w:ascii="Arial" w:hAnsi="Arial" w:cs="Arial"/>
          <w:sz w:val="24"/>
          <w:szCs w:val="24"/>
        </w:rPr>
        <w:t>la información generada en los meses de enero a junio, así como en su momento la información correspondiente a julio y agosto de este año</w:t>
      </w:r>
      <w:r w:rsidR="002C1E3D">
        <w:rPr>
          <w:rFonts w:ascii="Arial" w:hAnsi="Arial" w:cs="Arial"/>
          <w:sz w:val="24"/>
          <w:szCs w:val="24"/>
        </w:rPr>
        <w:t>.</w:t>
      </w:r>
    </w:p>
    <w:p w:rsidR="002C1E3D" w:rsidRDefault="002C1E3D" w:rsidP="00CF6CDB">
      <w:pPr>
        <w:pStyle w:val="Sinespaciado"/>
        <w:spacing w:line="360" w:lineRule="auto"/>
        <w:jc w:val="both"/>
        <w:rPr>
          <w:rFonts w:ascii="Arial" w:hAnsi="Arial" w:cs="Arial"/>
          <w:sz w:val="24"/>
          <w:szCs w:val="24"/>
        </w:rPr>
      </w:pPr>
    </w:p>
    <w:p w:rsidR="00CF6CDB" w:rsidRDefault="002C1E3D" w:rsidP="00CF6CDB">
      <w:pPr>
        <w:pStyle w:val="Sinespaciado"/>
        <w:spacing w:line="360" w:lineRule="auto"/>
        <w:jc w:val="both"/>
        <w:rPr>
          <w:rFonts w:ascii="Arial" w:hAnsi="Arial" w:cs="Arial"/>
          <w:sz w:val="24"/>
          <w:szCs w:val="24"/>
        </w:rPr>
      </w:pPr>
      <w:r>
        <w:rPr>
          <w:rFonts w:ascii="Arial" w:hAnsi="Arial" w:cs="Arial"/>
          <w:sz w:val="24"/>
          <w:szCs w:val="24"/>
        </w:rPr>
        <w:t xml:space="preserve">Es importante mencionar, </w:t>
      </w:r>
      <w:r w:rsidR="0028194E">
        <w:rPr>
          <w:rFonts w:ascii="Arial" w:hAnsi="Arial" w:cs="Arial"/>
          <w:sz w:val="24"/>
          <w:szCs w:val="24"/>
        </w:rPr>
        <w:t xml:space="preserve">en </w:t>
      </w:r>
      <w:r>
        <w:rPr>
          <w:rFonts w:ascii="Arial" w:hAnsi="Arial" w:cs="Arial"/>
          <w:sz w:val="24"/>
          <w:szCs w:val="24"/>
        </w:rPr>
        <w:t xml:space="preserve">caso de la falta de publicación, y actualización total o parcial de las obligaciones, esté sujeto obligado podrá ser sujeto de denuncias a partir del once de septiembre del año en curso. </w:t>
      </w:r>
    </w:p>
    <w:p w:rsidR="00CF6CDB" w:rsidRDefault="00CF6CDB" w:rsidP="00CF6CDB">
      <w:pPr>
        <w:pStyle w:val="Sinespaciado"/>
        <w:spacing w:line="360" w:lineRule="auto"/>
        <w:jc w:val="both"/>
        <w:rPr>
          <w:rFonts w:ascii="Arial" w:hAnsi="Arial" w:cs="Arial"/>
          <w:sz w:val="24"/>
          <w:szCs w:val="24"/>
        </w:rPr>
      </w:pPr>
      <w:r>
        <w:rPr>
          <w:rFonts w:ascii="Arial" w:hAnsi="Arial" w:cs="Arial"/>
          <w:sz w:val="24"/>
          <w:szCs w:val="24"/>
        </w:rPr>
        <w:t xml:space="preserve">  </w:t>
      </w:r>
    </w:p>
    <w:p w:rsidR="00787D84" w:rsidRDefault="0091326A" w:rsidP="00787D84">
      <w:pPr>
        <w:pStyle w:val="Sinespaciado"/>
        <w:spacing w:line="360" w:lineRule="auto"/>
        <w:jc w:val="both"/>
        <w:rPr>
          <w:rFonts w:ascii="Arial" w:hAnsi="Arial" w:cs="Arial"/>
          <w:sz w:val="24"/>
          <w:szCs w:val="24"/>
        </w:rPr>
      </w:pPr>
      <w:r>
        <w:rPr>
          <w:rFonts w:ascii="Arial" w:hAnsi="Arial" w:cs="Arial"/>
          <w:sz w:val="24"/>
          <w:szCs w:val="24"/>
        </w:rPr>
        <w:t xml:space="preserve">Enseguida, los integrantes del Comité se dan por enterados de los plazos para publicar la información generada en los meses de meses de enero a junio, así como en su momento la información correspondiente a julio y agosto de este año. </w:t>
      </w:r>
      <w:r w:rsidR="0033687B">
        <w:rPr>
          <w:rFonts w:ascii="Arial" w:hAnsi="Arial" w:cs="Arial"/>
          <w:sz w:val="24"/>
          <w:szCs w:val="24"/>
        </w:rPr>
        <w:t xml:space="preserve">Dado que se encuentran presentes Martha Luz Rosillo Iglesias, Titular de la dependencia, </w:t>
      </w:r>
      <w:r w:rsidR="0033687B" w:rsidRPr="00514A47">
        <w:rPr>
          <w:rFonts w:ascii="Arial" w:hAnsi="Arial" w:cs="Arial"/>
          <w:sz w:val="24"/>
          <w:szCs w:val="24"/>
        </w:rPr>
        <w:t xml:space="preserve">Guadalupe </w:t>
      </w:r>
      <w:proofErr w:type="spellStart"/>
      <w:r w:rsidR="0033687B" w:rsidRPr="00514A47">
        <w:rPr>
          <w:rFonts w:ascii="Arial" w:hAnsi="Arial" w:cs="Arial"/>
          <w:sz w:val="24"/>
          <w:szCs w:val="24"/>
        </w:rPr>
        <w:t>Jetzabel</w:t>
      </w:r>
      <w:proofErr w:type="spellEnd"/>
      <w:r w:rsidR="0033687B" w:rsidRPr="00514A47">
        <w:rPr>
          <w:rFonts w:ascii="Arial" w:hAnsi="Arial" w:cs="Arial"/>
          <w:sz w:val="24"/>
          <w:szCs w:val="24"/>
        </w:rPr>
        <w:t xml:space="preserve"> Sánchez Delgado</w:t>
      </w:r>
      <w:r w:rsidR="0033687B">
        <w:rPr>
          <w:rFonts w:ascii="Arial" w:hAnsi="Arial" w:cs="Arial"/>
          <w:sz w:val="24"/>
          <w:szCs w:val="24"/>
        </w:rPr>
        <w:t>, Directora Administrativa,</w:t>
      </w:r>
      <w:r w:rsidR="0033687B" w:rsidRPr="00313366">
        <w:rPr>
          <w:rFonts w:ascii="Arial" w:hAnsi="Arial" w:cs="Arial"/>
          <w:sz w:val="24"/>
          <w:szCs w:val="24"/>
        </w:rPr>
        <w:t xml:space="preserve"> </w:t>
      </w:r>
      <w:r w:rsidR="0033687B">
        <w:rPr>
          <w:rFonts w:ascii="Arial" w:hAnsi="Arial" w:cs="Arial"/>
          <w:sz w:val="24"/>
          <w:szCs w:val="24"/>
        </w:rPr>
        <w:t xml:space="preserve">Salvador Camarillo </w:t>
      </w:r>
      <w:r w:rsidR="00241DE6">
        <w:rPr>
          <w:rFonts w:ascii="Arial" w:hAnsi="Arial" w:cs="Arial"/>
          <w:sz w:val="24"/>
          <w:szCs w:val="24"/>
        </w:rPr>
        <w:t xml:space="preserve">Espinosa, Visitador y Luis Daniel de la Torre Flores Análisis, Monitoreo y Evaluación, </w:t>
      </w:r>
      <w:r w:rsidR="0033687B" w:rsidRPr="00657917">
        <w:rPr>
          <w:rFonts w:ascii="Arial" w:hAnsi="Arial" w:cs="Arial"/>
          <w:sz w:val="24"/>
          <w:szCs w:val="24"/>
        </w:rPr>
        <w:t>en este acto se</w:t>
      </w:r>
      <w:r w:rsidR="0033687B">
        <w:rPr>
          <w:rFonts w:ascii="Arial" w:hAnsi="Arial" w:cs="Arial"/>
          <w:sz w:val="24"/>
          <w:szCs w:val="24"/>
        </w:rPr>
        <w:t xml:space="preserve"> da por enterados de los plazos de la publicación de las obligaciones de transparencia.</w:t>
      </w:r>
    </w:p>
    <w:p w:rsidR="0033687B" w:rsidRDefault="0033687B" w:rsidP="00787D84">
      <w:pPr>
        <w:pStyle w:val="Sinespaciado"/>
        <w:spacing w:line="360" w:lineRule="auto"/>
        <w:jc w:val="both"/>
        <w:rPr>
          <w:rFonts w:ascii="Arial" w:hAnsi="Arial" w:cs="Arial"/>
          <w:sz w:val="24"/>
          <w:szCs w:val="24"/>
        </w:rPr>
      </w:pPr>
    </w:p>
    <w:p w:rsidR="002E142D" w:rsidRDefault="00514A47" w:rsidP="002E142D">
      <w:pPr>
        <w:spacing w:after="0" w:line="360" w:lineRule="auto"/>
        <w:jc w:val="both"/>
        <w:rPr>
          <w:rFonts w:ascii="Arial" w:hAnsi="Arial" w:cs="Arial"/>
          <w:sz w:val="24"/>
          <w:szCs w:val="24"/>
        </w:rPr>
      </w:pPr>
      <w:r w:rsidRPr="00514A47">
        <w:rPr>
          <w:rFonts w:ascii="Arial" w:hAnsi="Arial" w:cs="Arial"/>
          <w:b/>
          <w:sz w:val="24"/>
          <w:szCs w:val="24"/>
        </w:rPr>
        <w:t>7. PRESENTACIÓN DEL INFORME DE LAS SOLICITUDES DE ACCESO A LA INFORMACIÓN Y PROTECCIÓN DE DATOS PERSONALES RECIBIDAS EN EL MES DE JUNIO DEL AÑO 2021.</w:t>
      </w:r>
      <w:r w:rsidR="002E142D">
        <w:rPr>
          <w:rFonts w:ascii="Arial" w:hAnsi="Arial" w:cs="Arial"/>
          <w:b/>
          <w:sz w:val="24"/>
          <w:szCs w:val="24"/>
        </w:rPr>
        <w:t xml:space="preserve"> </w:t>
      </w:r>
      <w:r w:rsidR="002E142D">
        <w:rPr>
          <w:rFonts w:ascii="Arial" w:hAnsi="Arial" w:cs="Arial"/>
          <w:sz w:val="24"/>
          <w:szCs w:val="24"/>
        </w:rPr>
        <w:t xml:space="preserve">Siguiendo con el uso de la voz el Responsable de la Unidad de Transparencia, informa: </w:t>
      </w:r>
      <w:r w:rsidR="002E142D" w:rsidRPr="001A699B">
        <w:rPr>
          <w:rFonts w:ascii="Arial" w:hAnsi="Arial" w:cs="Arial"/>
          <w:sz w:val="24"/>
          <w:szCs w:val="24"/>
        </w:rPr>
        <w:t xml:space="preserve">En el mes de </w:t>
      </w:r>
      <w:r w:rsidR="002E142D">
        <w:rPr>
          <w:rFonts w:ascii="Arial" w:hAnsi="Arial" w:cs="Arial"/>
          <w:sz w:val="24"/>
          <w:szCs w:val="24"/>
        </w:rPr>
        <w:t>junio</w:t>
      </w:r>
      <w:r w:rsidR="00F6426E">
        <w:rPr>
          <w:rFonts w:ascii="Arial" w:hAnsi="Arial" w:cs="Arial"/>
          <w:sz w:val="24"/>
          <w:szCs w:val="24"/>
        </w:rPr>
        <w:t xml:space="preserve"> se recibieron</w:t>
      </w:r>
      <w:r w:rsidR="002E142D">
        <w:rPr>
          <w:rFonts w:ascii="Arial" w:hAnsi="Arial" w:cs="Arial"/>
          <w:sz w:val="24"/>
          <w:szCs w:val="24"/>
        </w:rPr>
        <w:t xml:space="preserve"> </w:t>
      </w:r>
      <w:r w:rsidR="00F6426E">
        <w:rPr>
          <w:rFonts w:ascii="Arial" w:hAnsi="Arial" w:cs="Arial"/>
          <w:sz w:val="24"/>
          <w:szCs w:val="24"/>
        </w:rPr>
        <w:t>dos</w:t>
      </w:r>
      <w:r w:rsidR="002E142D" w:rsidRPr="001A699B">
        <w:rPr>
          <w:rFonts w:ascii="Arial" w:hAnsi="Arial" w:cs="Arial"/>
          <w:sz w:val="24"/>
          <w:szCs w:val="24"/>
        </w:rPr>
        <w:t xml:space="preserve"> </w:t>
      </w:r>
      <w:r w:rsidR="002E142D">
        <w:rPr>
          <w:rFonts w:ascii="Arial" w:hAnsi="Arial" w:cs="Arial"/>
          <w:sz w:val="24"/>
          <w:szCs w:val="24"/>
        </w:rPr>
        <w:t>solicitud</w:t>
      </w:r>
      <w:r w:rsidR="00F6426E">
        <w:rPr>
          <w:rFonts w:ascii="Arial" w:hAnsi="Arial" w:cs="Arial"/>
          <w:sz w:val="24"/>
          <w:szCs w:val="24"/>
        </w:rPr>
        <w:t>es</w:t>
      </w:r>
      <w:r w:rsidR="002E142D">
        <w:rPr>
          <w:rFonts w:ascii="Arial" w:hAnsi="Arial" w:cs="Arial"/>
          <w:sz w:val="24"/>
          <w:szCs w:val="24"/>
        </w:rPr>
        <w:t xml:space="preserve"> de acceso a la información, por medio del sistema INFOMEX, ésta</w:t>
      </w:r>
      <w:r w:rsidR="00F6426E">
        <w:rPr>
          <w:rFonts w:ascii="Arial" w:hAnsi="Arial" w:cs="Arial"/>
          <w:sz w:val="24"/>
          <w:szCs w:val="24"/>
        </w:rPr>
        <w:t>s</w:t>
      </w:r>
      <w:r w:rsidR="002E142D">
        <w:rPr>
          <w:rFonts w:ascii="Arial" w:hAnsi="Arial" w:cs="Arial"/>
          <w:sz w:val="24"/>
          <w:szCs w:val="24"/>
        </w:rPr>
        <w:t xml:space="preserve"> fue</w:t>
      </w:r>
      <w:r w:rsidR="00F6426E">
        <w:rPr>
          <w:rFonts w:ascii="Arial" w:hAnsi="Arial" w:cs="Arial"/>
          <w:sz w:val="24"/>
          <w:szCs w:val="24"/>
        </w:rPr>
        <w:t>ron</w:t>
      </w:r>
      <w:r w:rsidR="002E142D">
        <w:rPr>
          <w:rFonts w:ascii="Arial" w:hAnsi="Arial" w:cs="Arial"/>
          <w:sz w:val="24"/>
          <w:szCs w:val="24"/>
        </w:rPr>
        <w:t xml:space="preserve"> atendida</w:t>
      </w:r>
      <w:r w:rsidR="00F6426E">
        <w:rPr>
          <w:rFonts w:ascii="Arial" w:hAnsi="Arial" w:cs="Arial"/>
          <w:sz w:val="24"/>
          <w:szCs w:val="24"/>
        </w:rPr>
        <w:t xml:space="preserve">s, </w:t>
      </w:r>
      <w:r w:rsidR="002E142D">
        <w:rPr>
          <w:rFonts w:ascii="Arial" w:hAnsi="Arial" w:cs="Arial"/>
          <w:sz w:val="24"/>
          <w:szCs w:val="24"/>
        </w:rPr>
        <w:t>la respuesta</w:t>
      </w:r>
      <w:r w:rsidR="00F6426E">
        <w:rPr>
          <w:rFonts w:ascii="Arial" w:hAnsi="Arial" w:cs="Arial"/>
          <w:sz w:val="24"/>
          <w:szCs w:val="24"/>
        </w:rPr>
        <w:t xml:space="preserve"> fue enviada</w:t>
      </w:r>
      <w:r w:rsidR="002E142D">
        <w:rPr>
          <w:rFonts w:ascii="Arial" w:hAnsi="Arial" w:cs="Arial"/>
          <w:sz w:val="24"/>
          <w:szCs w:val="24"/>
        </w:rPr>
        <w:t xml:space="preserve"> a través del mismo sistema.  </w:t>
      </w:r>
    </w:p>
    <w:p w:rsidR="002E142D" w:rsidRDefault="002E142D" w:rsidP="002E142D">
      <w:pPr>
        <w:spacing w:after="0" w:line="360" w:lineRule="auto"/>
        <w:jc w:val="both"/>
        <w:rPr>
          <w:rFonts w:ascii="Arial" w:hAnsi="Arial" w:cs="Arial"/>
          <w:sz w:val="24"/>
          <w:szCs w:val="24"/>
        </w:rPr>
      </w:pPr>
    </w:p>
    <w:p w:rsidR="00B338DC" w:rsidRDefault="00B338DC" w:rsidP="002E142D">
      <w:pPr>
        <w:spacing w:after="0" w:line="360" w:lineRule="auto"/>
        <w:jc w:val="both"/>
        <w:rPr>
          <w:rFonts w:ascii="Arial" w:hAnsi="Arial" w:cs="Arial"/>
          <w:sz w:val="24"/>
          <w:szCs w:val="24"/>
        </w:rPr>
      </w:pPr>
    </w:p>
    <w:p w:rsidR="00B338DC" w:rsidRDefault="00B338DC" w:rsidP="002E142D">
      <w:pPr>
        <w:spacing w:after="0" w:line="360" w:lineRule="auto"/>
        <w:jc w:val="both"/>
        <w:rPr>
          <w:rFonts w:ascii="Arial" w:hAnsi="Arial" w:cs="Arial"/>
          <w:sz w:val="24"/>
          <w:szCs w:val="24"/>
        </w:rPr>
      </w:pPr>
    </w:p>
    <w:p w:rsidR="002E142D" w:rsidRPr="006339CE" w:rsidRDefault="002E142D" w:rsidP="002E142D">
      <w:pPr>
        <w:spacing w:after="0" w:line="360" w:lineRule="auto"/>
        <w:jc w:val="both"/>
        <w:rPr>
          <w:rFonts w:ascii="Arial" w:hAnsi="Arial" w:cs="Arial"/>
          <w:b/>
          <w:sz w:val="24"/>
          <w:szCs w:val="24"/>
        </w:rPr>
      </w:pPr>
      <w:r>
        <w:rPr>
          <w:rFonts w:ascii="Arial" w:hAnsi="Arial" w:cs="Arial"/>
          <w:sz w:val="24"/>
          <w:szCs w:val="24"/>
        </w:rPr>
        <w:t>En cuanto</w:t>
      </w:r>
      <w:r w:rsidRPr="006339CE">
        <w:rPr>
          <w:rFonts w:ascii="Arial" w:hAnsi="Arial" w:cs="Arial"/>
          <w:sz w:val="24"/>
          <w:szCs w:val="24"/>
        </w:rPr>
        <w:t xml:space="preserve"> a las solicitudes de</w:t>
      </w:r>
      <w:r w:rsidRPr="0097154C">
        <w:rPr>
          <w:rFonts w:ascii="Arial" w:hAnsi="Arial" w:cs="Arial"/>
          <w:sz w:val="24"/>
          <w:szCs w:val="24"/>
        </w:rPr>
        <w:t xml:space="preserve"> </w:t>
      </w:r>
      <w:r w:rsidRPr="0097154C">
        <w:rPr>
          <w:rFonts w:ascii="Arial" w:hAnsi="Arial" w:cs="Arial"/>
          <w:sz w:val="24"/>
          <w:szCs w:val="24"/>
          <w:shd w:val="clear" w:color="auto" w:fill="FFFFFF"/>
        </w:rPr>
        <w:t>acceso, rectificación, cancelación u oposición de datos personales</w:t>
      </w:r>
      <w:r w:rsidRPr="0097154C">
        <w:rPr>
          <w:rFonts w:ascii="Arial" w:hAnsi="Arial" w:cs="Arial"/>
          <w:sz w:val="24"/>
          <w:szCs w:val="24"/>
        </w:rPr>
        <w:t xml:space="preserve"> (arco) no se</w:t>
      </w:r>
      <w:r w:rsidRPr="006339CE">
        <w:rPr>
          <w:rFonts w:ascii="Arial" w:hAnsi="Arial" w:cs="Arial"/>
          <w:sz w:val="24"/>
          <w:szCs w:val="24"/>
        </w:rPr>
        <w:t xml:space="preserve"> recibieron peticiones en este rubro.</w:t>
      </w:r>
    </w:p>
    <w:p w:rsidR="002E142D" w:rsidRDefault="002E142D" w:rsidP="002E142D">
      <w:pPr>
        <w:spacing w:after="0" w:line="360" w:lineRule="auto"/>
        <w:jc w:val="both"/>
        <w:rPr>
          <w:rFonts w:ascii="Arial" w:hAnsi="Arial" w:cs="Arial"/>
          <w:sz w:val="24"/>
          <w:szCs w:val="24"/>
        </w:rPr>
      </w:pPr>
    </w:p>
    <w:p w:rsidR="002E142D" w:rsidRPr="005E3B1B" w:rsidRDefault="00A05ABF" w:rsidP="002E142D">
      <w:pPr>
        <w:spacing w:after="0" w:line="360" w:lineRule="auto"/>
        <w:jc w:val="both"/>
        <w:rPr>
          <w:rFonts w:ascii="Arial" w:hAnsi="Arial" w:cs="Arial"/>
          <w:sz w:val="24"/>
          <w:szCs w:val="24"/>
        </w:rPr>
      </w:pPr>
      <w:r>
        <w:rPr>
          <w:rFonts w:ascii="Arial" w:hAnsi="Arial" w:cs="Arial"/>
          <w:sz w:val="24"/>
          <w:szCs w:val="24"/>
        </w:rPr>
        <w:t>A continuación</w:t>
      </w:r>
      <w:r w:rsidR="002E142D" w:rsidRPr="00A52E43">
        <w:rPr>
          <w:rFonts w:ascii="Arial" w:hAnsi="Arial" w:cs="Arial"/>
          <w:sz w:val="24"/>
          <w:szCs w:val="24"/>
        </w:rPr>
        <w:t xml:space="preserve">, los integrantes </w:t>
      </w:r>
      <w:r w:rsidR="006E79D0">
        <w:rPr>
          <w:rFonts w:ascii="Arial" w:hAnsi="Arial" w:cs="Arial"/>
          <w:sz w:val="24"/>
          <w:szCs w:val="24"/>
        </w:rPr>
        <w:t>d</w:t>
      </w:r>
      <w:r w:rsidR="002E142D" w:rsidRPr="00A52E43">
        <w:rPr>
          <w:rFonts w:ascii="Arial" w:hAnsi="Arial" w:cs="Arial"/>
          <w:sz w:val="24"/>
          <w:szCs w:val="24"/>
        </w:rPr>
        <w:t>el Comité tienen por presentado el informe de las solicitudes de acceso a la información y protección de datos personales</w:t>
      </w:r>
    </w:p>
    <w:p w:rsidR="00787D84" w:rsidRPr="002E142D" w:rsidRDefault="00787D84" w:rsidP="00787D84">
      <w:pPr>
        <w:pStyle w:val="Sinespaciado"/>
        <w:spacing w:line="360" w:lineRule="auto"/>
        <w:jc w:val="both"/>
        <w:rPr>
          <w:rFonts w:ascii="Arial" w:hAnsi="Arial" w:cs="Arial"/>
          <w:sz w:val="24"/>
          <w:szCs w:val="24"/>
        </w:rPr>
      </w:pPr>
    </w:p>
    <w:p w:rsidR="001C194A" w:rsidRDefault="002E142D" w:rsidP="001C194A">
      <w:pPr>
        <w:spacing w:after="0" w:line="360" w:lineRule="auto"/>
        <w:jc w:val="both"/>
        <w:rPr>
          <w:rFonts w:ascii="Arial" w:hAnsi="Arial" w:cs="Arial"/>
          <w:sz w:val="24"/>
          <w:szCs w:val="24"/>
        </w:rPr>
      </w:pPr>
      <w:r>
        <w:rPr>
          <w:rFonts w:ascii="Arial" w:hAnsi="Arial" w:cs="Arial"/>
          <w:b/>
          <w:sz w:val="24"/>
          <w:szCs w:val="24"/>
        </w:rPr>
        <w:t>8</w:t>
      </w:r>
      <w:r w:rsidR="005954B9" w:rsidRPr="005954B9">
        <w:rPr>
          <w:rFonts w:ascii="Arial" w:hAnsi="Arial" w:cs="Arial"/>
          <w:b/>
          <w:sz w:val="24"/>
          <w:szCs w:val="24"/>
        </w:rPr>
        <w:t>. ASUNTOS GENERALES.</w:t>
      </w:r>
      <w:r w:rsidR="001C194A" w:rsidRPr="001C194A">
        <w:rPr>
          <w:rFonts w:ascii="Arial" w:hAnsi="Arial" w:cs="Arial"/>
          <w:sz w:val="24"/>
          <w:szCs w:val="24"/>
        </w:rPr>
        <w:t xml:space="preserve"> </w:t>
      </w:r>
      <w:r w:rsidR="001C194A" w:rsidRPr="00A52E43">
        <w:rPr>
          <w:rFonts w:ascii="Arial" w:hAnsi="Arial" w:cs="Arial"/>
          <w:sz w:val="24"/>
          <w:szCs w:val="24"/>
        </w:rPr>
        <w:t xml:space="preserve">En uso de la </w:t>
      </w:r>
      <w:r w:rsidR="001C194A" w:rsidRPr="004130D1">
        <w:rPr>
          <w:rFonts w:ascii="Arial" w:hAnsi="Arial" w:cs="Arial"/>
          <w:sz w:val="24"/>
          <w:szCs w:val="24"/>
        </w:rPr>
        <w:t xml:space="preserve">palabra el Presidente </w:t>
      </w:r>
      <w:r w:rsidR="001C194A" w:rsidRPr="00A52E43">
        <w:rPr>
          <w:rFonts w:ascii="Arial" w:hAnsi="Arial" w:cs="Arial"/>
          <w:sz w:val="24"/>
          <w:szCs w:val="24"/>
        </w:rPr>
        <w:t>pregunto a los presentes ¿hay algún otro asunto que se deba tratar en esta reunión?, sin que nadie haya solicitado la palabra para tal efecto.</w:t>
      </w:r>
      <w:r w:rsidR="00702F67">
        <w:rPr>
          <w:rFonts w:ascii="Arial" w:hAnsi="Arial" w:cs="Arial"/>
          <w:sz w:val="24"/>
          <w:szCs w:val="24"/>
        </w:rPr>
        <w:t xml:space="preserve"> </w:t>
      </w:r>
    </w:p>
    <w:p w:rsidR="005954B9" w:rsidRPr="005954B9" w:rsidRDefault="005954B9" w:rsidP="005954B9">
      <w:pPr>
        <w:spacing w:after="0" w:line="360" w:lineRule="auto"/>
        <w:jc w:val="both"/>
        <w:rPr>
          <w:rFonts w:ascii="Arial" w:hAnsi="Arial" w:cs="Arial"/>
          <w:b/>
          <w:sz w:val="24"/>
          <w:szCs w:val="24"/>
        </w:rPr>
      </w:pPr>
    </w:p>
    <w:p w:rsidR="007C0355" w:rsidRDefault="002E142D" w:rsidP="00702F67">
      <w:pPr>
        <w:spacing w:after="0" w:line="360" w:lineRule="auto"/>
        <w:jc w:val="both"/>
        <w:rPr>
          <w:rFonts w:ascii="Arial" w:hAnsi="Arial" w:cs="Arial"/>
          <w:sz w:val="24"/>
          <w:szCs w:val="24"/>
        </w:rPr>
      </w:pPr>
      <w:r>
        <w:rPr>
          <w:rFonts w:ascii="Arial" w:hAnsi="Arial" w:cs="Arial"/>
          <w:b/>
          <w:sz w:val="24"/>
          <w:szCs w:val="24"/>
        </w:rPr>
        <w:t>9</w:t>
      </w:r>
      <w:r w:rsidR="005954B9" w:rsidRPr="005954B9">
        <w:rPr>
          <w:rFonts w:ascii="Arial" w:hAnsi="Arial" w:cs="Arial"/>
          <w:b/>
          <w:sz w:val="24"/>
          <w:szCs w:val="24"/>
        </w:rPr>
        <w:t>.</w:t>
      </w:r>
      <w:r w:rsidR="00FF7EFA" w:rsidRPr="00657917">
        <w:rPr>
          <w:rFonts w:ascii="Arial" w:hAnsi="Arial" w:cs="Arial"/>
          <w:b/>
          <w:sz w:val="24"/>
          <w:szCs w:val="24"/>
        </w:rPr>
        <w:t xml:space="preserve"> CLAUSURA DE LA SESIÓN. </w:t>
      </w:r>
      <w:r w:rsidR="00FF7EFA" w:rsidRPr="00D12E98">
        <w:rPr>
          <w:rFonts w:ascii="Arial" w:hAnsi="Arial" w:cs="Arial"/>
          <w:sz w:val="24"/>
          <w:szCs w:val="24"/>
        </w:rPr>
        <w:t xml:space="preserve">Sin otro asunto más que tratar, </w:t>
      </w:r>
      <w:r w:rsidR="00FF7EFA">
        <w:rPr>
          <w:rFonts w:ascii="Arial" w:hAnsi="Arial" w:cs="Arial"/>
          <w:sz w:val="24"/>
          <w:szCs w:val="24"/>
        </w:rPr>
        <w:t xml:space="preserve">el Presidente </w:t>
      </w:r>
      <w:r w:rsidR="00FF7EFA" w:rsidRPr="00D12E98">
        <w:rPr>
          <w:rFonts w:ascii="Arial" w:hAnsi="Arial" w:cs="Arial"/>
          <w:sz w:val="24"/>
          <w:szCs w:val="24"/>
        </w:rPr>
        <w:t>da por concluida l</w:t>
      </w:r>
      <w:r w:rsidR="00FF7EFA">
        <w:rPr>
          <w:rFonts w:ascii="Arial" w:hAnsi="Arial" w:cs="Arial"/>
          <w:sz w:val="24"/>
          <w:szCs w:val="24"/>
        </w:rPr>
        <w:t xml:space="preserve">a sesión, siendo las </w:t>
      </w:r>
      <w:r w:rsidR="00143B97" w:rsidRPr="00143B97">
        <w:rPr>
          <w:rFonts w:ascii="Arial" w:hAnsi="Arial" w:cs="Arial"/>
          <w:sz w:val="24"/>
          <w:szCs w:val="24"/>
        </w:rPr>
        <w:t>12</w:t>
      </w:r>
      <w:r w:rsidR="004115FF" w:rsidRPr="00143B97">
        <w:rPr>
          <w:rFonts w:ascii="Arial" w:hAnsi="Arial" w:cs="Arial"/>
          <w:sz w:val="24"/>
          <w:szCs w:val="24"/>
        </w:rPr>
        <w:t>:</w:t>
      </w:r>
      <w:r w:rsidR="00A05ABF">
        <w:rPr>
          <w:rFonts w:ascii="Arial" w:hAnsi="Arial" w:cs="Arial"/>
          <w:sz w:val="24"/>
          <w:szCs w:val="24"/>
        </w:rPr>
        <w:t>3</w:t>
      </w:r>
      <w:r w:rsidR="00143B97">
        <w:rPr>
          <w:rFonts w:ascii="Arial" w:hAnsi="Arial" w:cs="Arial"/>
          <w:sz w:val="24"/>
          <w:szCs w:val="24"/>
        </w:rPr>
        <w:t>5</w:t>
      </w:r>
      <w:r w:rsidR="00FF7EFA" w:rsidRPr="00D12E98">
        <w:rPr>
          <w:rFonts w:ascii="Arial" w:hAnsi="Arial" w:cs="Arial"/>
          <w:sz w:val="24"/>
          <w:szCs w:val="24"/>
        </w:rPr>
        <w:t xml:space="preserve"> horas del día de su inicio, firmando el acta al margen y al calce, los que en ella intervinieron para constancia.</w:t>
      </w:r>
    </w:p>
    <w:p w:rsidR="00DB0709" w:rsidRDefault="00DB0709" w:rsidP="00FF7EFA">
      <w:pPr>
        <w:spacing w:after="120" w:line="360" w:lineRule="auto"/>
        <w:jc w:val="both"/>
        <w:rPr>
          <w:rFonts w:ascii="Arial" w:hAnsi="Arial" w:cs="Arial"/>
          <w:sz w:val="24"/>
          <w:szCs w:val="24"/>
        </w:rPr>
      </w:pPr>
    </w:p>
    <w:p w:rsidR="00DB0709" w:rsidRPr="00A62134" w:rsidRDefault="00DB0709" w:rsidP="00FF7EFA">
      <w:pPr>
        <w:spacing w:after="120" w:line="360" w:lineRule="auto"/>
        <w:jc w:val="both"/>
        <w:rPr>
          <w:rFonts w:ascii="Arial" w:hAnsi="Arial" w:cs="Arial"/>
          <w:sz w:val="24"/>
          <w:szCs w:val="24"/>
        </w:rPr>
      </w:pPr>
    </w:p>
    <w:p w:rsidR="00FF7EFA" w:rsidRPr="00A62134" w:rsidRDefault="00FF7EFA" w:rsidP="00FF7EFA">
      <w:pPr>
        <w:spacing w:after="0" w:line="240" w:lineRule="auto"/>
        <w:jc w:val="both"/>
        <w:rPr>
          <w:rFonts w:ascii="Arial" w:hAnsi="Arial" w:cs="Arial"/>
          <w:sz w:val="24"/>
          <w:szCs w:val="24"/>
        </w:rPr>
      </w:pPr>
      <w:r w:rsidRPr="00A62134">
        <w:rPr>
          <w:rFonts w:ascii="Arial" w:hAnsi="Arial" w:cs="Arial"/>
          <w:b/>
          <w:sz w:val="24"/>
          <w:szCs w:val="24"/>
        </w:rPr>
        <w:t>Elvis Manuel Flores Salazar</w:t>
      </w:r>
      <w:r w:rsidRPr="00A62134">
        <w:rPr>
          <w:rFonts w:ascii="Arial" w:hAnsi="Arial" w:cs="Arial"/>
          <w:sz w:val="24"/>
          <w:szCs w:val="24"/>
        </w:rPr>
        <w:t xml:space="preserve">                                  </w:t>
      </w:r>
      <w:r w:rsidRPr="00A62134">
        <w:rPr>
          <w:rFonts w:ascii="Arial" w:hAnsi="Arial" w:cs="Arial"/>
          <w:b/>
          <w:sz w:val="24"/>
          <w:szCs w:val="24"/>
        </w:rPr>
        <w:t>José Alfonso Castillo Cabral</w:t>
      </w:r>
    </w:p>
    <w:p w:rsidR="00FF7EFA" w:rsidRPr="00A62134" w:rsidRDefault="00FF7EFA" w:rsidP="00FF7EFA">
      <w:pPr>
        <w:spacing w:after="0" w:line="240" w:lineRule="auto"/>
        <w:jc w:val="both"/>
        <w:rPr>
          <w:rFonts w:ascii="Arial" w:hAnsi="Arial" w:cs="Arial"/>
          <w:sz w:val="24"/>
          <w:szCs w:val="24"/>
        </w:rPr>
      </w:pPr>
      <w:r w:rsidRPr="00A62134">
        <w:rPr>
          <w:rFonts w:ascii="Arial" w:hAnsi="Arial" w:cs="Arial"/>
          <w:sz w:val="24"/>
          <w:szCs w:val="24"/>
        </w:rPr>
        <w:t xml:space="preserve">               Presidente                                                      Secretario Técnico</w:t>
      </w:r>
    </w:p>
    <w:p w:rsidR="00FF7EFA" w:rsidRDefault="00FF7EFA" w:rsidP="00FF7EFA">
      <w:pPr>
        <w:spacing w:after="0" w:line="360" w:lineRule="auto"/>
        <w:jc w:val="both"/>
        <w:rPr>
          <w:rFonts w:ascii="Arial" w:hAnsi="Arial" w:cs="Arial"/>
          <w:b/>
          <w:sz w:val="24"/>
          <w:szCs w:val="24"/>
        </w:rPr>
      </w:pPr>
      <w:r w:rsidRPr="00A62134">
        <w:rPr>
          <w:rFonts w:ascii="Arial" w:hAnsi="Arial" w:cs="Arial"/>
          <w:b/>
          <w:sz w:val="24"/>
          <w:szCs w:val="24"/>
        </w:rPr>
        <w:t xml:space="preserve">  </w:t>
      </w:r>
    </w:p>
    <w:p w:rsidR="00213A1C" w:rsidRDefault="00213A1C" w:rsidP="00FF7EFA">
      <w:pPr>
        <w:spacing w:after="0" w:line="360" w:lineRule="auto"/>
        <w:jc w:val="both"/>
        <w:rPr>
          <w:rFonts w:ascii="Arial" w:hAnsi="Arial" w:cs="Arial"/>
          <w:b/>
          <w:sz w:val="24"/>
          <w:szCs w:val="24"/>
        </w:rPr>
      </w:pPr>
    </w:p>
    <w:p w:rsidR="00FF7EFA" w:rsidRPr="00A62134" w:rsidRDefault="00FF7EFA" w:rsidP="00FF7EFA">
      <w:pPr>
        <w:spacing w:after="0" w:line="360" w:lineRule="auto"/>
        <w:jc w:val="both"/>
        <w:rPr>
          <w:rFonts w:ascii="Arial" w:hAnsi="Arial" w:cs="Arial"/>
          <w:sz w:val="24"/>
          <w:szCs w:val="24"/>
        </w:rPr>
      </w:pPr>
      <w:r w:rsidRPr="00A62134">
        <w:rPr>
          <w:rFonts w:ascii="Arial" w:hAnsi="Arial" w:cs="Arial"/>
          <w:b/>
          <w:sz w:val="24"/>
          <w:szCs w:val="24"/>
        </w:rPr>
        <w:t xml:space="preserve">Francisco Javier Salazar </w:t>
      </w:r>
      <w:proofErr w:type="spellStart"/>
      <w:r w:rsidRPr="00A62134">
        <w:rPr>
          <w:rFonts w:ascii="Arial" w:hAnsi="Arial" w:cs="Arial"/>
          <w:b/>
          <w:sz w:val="24"/>
          <w:szCs w:val="24"/>
        </w:rPr>
        <w:t>Soni</w:t>
      </w:r>
      <w:proofErr w:type="spellEnd"/>
      <w:r w:rsidRPr="00A62134">
        <w:rPr>
          <w:rFonts w:ascii="Arial" w:hAnsi="Arial" w:cs="Arial"/>
          <w:b/>
          <w:sz w:val="24"/>
          <w:szCs w:val="24"/>
        </w:rPr>
        <w:t xml:space="preserve">               Guadalupe </w:t>
      </w:r>
      <w:proofErr w:type="spellStart"/>
      <w:r w:rsidRPr="00A62134">
        <w:rPr>
          <w:rFonts w:ascii="Arial" w:hAnsi="Arial" w:cs="Arial"/>
          <w:b/>
          <w:sz w:val="24"/>
          <w:szCs w:val="24"/>
        </w:rPr>
        <w:t>Jetzabel</w:t>
      </w:r>
      <w:proofErr w:type="spellEnd"/>
      <w:r w:rsidRPr="00A62134">
        <w:rPr>
          <w:rFonts w:ascii="Arial" w:hAnsi="Arial" w:cs="Arial"/>
          <w:b/>
          <w:sz w:val="24"/>
          <w:szCs w:val="24"/>
        </w:rPr>
        <w:t xml:space="preserve"> Sánchez Delgado</w:t>
      </w:r>
      <w:r w:rsidRPr="00A62134">
        <w:rPr>
          <w:rFonts w:ascii="Arial" w:hAnsi="Arial" w:cs="Arial"/>
          <w:sz w:val="24"/>
          <w:szCs w:val="24"/>
        </w:rPr>
        <w:t xml:space="preserve">        </w:t>
      </w:r>
    </w:p>
    <w:p w:rsidR="00FF7EFA" w:rsidRPr="00A62134" w:rsidRDefault="00FF7EFA" w:rsidP="00FF7EFA">
      <w:pPr>
        <w:spacing w:after="0" w:line="240" w:lineRule="auto"/>
        <w:jc w:val="both"/>
        <w:rPr>
          <w:rFonts w:ascii="Arial" w:hAnsi="Arial" w:cs="Arial"/>
          <w:sz w:val="24"/>
          <w:szCs w:val="24"/>
        </w:rPr>
      </w:pPr>
      <w:r w:rsidRPr="00A62134">
        <w:rPr>
          <w:rFonts w:ascii="Arial" w:hAnsi="Arial" w:cs="Arial"/>
          <w:sz w:val="24"/>
          <w:szCs w:val="24"/>
        </w:rPr>
        <w:t xml:space="preserve">      Responsable de la Unidad                                </w:t>
      </w:r>
      <w:r>
        <w:rPr>
          <w:rFonts w:ascii="Arial" w:hAnsi="Arial" w:cs="Arial"/>
          <w:sz w:val="24"/>
          <w:szCs w:val="24"/>
        </w:rPr>
        <w:t xml:space="preserve">  </w:t>
      </w:r>
      <w:r w:rsidRPr="00A62134">
        <w:rPr>
          <w:rFonts w:ascii="Arial" w:hAnsi="Arial" w:cs="Arial"/>
          <w:sz w:val="24"/>
          <w:szCs w:val="24"/>
        </w:rPr>
        <w:t>Invitada permanente</w:t>
      </w:r>
    </w:p>
    <w:p w:rsidR="00FF7EFA" w:rsidRDefault="00FF7EFA" w:rsidP="00FF7EFA">
      <w:pPr>
        <w:spacing w:after="0" w:line="240" w:lineRule="auto"/>
        <w:jc w:val="both"/>
        <w:rPr>
          <w:rFonts w:ascii="Arial" w:hAnsi="Arial" w:cs="Arial"/>
          <w:sz w:val="24"/>
          <w:szCs w:val="24"/>
        </w:rPr>
      </w:pPr>
      <w:r w:rsidRPr="00A62134">
        <w:rPr>
          <w:rFonts w:ascii="Arial" w:hAnsi="Arial" w:cs="Arial"/>
          <w:sz w:val="24"/>
          <w:szCs w:val="24"/>
        </w:rPr>
        <w:t xml:space="preserve">         de Transparencia   </w:t>
      </w:r>
    </w:p>
    <w:p w:rsidR="006561B4" w:rsidRDefault="006561B4" w:rsidP="007A21B4">
      <w:pPr>
        <w:spacing w:after="0" w:line="360" w:lineRule="auto"/>
        <w:jc w:val="both"/>
        <w:rPr>
          <w:rFonts w:ascii="Arial" w:hAnsi="Arial" w:cs="Arial"/>
          <w:sz w:val="16"/>
          <w:szCs w:val="16"/>
        </w:rPr>
      </w:pPr>
    </w:p>
    <w:p w:rsidR="00213A1C" w:rsidRDefault="00213A1C" w:rsidP="007A21B4">
      <w:pPr>
        <w:spacing w:after="0" w:line="360" w:lineRule="auto"/>
        <w:jc w:val="both"/>
        <w:rPr>
          <w:rFonts w:ascii="Arial" w:hAnsi="Arial" w:cs="Arial"/>
          <w:sz w:val="16"/>
          <w:szCs w:val="16"/>
        </w:rPr>
      </w:pPr>
    </w:p>
    <w:p w:rsidR="00F04F11" w:rsidRDefault="00F04F11" w:rsidP="007A21B4">
      <w:pPr>
        <w:spacing w:after="0" w:line="360" w:lineRule="auto"/>
        <w:jc w:val="both"/>
        <w:rPr>
          <w:rFonts w:ascii="Arial" w:hAnsi="Arial" w:cs="Arial"/>
          <w:sz w:val="24"/>
          <w:szCs w:val="24"/>
        </w:rPr>
      </w:pPr>
    </w:p>
    <w:p w:rsidR="00A05ABF" w:rsidRPr="00A62134" w:rsidRDefault="00A05ABF" w:rsidP="00A05ABF">
      <w:pPr>
        <w:spacing w:after="0" w:line="360" w:lineRule="auto"/>
        <w:jc w:val="both"/>
        <w:rPr>
          <w:rFonts w:ascii="Arial" w:hAnsi="Arial" w:cs="Arial"/>
          <w:sz w:val="24"/>
          <w:szCs w:val="24"/>
        </w:rPr>
      </w:pPr>
      <w:r>
        <w:rPr>
          <w:rFonts w:ascii="Arial" w:hAnsi="Arial" w:cs="Arial"/>
          <w:b/>
          <w:sz w:val="24"/>
          <w:szCs w:val="24"/>
        </w:rPr>
        <w:t xml:space="preserve">Martha Luz Rosillo Iglesias      </w:t>
      </w:r>
      <w:r w:rsidRPr="00A62134">
        <w:rPr>
          <w:rFonts w:ascii="Arial" w:hAnsi="Arial" w:cs="Arial"/>
          <w:b/>
          <w:sz w:val="24"/>
          <w:szCs w:val="24"/>
        </w:rPr>
        <w:t xml:space="preserve">             </w:t>
      </w:r>
      <w:r>
        <w:rPr>
          <w:rFonts w:ascii="Arial" w:hAnsi="Arial" w:cs="Arial"/>
          <w:b/>
          <w:sz w:val="24"/>
          <w:szCs w:val="24"/>
        </w:rPr>
        <w:t xml:space="preserve">               </w:t>
      </w:r>
      <w:r w:rsidRPr="00A62134">
        <w:rPr>
          <w:rFonts w:ascii="Arial" w:hAnsi="Arial" w:cs="Arial"/>
          <w:b/>
          <w:sz w:val="24"/>
          <w:szCs w:val="24"/>
        </w:rPr>
        <w:t xml:space="preserve"> </w:t>
      </w:r>
      <w:r>
        <w:rPr>
          <w:rFonts w:ascii="Arial" w:hAnsi="Arial" w:cs="Arial"/>
          <w:b/>
          <w:sz w:val="24"/>
          <w:szCs w:val="24"/>
        </w:rPr>
        <w:t>Salvador Camarillo Espinosa</w:t>
      </w:r>
      <w:r w:rsidRPr="00A62134">
        <w:rPr>
          <w:rFonts w:ascii="Arial" w:hAnsi="Arial" w:cs="Arial"/>
          <w:sz w:val="24"/>
          <w:szCs w:val="24"/>
        </w:rPr>
        <w:t xml:space="preserve">        </w:t>
      </w:r>
    </w:p>
    <w:p w:rsidR="00F04F11" w:rsidRDefault="00A05ABF" w:rsidP="00A05ABF">
      <w:pPr>
        <w:spacing w:after="0" w:line="240" w:lineRule="auto"/>
        <w:jc w:val="both"/>
        <w:rPr>
          <w:rFonts w:ascii="Arial" w:hAnsi="Arial" w:cs="Arial"/>
          <w:sz w:val="24"/>
          <w:szCs w:val="24"/>
        </w:rPr>
      </w:pPr>
      <w:r w:rsidRPr="00A62134">
        <w:rPr>
          <w:rFonts w:ascii="Arial" w:hAnsi="Arial" w:cs="Arial"/>
          <w:sz w:val="24"/>
          <w:szCs w:val="24"/>
        </w:rPr>
        <w:t xml:space="preserve">    </w:t>
      </w:r>
      <w:r>
        <w:rPr>
          <w:rFonts w:ascii="Arial" w:hAnsi="Arial" w:cs="Arial"/>
          <w:sz w:val="24"/>
          <w:szCs w:val="24"/>
        </w:rPr>
        <w:t xml:space="preserve">      </w:t>
      </w:r>
      <w:r w:rsidRPr="00A62134">
        <w:rPr>
          <w:rFonts w:ascii="Arial" w:hAnsi="Arial" w:cs="Arial"/>
          <w:sz w:val="24"/>
          <w:szCs w:val="24"/>
        </w:rPr>
        <w:t xml:space="preserve">  </w:t>
      </w:r>
      <w:r>
        <w:rPr>
          <w:rFonts w:ascii="Arial" w:hAnsi="Arial" w:cs="Arial"/>
          <w:sz w:val="24"/>
          <w:szCs w:val="24"/>
        </w:rPr>
        <w:t>Invitada                                                                         Invitado</w:t>
      </w:r>
    </w:p>
    <w:p w:rsidR="00F04F11" w:rsidRDefault="00F04F11" w:rsidP="007A21B4">
      <w:pPr>
        <w:spacing w:after="0" w:line="360" w:lineRule="auto"/>
        <w:jc w:val="both"/>
        <w:rPr>
          <w:rFonts w:ascii="Arial" w:hAnsi="Arial" w:cs="Arial"/>
          <w:sz w:val="24"/>
          <w:szCs w:val="24"/>
        </w:rPr>
      </w:pPr>
    </w:p>
    <w:p w:rsidR="00482B57" w:rsidRDefault="00482B57" w:rsidP="007A21B4">
      <w:pPr>
        <w:spacing w:after="0" w:line="360" w:lineRule="auto"/>
        <w:jc w:val="both"/>
        <w:rPr>
          <w:rFonts w:ascii="Arial" w:hAnsi="Arial" w:cs="Arial"/>
          <w:sz w:val="24"/>
          <w:szCs w:val="24"/>
        </w:rPr>
      </w:pPr>
    </w:p>
    <w:p w:rsidR="00482B57" w:rsidRDefault="00482B57" w:rsidP="007A21B4">
      <w:pPr>
        <w:spacing w:after="0" w:line="360" w:lineRule="auto"/>
        <w:jc w:val="both"/>
        <w:rPr>
          <w:rFonts w:ascii="Arial" w:hAnsi="Arial" w:cs="Arial"/>
          <w:sz w:val="24"/>
          <w:szCs w:val="24"/>
        </w:rPr>
      </w:pPr>
    </w:p>
    <w:p w:rsidR="00482B57" w:rsidRDefault="00482B57" w:rsidP="007A21B4">
      <w:pPr>
        <w:spacing w:after="0" w:line="360" w:lineRule="auto"/>
        <w:jc w:val="both"/>
        <w:rPr>
          <w:rFonts w:ascii="Arial" w:hAnsi="Arial" w:cs="Arial"/>
          <w:sz w:val="24"/>
          <w:szCs w:val="24"/>
        </w:rPr>
      </w:pPr>
    </w:p>
    <w:p w:rsidR="00482B57" w:rsidRDefault="00482B57" w:rsidP="007A21B4">
      <w:pPr>
        <w:spacing w:after="0" w:line="360" w:lineRule="auto"/>
        <w:jc w:val="both"/>
        <w:rPr>
          <w:rFonts w:ascii="Arial" w:hAnsi="Arial" w:cs="Arial"/>
          <w:sz w:val="24"/>
          <w:szCs w:val="24"/>
        </w:rPr>
      </w:pPr>
    </w:p>
    <w:p w:rsidR="00482B57" w:rsidRDefault="00482B57" w:rsidP="007A21B4">
      <w:pPr>
        <w:spacing w:after="0" w:line="360" w:lineRule="auto"/>
        <w:jc w:val="both"/>
        <w:rPr>
          <w:rFonts w:ascii="Arial" w:hAnsi="Arial" w:cs="Arial"/>
          <w:sz w:val="24"/>
          <w:szCs w:val="24"/>
        </w:rPr>
      </w:pPr>
    </w:p>
    <w:p w:rsidR="00A46CD7" w:rsidRDefault="00A46CD7" w:rsidP="007A21B4">
      <w:pPr>
        <w:spacing w:after="0" w:line="360" w:lineRule="auto"/>
        <w:jc w:val="both"/>
        <w:rPr>
          <w:rFonts w:ascii="Arial" w:hAnsi="Arial" w:cs="Arial"/>
          <w:sz w:val="16"/>
          <w:szCs w:val="16"/>
        </w:rPr>
      </w:pPr>
    </w:p>
    <w:p w:rsidR="007A21B4" w:rsidRDefault="007A21B4" w:rsidP="007A21B4">
      <w:pPr>
        <w:spacing w:after="0" w:line="360" w:lineRule="auto"/>
        <w:jc w:val="both"/>
        <w:rPr>
          <w:rFonts w:ascii="Arial" w:hAnsi="Arial" w:cs="Arial"/>
          <w:sz w:val="16"/>
          <w:szCs w:val="16"/>
        </w:rPr>
      </w:pPr>
      <w:r w:rsidRPr="00926F76">
        <w:rPr>
          <w:rFonts w:ascii="Arial" w:hAnsi="Arial" w:cs="Arial"/>
          <w:sz w:val="16"/>
          <w:szCs w:val="16"/>
        </w:rPr>
        <w:t>Elaboró: Licenciada Citlalli Guerrero Trejo.</w:t>
      </w:r>
    </w:p>
    <w:p w:rsidR="00FF7EFA" w:rsidRPr="00CA2568" w:rsidRDefault="00FF7EFA" w:rsidP="00FF7EFA">
      <w:pPr>
        <w:spacing w:after="0" w:line="240" w:lineRule="auto"/>
        <w:jc w:val="center"/>
        <w:rPr>
          <w:rFonts w:ascii="Arial" w:hAnsi="Arial" w:cs="Arial"/>
          <w:b/>
          <w:bCs/>
          <w:sz w:val="16"/>
          <w:szCs w:val="20"/>
        </w:rPr>
      </w:pPr>
    </w:p>
    <w:p w:rsidR="004D6B22" w:rsidRDefault="004D6B22" w:rsidP="00CA2568">
      <w:pPr>
        <w:spacing w:after="0" w:line="240" w:lineRule="auto"/>
        <w:rPr>
          <w:rFonts w:ascii="Arial" w:hAnsi="Arial" w:cs="Arial"/>
          <w:b/>
          <w:bCs/>
          <w:sz w:val="20"/>
          <w:szCs w:val="20"/>
        </w:rPr>
      </w:pPr>
      <w:bookmarkStart w:id="0" w:name="_GoBack"/>
      <w:bookmarkEnd w:id="0"/>
    </w:p>
    <w:sectPr w:rsidR="004D6B22" w:rsidSect="00DE6E6E">
      <w:headerReference w:type="default" r:id="rId8"/>
      <w:footerReference w:type="default" r:id="rId9"/>
      <w:pgSz w:w="12240" w:h="15840" w:code="1"/>
      <w:pgMar w:top="-1979" w:right="1327" w:bottom="1418" w:left="2126"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356DA" w:rsidRDefault="002356DA">
      <w:pPr>
        <w:spacing w:after="0" w:line="240" w:lineRule="auto"/>
      </w:pPr>
      <w:r>
        <w:separator/>
      </w:r>
    </w:p>
  </w:endnote>
  <w:endnote w:type="continuationSeparator" w:id="0">
    <w:p w:rsidR="002356DA" w:rsidRDefault="002356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embedRegular r:id="rId1" w:subsetted="1" w:fontKey="{79CC16C0-C724-4693-9F12-16791512A7D7}"/>
    <w:embedBold r:id="rId2" w:subsetted="1" w:fontKey="{DA85020F-D8DF-4142-B355-A1E404EE8A1F}"/>
  </w:font>
  <w:font w:name="Wingdings 3">
    <w:panose1 w:val="05040102010807070707"/>
    <w:charset w:val="02"/>
    <w:family w:val="roman"/>
    <w:pitch w:val="variable"/>
    <w:sig w:usb0="00000000" w:usb1="10000000" w:usb2="00000000" w:usb3="00000000" w:csb0="80000000" w:csb1="00000000"/>
  </w:font>
  <w:font w:name="Lucida Grande">
    <w:altName w:val="Times New Roman"/>
    <w:charset w:val="00"/>
    <w:family w:val="auto"/>
    <w:pitch w:val="variable"/>
    <w:sig w:usb0="00000000"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TheSans">
    <w:altName w:val="Courier New"/>
    <w:charset w:val="00"/>
    <w:family w:val="auto"/>
    <w:pitch w:val="variable"/>
    <w:sig w:usb0="00000083" w:usb1="00000000" w:usb2="00000000" w:usb3="00000000" w:csb0="00000009" w:csb1="00000000"/>
    <w:embedRegular r:id="rId3" w:fontKey="{FF8B945E-F143-4A9A-9603-3E7489292DD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0346" w:rsidRPr="00365AEC" w:rsidRDefault="007B0346" w:rsidP="00365AEC">
    <w:pPr>
      <w:pStyle w:val="Piedepgina"/>
      <w:rPr>
        <w:szCs w:val="16"/>
      </w:rPr>
    </w:pPr>
    <w:r>
      <w:rPr>
        <w:noProof/>
        <w:lang w:val="es-MX" w:eastAsia="es-MX"/>
      </w:rPr>
      <mc:AlternateContent>
        <mc:Choice Requires="wps">
          <w:drawing>
            <wp:anchor distT="0" distB="0" distL="114300" distR="114300" simplePos="0" relativeHeight="251658240" behindDoc="0" locked="0" layoutInCell="1" allowOverlap="1" wp14:anchorId="1A08A680" wp14:editId="58E842DB">
              <wp:simplePos x="0" y="0"/>
              <wp:positionH relativeFrom="column">
                <wp:posOffset>127000</wp:posOffset>
              </wp:positionH>
              <wp:positionV relativeFrom="paragraph">
                <wp:posOffset>35783</wp:posOffset>
              </wp:positionV>
              <wp:extent cx="1885315" cy="772795"/>
              <wp:effectExtent l="0" t="0" r="0" b="8255"/>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85315" cy="7727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B0346" w:rsidRPr="00AF5CC5" w:rsidRDefault="007B0346" w:rsidP="00853F4F">
                          <w:pPr>
                            <w:spacing w:line="240" w:lineRule="auto"/>
                            <w:rPr>
                              <w:rFonts w:ascii="TheSans" w:hAnsi="TheSans" w:cs="Arial"/>
                              <w:color w:val="000000" w:themeColor="text1"/>
                              <w:sz w:val="13"/>
                              <w:szCs w:val="13"/>
                              <w:lang w:eastAsia="es-ES"/>
                            </w:rPr>
                          </w:pPr>
                          <w:proofErr w:type="spellStart"/>
                          <w:r>
                            <w:rPr>
                              <w:rFonts w:ascii="TheSans" w:hAnsi="TheSans" w:cs="Arial"/>
                              <w:color w:val="000000" w:themeColor="text1"/>
                              <w:sz w:val="13"/>
                              <w:szCs w:val="13"/>
                              <w:lang w:eastAsia="es-ES"/>
                            </w:rPr>
                            <w:t>Blv</w:t>
                          </w:r>
                          <w:r w:rsidRPr="00AF5CC5">
                            <w:rPr>
                              <w:rFonts w:ascii="TheSans" w:hAnsi="TheSans" w:cs="Arial"/>
                              <w:color w:val="000000" w:themeColor="text1"/>
                              <w:sz w:val="13"/>
                              <w:szCs w:val="13"/>
                              <w:lang w:eastAsia="es-ES"/>
                            </w:rPr>
                            <w:t>d</w:t>
                          </w:r>
                          <w:proofErr w:type="spellEnd"/>
                          <w:r w:rsidRPr="00AF5CC5">
                            <w:rPr>
                              <w:rFonts w:ascii="TheSans" w:hAnsi="TheSans" w:cs="Arial"/>
                              <w:color w:val="000000" w:themeColor="text1"/>
                              <w:sz w:val="13"/>
                              <w:szCs w:val="13"/>
                              <w:lang w:eastAsia="es-ES"/>
                            </w:rPr>
                            <w:t xml:space="preserve">. Antonio Rocha Cordero N° </w:t>
                          </w:r>
                          <w:proofErr w:type="gramStart"/>
                          <w:r>
                            <w:rPr>
                              <w:rFonts w:ascii="TheSans" w:hAnsi="TheSans" w:cs="Arial"/>
                              <w:color w:val="000000" w:themeColor="text1"/>
                              <w:sz w:val="13"/>
                              <w:szCs w:val="13"/>
                              <w:lang w:eastAsia="es-ES"/>
                            </w:rPr>
                            <w:t xml:space="preserve">507 </w:t>
                          </w:r>
                          <w:r w:rsidRPr="00AF5CC5">
                            <w:rPr>
                              <w:rFonts w:ascii="TheSans" w:hAnsi="TheSans" w:cs="Arial"/>
                              <w:color w:val="000000" w:themeColor="text1"/>
                              <w:sz w:val="13"/>
                              <w:szCs w:val="13"/>
                              <w:lang w:eastAsia="es-ES"/>
                            </w:rPr>
                            <w:t xml:space="preserve"> por</w:t>
                          </w:r>
                          <w:proofErr w:type="gramEnd"/>
                          <w:r w:rsidRPr="00AF5CC5">
                            <w:rPr>
                              <w:rFonts w:ascii="TheSans" w:hAnsi="TheSans" w:cs="Arial"/>
                              <w:color w:val="000000" w:themeColor="text1"/>
                              <w:sz w:val="13"/>
                              <w:szCs w:val="13"/>
                              <w:lang w:eastAsia="es-ES"/>
                            </w:rPr>
                            <w:t xml:space="preserve"> entrada B de estacionamientos de la </w:t>
                          </w:r>
                          <w:proofErr w:type="spellStart"/>
                          <w:r w:rsidRPr="00AF5CC5">
                            <w:rPr>
                              <w:rFonts w:ascii="TheSans" w:hAnsi="TheSans" w:cs="Arial"/>
                              <w:color w:val="000000" w:themeColor="text1"/>
                              <w:sz w:val="13"/>
                              <w:szCs w:val="13"/>
                              <w:lang w:eastAsia="es-ES"/>
                            </w:rPr>
                            <w:t>Fenapo</w:t>
                          </w:r>
                          <w:proofErr w:type="spellEnd"/>
                          <w:r w:rsidRPr="00AF5CC5">
                            <w:rPr>
                              <w:rFonts w:ascii="TheSans" w:hAnsi="TheSans" w:cs="Arial"/>
                              <w:color w:val="000000" w:themeColor="text1"/>
                              <w:sz w:val="13"/>
                              <w:szCs w:val="13"/>
                              <w:lang w:eastAsia="es-ES"/>
                            </w:rPr>
                            <w:t xml:space="preserve">         Col. Simón Díaz, 78380 San Luis Potosí, S.L.P.         Tel: (444)198-55-00</w:t>
                          </w:r>
                        </w:p>
                        <w:p w:rsidR="007B0346" w:rsidRPr="00AF5CC5" w:rsidRDefault="007B0346" w:rsidP="00853F4F">
                          <w:pPr>
                            <w:spacing w:line="240" w:lineRule="auto"/>
                            <w:rPr>
                              <w:rFonts w:ascii="TheSans" w:hAnsi="TheSans"/>
                              <w:color w:val="000000" w:themeColor="text1"/>
                              <w:sz w:val="13"/>
                              <w:szCs w:val="13"/>
                              <w:lang w:val="es-ES"/>
                            </w:rPr>
                          </w:pPr>
                          <w:r w:rsidRPr="00AF5CC5">
                            <w:rPr>
                              <w:rFonts w:ascii="TheSans" w:hAnsi="TheSans"/>
                              <w:color w:val="000000" w:themeColor="text1"/>
                              <w:sz w:val="13"/>
                              <w:szCs w:val="13"/>
                              <w:lang w:val="es-ES"/>
                            </w:rPr>
                            <w:t>www.facebook.com/DefensoriaPublicaSLP</w:t>
                          </w:r>
                        </w:p>
                        <w:p w:rsidR="007B0346" w:rsidRPr="00AF5CC5" w:rsidRDefault="007B0346" w:rsidP="00853F4F">
                          <w:pPr>
                            <w:spacing w:line="240" w:lineRule="auto"/>
                            <w:rPr>
                              <w:rFonts w:ascii="TheSans" w:hAnsi="TheSans"/>
                              <w:color w:val="000000" w:themeColor="text1"/>
                              <w:sz w:val="13"/>
                              <w:szCs w:val="13"/>
                              <w:lang w:val="es-E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A08A680" id="_x0000_t202" coordsize="21600,21600" o:spt="202" path="m,l,21600r21600,l21600,xe">
              <v:stroke joinstyle="miter"/>
              <v:path gradientshapeok="t" o:connecttype="rect"/>
            </v:shapetype>
            <v:shape id="Text Box 1" o:spid="_x0000_s1026" type="#_x0000_t202" style="position:absolute;margin-left:10pt;margin-top:2.8pt;width:148.45pt;height:60.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" filled="f" stroked="f">
              <v:textbox>
                <w:txbxContent>
                  <w:p w:rsidR="007B0346" w:rsidRPr="00AF5CC5" w:rsidRDefault="007B0346" w:rsidP="00853F4F">
                    <w:pPr>
                      <w:spacing w:line="240" w:lineRule="auto"/>
                      <w:rPr>
                        <w:rFonts w:ascii="TheSans" w:hAnsi="TheSans" w:cs="Arial"/>
                        <w:color w:val="000000" w:themeColor="text1"/>
                        <w:sz w:val="13"/>
                        <w:szCs w:val="13"/>
                        <w:lang w:eastAsia="es-ES"/>
                      </w:rPr>
                    </w:pPr>
                    <w:proofErr w:type="spellStart"/>
                    <w:r>
                      <w:rPr>
                        <w:rFonts w:ascii="TheSans" w:hAnsi="TheSans" w:cs="Arial"/>
                        <w:color w:val="000000" w:themeColor="text1"/>
                        <w:sz w:val="13"/>
                        <w:szCs w:val="13"/>
                        <w:lang w:eastAsia="es-ES"/>
                      </w:rPr>
                      <w:t>Blv</w:t>
                    </w:r>
                    <w:r w:rsidRPr="00AF5CC5">
                      <w:rPr>
                        <w:rFonts w:ascii="TheSans" w:hAnsi="TheSans" w:cs="Arial"/>
                        <w:color w:val="000000" w:themeColor="text1"/>
                        <w:sz w:val="13"/>
                        <w:szCs w:val="13"/>
                        <w:lang w:eastAsia="es-ES"/>
                      </w:rPr>
                      <w:t>d</w:t>
                    </w:r>
                    <w:proofErr w:type="spellEnd"/>
                    <w:r w:rsidRPr="00AF5CC5">
                      <w:rPr>
                        <w:rFonts w:ascii="TheSans" w:hAnsi="TheSans" w:cs="Arial"/>
                        <w:color w:val="000000" w:themeColor="text1"/>
                        <w:sz w:val="13"/>
                        <w:szCs w:val="13"/>
                        <w:lang w:eastAsia="es-ES"/>
                      </w:rPr>
                      <w:t xml:space="preserve">. Antonio Rocha Cordero N° </w:t>
                    </w:r>
                    <w:proofErr w:type="gramStart"/>
                    <w:r>
                      <w:rPr>
                        <w:rFonts w:ascii="TheSans" w:hAnsi="TheSans" w:cs="Arial"/>
                        <w:color w:val="000000" w:themeColor="text1"/>
                        <w:sz w:val="13"/>
                        <w:szCs w:val="13"/>
                        <w:lang w:eastAsia="es-ES"/>
                      </w:rPr>
                      <w:t xml:space="preserve">507 </w:t>
                    </w:r>
                    <w:r w:rsidRPr="00AF5CC5">
                      <w:rPr>
                        <w:rFonts w:ascii="TheSans" w:hAnsi="TheSans" w:cs="Arial"/>
                        <w:color w:val="000000" w:themeColor="text1"/>
                        <w:sz w:val="13"/>
                        <w:szCs w:val="13"/>
                        <w:lang w:eastAsia="es-ES"/>
                      </w:rPr>
                      <w:t xml:space="preserve"> por</w:t>
                    </w:r>
                    <w:proofErr w:type="gramEnd"/>
                    <w:r w:rsidRPr="00AF5CC5">
                      <w:rPr>
                        <w:rFonts w:ascii="TheSans" w:hAnsi="TheSans" w:cs="Arial"/>
                        <w:color w:val="000000" w:themeColor="text1"/>
                        <w:sz w:val="13"/>
                        <w:szCs w:val="13"/>
                        <w:lang w:eastAsia="es-ES"/>
                      </w:rPr>
                      <w:t xml:space="preserve"> entrada B de estacionamientos de la </w:t>
                    </w:r>
                    <w:proofErr w:type="spellStart"/>
                    <w:r w:rsidRPr="00AF5CC5">
                      <w:rPr>
                        <w:rFonts w:ascii="TheSans" w:hAnsi="TheSans" w:cs="Arial"/>
                        <w:color w:val="000000" w:themeColor="text1"/>
                        <w:sz w:val="13"/>
                        <w:szCs w:val="13"/>
                        <w:lang w:eastAsia="es-ES"/>
                      </w:rPr>
                      <w:t>Fenapo</w:t>
                    </w:r>
                    <w:proofErr w:type="spellEnd"/>
                    <w:r w:rsidRPr="00AF5CC5">
                      <w:rPr>
                        <w:rFonts w:ascii="TheSans" w:hAnsi="TheSans" w:cs="Arial"/>
                        <w:color w:val="000000" w:themeColor="text1"/>
                        <w:sz w:val="13"/>
                        <w:szCs w:val="13"/>
                        <w:lang w:eastAsia="es-ES"/>
                      </w:rPr>
                      <w:t xml:space="preserve">         Col. Simón Díaz, 78380 San Luis Potosí, S.L.P.         Tel: (444)198-55-00</w:t>
                    </w:r>
                  </w:p>
                  <w:p w:rsidR="007B0346" w:rsidRPr="00AF5CC5" w:rsidRDefault="007B0346" w:rsidP="00853F4F">
                    <w:pPr>
                      <w:spacing w:line="240" w:lineRule="auto"/>
                      <w:rPr>
                        <w:rFonts w:ascii="TheSans" w:hAnsi="TheSans"/>
                        <w:color w:val="000000" w:themeColor="text1"/>
                        <w:sz w:val="13"/>
                        <w:szCs w:val="13"/>
                        <w:lang w:val="es-ES"/>
                      </w:rPr>
                    </w:pPr>
                    <w:r w:rsidRPr="00AF5CC5">
                      <w:rPr>
                        <w:rFonts w:ascii="TheSans" w:hAnsi="TheSans"/>
                        <w:color w:val="000000" w:themeColor="text1"/>
                        <w:sz w:val="13"/>
                        <w:szCs w:val="13"/>
                        <w:lang w:val="es-ES"/>
                      </w:rPr>
                      <w:t>www.facebook.com/DefensoriaPublicaSLP</w:t>
                    </w:r>
                  </w:p>
                  <w:p w:rsidR="007B0346" w:rsidRPr="00AF5CC5" w:rsidRDefault="007B0346" w:rsidP="00853F4F">
                    <w:pPr>
                      <w:spacing w:line="240" w:lineRule="auto"/>
                      <w:rPr>
                        <w:rFonts w:ascii="TheSans" w:hAnsi="TheSans"/>
                        <w:color w:val="000000" w:themeColor="text1"/>
                        <w:sz w:val="13"/>
                        <w:szCs w:val="13"/>
                        <w:lang w:val="es-ES"/>
                      </w:rPr>
                    </w:pPr>
                  </w:p>
                </w:txbxContent>
              </v:textbox>
            </v:shape>
          </w:pict>
        </mc:Fallback>
      </mc:AlternateContent>
    </w:r>
    <w:r>
      <w:rPr>
        <w:noProof/>
        <w:szCs w:val="16"/>
        <w:lang w:val="es-MX" w:eastAsia="es-MX"/>
      </w:rPr>
      <w:drawing>
        <wp:inline distT="0" distB="0" distL="0" distR="0" wp14:anchorId="6159BAE6" wp14:editId="4A64069C">
          <wp:extent cx="87897" cy="770021"/>
          <wp:effectExtent l="0" t="0" r="7620" b="0"/>
          <wp:docPr id="11" name="7 Imagen" descr="pie de 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e de pg.jpg"/>
                  <pic:cNvPicPr/>
                </pic:nvPicPr>
                <pic:blipFill>
                  <a:blip r:embed="rId1">
                    <a:biLevel thresh="75000"/>
                    <a:extLst>
                      <a:ext uri="{BEBA8EAE-BF5A-486C-A8C5-ECC9F3942E4B}">
                        <a14:imgProps xmlns:a14="http://schemas.microsoft.com/office/drawing/2010/main">
                          <a14:imgLayer r:embed="rId2">
                            <a14:imgEffect>
                              <a14:saturation sat="399000"/>
                            </a14:imgEffect>
                          </a14:imgLayer>
                        </a14:imgProps>
                      </a:ext>
                    </a:extLst>
                  </a:blip>
                  <a:srcRect r="94866"/>
                  <a:stretch>
                    <a:fillRect/>
                  </a:stretch>
                </pic:blipFill>
                <pic:spPr>
                  <a:xfrm>
                    <a:off x="0" y="0"/>
                    <a:ext cx="87897" cy="770021"/>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356DA" w:rsidRDefault="002356DA">
      <w:pPr>
        <w:spacing w:after="0" w:line="240" w:lineRule="auto"/>
      </w:pPr>
      <w:r>
        <w:separator/>
      </w:r>
    </w:p>
  </w:footnote>
  <w:footnote w:type="continuationSeparator" w:id="0">
    <w:p w:rsidR="002356DA" w:rsidRDefault="002356D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0346" w:rsidRDefault="007B0346" w:rsidP="00291740">
    <w:pPr>
      <w:pStyle w:val="Encabezado"/>
      <w:jc w:val="right"/>
    </w:pPr>
    <w:r>
      <w:rPr>
        <w:noProof/>
        <w:lang w:val="es-MX" w:eastAsia="es-MX"/>
      </w:rPr>
      <w:drawing>
        <wp:anchor distT="0" distB="0" distL="114300" distR="114300" simplePos="0" relativeHeight="251656192" behindDoc="1" locked="0" layoutInCell="1" allowOverlap="1" wp14:anchorId="660DAED8" wp14:editId="35F97281">
          <wp:simplePos x="0" y="0"/>
          <wp:positionH relativeFrom="column">
            <wp:posOffset>-906417</wp:posOffset>
          </wp:positionH>
          <wp:positionV relativeFrom="paragraph">
            <wp:posOffset>-172630</wp:posOffset>
          </wp:positionV>
          <wp:extent cx="879021" cy="1257300"/>
          <wp:effectExtent l="19050" t="0" r="0" b="0"/>
          <wp:wrapNone/>
          <wp:docPr id="9" name="Imagen 2" descr="escudo-de-armas-B-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escudo-de-armas-B-N"/>
                  <pic:cNvPicPr>
                    <a:picLocks noChangeAspect="1" noChangeArrowheads="1"/>
                  </pic:cNvPicPr>
                </pic:nvPicPr>
                <pic:blipFill>
                  <a:blip r:embed="rId1"/>
                  <a:srcRect/>
                  <a:stretch>
                    <a:fillRect/>
                  </a:stretch>
                </pic:blipFill>
                <pic:spPr bwMode="auto">
                  <a:xfrm>
                    <a:off x="0" y="0"/>
                    <a:ext cx="879021" cy="1257300"/>
                  </a:xfrm>
                  <a:prstGeom prst="rect">
                    <a:avLst/>
                  </a:prstGeom>
                  <a:noFill/>
                  <a:ln w="9525">
                    <a:noFill/>
                    <a:miter lim="800000"/>
                    <a:headEnd/>
                    <a:tailEnd/>
                  </a:ln>
                </pic:spPr>
              </pic:pic>
            </a:graphicData>
          </a:graphic>
        </wp:anchor>
      </w:drawing>
    </w:r>
    <w:r>
      <w:rPr>
        <w:noProof/>
        <w:lang w:val="es-MX" w:eastAsia="es-MX"/>
      </w:rPr>
      <w:drawing>
        <wp:inline distT="0" distB="0" distL="0" distR="0" wp14:anchorId="3DAA9721" wp14:editId="5474A5C7">
          <wp:extent cx="2818732" cy="880874"/>
          <wp:effectExtent l="0" t="0" r="127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defensoria 2019 black.jpg"/>
                  <pic:cNvPicPr/>
                </pic:nvPicPr>
                <pic:blipFill>
                  <a:blip r:embed="rId2">
                    <a:extLst>
                      <a:ext uri="{28A0092B-C50C-407E-A947-70E740481C1C}">
                        <a14:useLocalDpi xmlns:a14="http://schemas.microsoft.com/office/drawing/2010/main" val="0"/>
                      </a:ext>
                    </a:extLst>
                  </a:blip>
                  <a:stretch>
                    <a:fillRect/>
                  </a:stretch>
                </pic:blipFill>
                <pic:spPr>
                  <a:xfrm>
                    <a:off x="0" y="0"/>
                    <a:ext cx="2846888" cy="889673"/>
                  </a:xfrm>
                  <a:prstGeom prst="rect">
                    <a:avLst/>
                  </a:prstGeom>
                </pic:spPr>
              </pic:pic>
            </a:graphicData>
          </a:graphic>
        </wp:inline>
      </w:drawing>
    </w:r>
  </w:p>
  <w:p w:rsidR="007B0346" w:rsidRDefault="007B0346" w:rsidP="00291740">
    <w:pPr>
      <w:pStyle w:val="Encabezado"/>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0424D1"/>
    <w:multiLevelType w:val="hybridMultilevel"/>
    <w:tmpl w:val="42AE837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4722E35"/>
    <w:multiLevelType w:val="hybridMultilevel"/>
    <w:tmpl w:val="B99635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5D61FB8"/>
    <w:multiLevelType w:val="hybridMultilevel"/>
    <w:tmpl w:val="F70AC64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B5E4CDC"/>
    <w:multiLevelType w:val="hybridMultilevel"/>
    <w:tmpl w:val="CEF63B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36661F2"/>
    <w:multiLevelType w:val="hybridMultilevel"/>
    <w:tmpl w:val="99EA1406"/>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7A55AA9"/>
    <w:multiLevelType w:val="hybridMultilevel"/>
    <w:tmpl w:val="8500B98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23827A68"/>
    <w:multiLevelType w:val="hybridMultilevel"/>
    <w:tmpl w:val="0200F86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26AB33EE"/>
    <w:multiLevelType w:val="hybridMultilevel"/>
    <w:tmpl w:val="463CFC9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BD721C2"/>
    <w:multiLevelType w:val="multilevel"/>
    <w:tmpl w:val="6CF69060"/>
    <w:lvl w:ilvl="0">
      <w:start w:val="12"/>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2E831EF4"/>
    <w:multiLevelType w:val="hybridMultilevel"/>
    <w:tmpl w:val="702CAF48"/>
    <w:lvl w:ilvl="0" w:tplc="D2C41FE0">
      <w:start w:val="1"/>
      <w:numFmt w:val="upperRoman"/>
      <w:lvlText w:val="%1."/>
      <w:lvlJc w:val="left"/>
      <w:pPr>
        <w:ind w:left="1080" w:hanging="720"/>
      </w:pPr>
      <w:rPr>
        <w:rFonts w:ascii="Verdana" w:eastAsiaTheme="minorHAnsi" w:hAnsi="Verdana" w:cstheme="minorBidi"/>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8D04873"/>
    <w:multiLevelType w:val="hybridMultilevel"/>
    <w:tmpl w:val="4BAECC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3BDA54DE"/>
    <w:multiLevelType w:val="hybridMultilevel"/>
    <w:tmpl w:val="0200F86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4D7376BB"/>
    <w:multiLevelType w:val="hybridMultilevel"/>
    <w:tmpl w:val="5088E41C"/>
    <w:lvl w:ilvl="0" w:tplc="6D26CB86">
      <w:start w:val="1"/>
      <w:numFmt w:val="lowerLetter"/>
      <w:lvlText w:val="%1."/>
      <w:lvlJc w:val="left"/>
      <w:pPr>
        <w:ind w:left="1571" w:hanging="360"/>
      </w:pPr>
      <w:rPr>
        <w:rFonts w:hint="default"/>
      </w:rPr>
    </w:lvl>
    <w:lvl w:ilvl="1" w:tplc="080A0019" w:tentative="1">
      <w:start w:val="1"/>
      <w:numFmt w:val="lowerLetter"/>
      <w:lvlText w:val="%2."/>
      <w:lvlJc w:val="left"/>
      <w:pPr>
        <w:ind w:left="2291" w:hanging="360"/>
      </w:pPr>
    </w:lvl>
    <w:lvl w:ilvl="2" w:tplc="080A001B" w:tentative="1">
      <w:start w:val="1"/>
      <w:numFmt w:val="lowerRoman"/>
      <w:lvlText w:val="%3."/>
      <w:lvlJc w:val="right"/>
      <w:pPr>
        <w:ind w:left="3011" w:hanging="180"/>
      </w:pPr>
    </w:lvl>
    <w:lvl w:ilvl="3" w:tplc="080A000F" w:tentative="1">
      <w:start w:val="1"/>
      <w:numFmt w:val="decimal"/>
      <w:lvlText w:val="%4."/>
      <w:lvlJc w:val="left"/>
      <w:pPr>
        <w:ind w:left="3731" w:hanging="360"/>
      </w:pPr>
    </w:lvl>
    <w:lvl w:ilvl="4" w:tplc="080A0019" w:tentative="1">
      <w:start w:val="1"/>
      <w:numFmt w:val="lowerLetter"/>
      <w:lvlText w:val="%5."/>
      <w:lvlJc w:val="left"/>
      <w:pPr>
        <w:ind w:left="4451" w:hanging="360"/>
      </w:pPr>
    </w:lvl>
    <w:lvl w:ilvl="5" w:tplc="080A001B" w:tentative="1">
      <w:start w:val="1"/>
      <w:numFmt w:val="lowerRoman"/>
      <w:lvlText w:val="%6."/>
      <w:lvlJc w:val="right"/>
      <w:pPr>
        <w:ind w:left="5171" w:hanging="180"/>
      </w:pPr>
    </w:lvl>
    <w:lvl w:ilvl="6" w:tplc="080A000F" w:tentative="1">
      <w:start w:val="1"/>
      <w:numFmt w:val="decimal"/>
      <w:lvlText w:val="%7."/>
      <w:lvlJc w:val="left"/>
      <w:pPr>
        <w:ind w:left="5891" w:hanging="360"/>
      </w:pPr>
    </w:lvl>
    <w:lvl w:ilvl="7" w:tplc="080A0019" w:tentative="1">
      <w:start w:val="1"/>
      <w:numFmt w:val="lowerLetter"/>
      <w:lvlText w:val="%8."/>
      <w:lvlJc w:val="left"/>
      <w:pPr>
        <w:ind w:left="6611" w:hanging="360"/>
      </w:pPr>
    </w:lvl>
    <w:lvl w:ilvl="8" w:tplc="080A001B" w:tentative="1">
      <w:start w:val="1"/>
      <w:numFmt w:val="lowerRoman"/>
      <w:lvlText w:val="%9."/>
      <w:lvlJc w:val="right"/>
      <w:pPr>
        <w:ind w:left="7331" w:hanging="180"/>
      </w:pPr>
    </w:lvl>
  </w:abstractNum>
  <w:abstractNum w:abstractNumId="13" w15:restartNumberingAfterBreak="0">
    <w:nsid w:val="522222E7"/>
    <w:multiLevelType w:val="hybridMultilevel"/>
    <w:tmpl w:val="6D527B44"/>
    <w:lvl w:ilvl="0" w:tplc="080A0019">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546B57FC"/>
    <w:multiLevelType w:val="hybridMultilevel"/>
    <w:tmpl w:val="6CF803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54E400CD"/>
    <w:multiLevelType w:val="hybridMultilevel"/>
    <w:tmpl w:val="0200F86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58E51239"/>
    <w:multiLevelType w:val="hybridMultilevel"/>
    <w:tmpl w:val="CC9403FC"/>
    <w:lvl w:ilvl="0" w:tplc="D20CD1F2">
      <w:start w:val="1"/>
      <w:numFmt w:val="decimal"/>
      <w:lvlText w:val="%1."/>
      <w:lvlJc w:val="left"/>
      <w:pPr>
        <w:ind w:left="1211" w:hanging="360"/>
      </w:pPr>
      <w:rPr>
        <w:rFonts w:hint="default"/>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17" w15:restartNumberingAfterBreak="0">
    <w:nsid w:val="5AF23917"/>
    <w:multiLevelType w:val="hybridMultilevel"/>
    <w:tmpl w:val="A7804BB8"/>
    <w:lvl w:ilvl="0" w:tplc="080A0001">
      <w:start w:val="1"/>
      <w:numFmt w:val="bullet"/>
      <w:lvlText w:val=""/>
      <w:lvlJc w:val="left"/>
      <w:pPr>
        <w:tabs>
          <w:tab w:val="num" w:pos="720"/>
        </w:tabs>
        <w:ind w:left="720" w:hanging="360"/>
      </w:pPr>
      <w:rPr>
        <w:rFonts w:ascii="Symbol" w:hAnsi="Symbol" w:hint="default"/>
      </w:rPr>
    </w:lvl>
    <w:lvl w:ilvl="1" w:tplc="B0148C02" w:tentative="1">
      <w:start w:val="1"/>
      <w:numFmt w:val="bullet"/>
      <w:lvlText w:val=""/>
      <w:lvlJc w:val="left"/>
      <w:pPr>
        <w:tabs>
          <w:tab w:val="num" w:pos="1440"/>
        </w:tabs>
        <w:ind w:left="1440" w:hanging="360"/>
      </w:pPr>
      <w:rPr>
        <w:rFonts w:ascii="Wingdings 3" w:hAnsi="Wingdings 3" w:hint="default"/>
      </w:rPr>
    </w:lvl>
    <w:lvl w:ilvl="2" w:tplc="89A27722" w:tentative="1">
      <w:start w:val="1"/>
      <w:numFmt w:val="bullet"/>
      <w:lvlText w:val=""/>
      <w:lvlJc w:val="left"/>
      <w:pPr>
        <w:tabs>
          <w:tab w:val="num" w:pos="2160"/>
        </w:tabs>
        <w:ind w:left="2160" w:hanging="360"/>
      </w:pPr>
      <w:rPr>
        <w:rFonts w:ascii="Wingdings 3" w:hAnsi="Wingdings 3" w:hint="default"/>
      </w:rPr>
    </w:lvl>
    <w:lvl w:ilvl="3" w:tplc="C7D4C196" w:tentative="1">
      <w:start w:val="1"/>
      <w:numFmt w:val="bullet"/>
      <w:lvlText w:val=""/>
      <w:lvlJc w:val="left"/>
      <w:pPr>
        <w:tabs>
          <w:tab w:val="num" w:pos="2880"/>
        </w:tabs>
        <w:ind w:left="2880" w:hanging="360"/>
      </w:pPr>
      <w:rPr>
        <w:rFonts w:ascii="Wingdings 3" w:hAnsi="Wingdings 3" w:hint="default"/>
      </w:rPr>
    </w:lvl>
    <w:lvl w:ilvl="4" w:tplc="36361C02" w:tentative="1">
      <w:start w:val="1"/>
      <w:numFmt w:val="bullet"/>
      <w:lvlText w:val=""/>
      <w:lvlJc w:val="left"/>
      <w:pPr>
        <w:tabs>
          <w:tab w:val="num" w:pos="3600"/>
        </w:tabs>
        <w:ind w:left="3600" w:hanging="360"/>
      </w:pPr>
      <w:rPr>
        <w:rFonts w:ascii="Wingdings 3" w:hAnsi="Wingdings 3" w:hint="default"/>
      </w:rPr>
    </w:lvl>
    <w:lvl w:ilvl="5" w:tplc="C98A537A" w:tentative="1">
      <w:start w:val="1"/>
      <w:numFmt w:val="bullet"/>
      <w:lvlText w:val=""/>
      <w:lvlJc w:val="left"/>
      <w:pPr>
        <w:tabs>
          <w:tab w:val="num" w:pos="4320"/>
        </w:tabs>
        <w:ind w:left="4320" w:hanging="360"/>
      </w:pPr>
      <w:rPr>
        <w:rFonts w:ascii="Wingdings 3" w:hAnsi="Wingdings 3" w:hint="default"/>
      </w:rPr>
    </w:lvl>
    <w:lvl w:ilvl="6" w:tplc="C5A03A4A" w:tentative="1">
      <w:start w:val="1"/>
      <w:numFmt w:val="bullet"/>
      <w:lvlText w:val=""/>
      <w:lvlJc w:val="left"/>
      <w:pPr>
        <w:tabs>
          <w:tab w:val="num" w:pos="5040"/>
        </w:tabs>
        <w:ind w:left="5040" w:hanging="360"/>
      </w:pPr>
      <w:rPr>
        <w:rFonts w:ascii="Wingdings 3" w:hAnsi="Wingdings 3" w:hint="default"/>
      </w:rPr>
    </w:lvl>
    <w:lvl w:ilvl="7" w:tplc="826855DC" w:tentative="1">
      <w:start w:val="1"/>
      <w:numFmt w:val="bullet"/>
      <w:lvlText w:val=""/>
      <w:lvlJc w:val="left"/>
      <w:pPr>
        <w:tabs>
          <w:tab w:val="num" w:pos="5760"/>
        </w:tabs>
        <w:ind w:left="5760" w:hanging="360"/>
      </w:pPr>
      <w:rPr>
        <w:rFonts w:ascii="Wingdings 3" w:hAnsi="Wingdings 3" w:hint="default"/>
      </w:rPr>
    </w:lvl>
    <w:lvl w:ilvl="8" w:tplc="5DBA1E38" w:tentative="1">
      <w:start w:val="1"/>
      <w:numFmt w:val="bullet"/>
      <w:lvlText w:val=""/>
      <w:lvlJc w:val="left"/>
      <w:pPr>
        <w:tabs>
          <w:tab w:val="num" w:pos="6480"/>
        </w:tabs>
        <w:ind w:left="6480" w:hanging="360"/>
      </w:pPr>
      <w:rPr>
        <w:rFonts w:ascii="Wingdings 3" w:hAnsi="Wingdings 3" w:hint="default"/>
      </w:rPr>
    </w:lvl>
  </w:abstractNum>
  <w:abstractNum w:abstractNumId="18" w15:restartNumberingAfterBreak="0">
    <w:nsid w:val="627733DE"/>
    <w:multiLevelType w:val="hybridMultilevel"/>
    <w:tmpl w:val="0200F86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62D42CCB"/>
    <w:multiLevelType w:val="hybridMultilevel"/>
    <w:tmpl w:val="E7566A62"/>
    <w:lvl w:ilvl="0" w:tplc="080A000F">
      <w:start w:val="13"/>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70AB11ED"/>
    <w:multiLevelType w:val="hybridMultilevel"/>
    <w:tmpl w:val="EA1027F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70E42A77"/>
    <w:multiLevelType w:val="hybridMultilevel"/>
    <w:tmpl w:val="A60823B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79A86C14"/>
    <w:multiLevelType w:val="hybridMultilevel"/>
    <w:tmpl w:val="045C7AFC"/>
    <w:lvl w:ilvl="0" w:tplc="0CFEC0A4">
      <w:start w:val="1"/>
      <w:numFmt w:val="upperRoman"/>
      <w:lvlText w:val="%1."/>
      <w:lvlJc w:val="left"/>
      <w:pPr>
        <w:ind w:left="1146" w:hanging="720"/>
      </w:pPr>
      <w:rPr>
        <w:rFonts w:hint="default"/>
        <w:b/>
        <w:u w:val="single"/>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3" w15:restartNumberingAfterBreak="0">
    <w:nsid w:val="7CDC4CCF"/>
    <w:multiLevelType w:val="hybridMultilevel"/>
    <w:tmpl w:val="D868B7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7F3442BF"/>
    <w:multiLevelType w:val="hybridMultilevel"/>
    <w:tmpl w:val="B09607E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6"/>
  </w:num>
  <w:num w:numId="2">
    <w:abstractNumId w:val="12"/>
  </w:num>
  <w:num w:numId="3">
    <w:abstractNumId w:val="13"/>
  </w:num>
  <w:num w:numId="4">
    <w:abstractNumId w:val="8"/>
  </w:num>
  <w:num w:numId="5">
    <w:abstractNumId w:val="19"/>
  </w:num>
  <w:num w:numId="6">
    <w:abstractNumId w:val="17"/>
  </w:num>
  <w:num w:numId="7">
    <w:abstractNumId w:val="0"/>
  </w:num>
  <w:num w:numId="8">
    <w:abstractNumId w:val="3"/>
  </w:num>
  <w:num w:numId="9">
    <w:abstractNumId w:val="9"/>
  </w:num>
  <w:num w:numId="10">
    <w:abstractNumId w:val="22"/>
  </w:num>
  <w:num w:numId="11">
    <w:abstractNumId w:val="14"/>
  </w:num>
  <w:num w:numId="12">
    <w:abstractNumId w:val="2"/>
  </w:num>
  <w:num w:numId="13">
    <w:abstractNumId w:val="20"/>
  </w:num>
  <w:num w:numId="14">
    <w:abstractNumId w:val="23"/>
  </w:num>
  <w:num w:numId="15">
    <w:abstractNumId w:val="21"/>
  </w:num>
  <w:num w:numId="16">
    <w:abstractNumId w:val="1"/>
  </w:num>
  <w:num w:numId="17">
    <w:abstractNumId w:val="10"/>
  </w:num>
  <w:num w:numId="18">
    <w:abstractNumId w:val="7"/>
  </w:num>
  <w:num w:numId="19">
    <w:abstractNumId w:val="4"/>
  </w:num>
  <w:num w:numId="20">
    <w:abstractNumId w:val="18"/>
  </w:num>
  <w:num w:numId="21">
    <w:abstractNumId w:val="15"/>
  </w:num>
  <w:num w:numId="22">
    <w:abstractNumId w:val="6"/>
  </w:num>
  <w:num w:numId="23">
    <w:abstractNumId w:val="11"/>
  </w:num>
  <w:num w:numId="24">
    <w:abstractNumId w:val="24"/>
  </w:num>
  <w:num w:numId="2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embedTrueTypeFonts/>
  <w:saveSubsetFonts/>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5ECB"/>
    <w:rsid w:val="000006E1"/>
    <w:rsid w:val="00001D42"/>
    <w:rsid w:val="00001E6E"/>
    <w:rsid w:val="00001F98"/>
    <w:rsid w:val="000040E9"/>
    <w:rsid w:val="00005BF2"/>
    <w:rsid w:val="000065EE"/>
    <w:rsid w:val="000067FD"/>
    <w:rsid w:val="00011277"/>
    <w:rsid w:val="00011383"/>
    <w:rsid w:val="00011885"/>
    <w:rsid w:val="000139A5"/>
    <w:rsid w:val="00013D44"/>
    <w:rsid w:val="00013F7B"/>
    <w:rsid w:val="000147D0"/>
    <w:rsid w:val="00015220"/>
    <w:rsid w:val="00016B8C"/>
    <w:rsid w:val="00017A2B"/>
    <w:rsid w:val="00017D12"/>
    <w:rsid w:val="0002018E"/>
    <w:rsid w:val="00022253"/>
    <w:rsid w:val="00022411"/>
    <w:rsid w:val="000251E0"/>
    <w:rsid w:val="00027A39"/>
    <w:rsid w:val="00027F81"/>
    <w:rsid w:val="00030012"/>
    <w:rsid w:val="0003120D"/>
    <w:rsid w:val="0003476B"/>
    <w:rsid w:val="00034FC8"/>
    <w:rsid w:val="000428A3"/>
    <w:rsid w:val="000428D4"/>
    <w:rsid w:val="00044272"/>
    <w:rsid w:val="000466D0"/>
    <w:rsid w:val="000472FF"/>
    <w:rsid w:val="00047D79"/>
    <w:rsid w:val="000514AD"/>
    <w:rsid w:val="0005279E"/>
    <w:rsid w:val="00053F5F"/>
    <w:rsid w:val="00054F46"/>
    <w:rsid w:val="00057565"/>
    <w:rsid w:val="00064A43"/>
    <w:rsid w:val="000661F0"/>
    <w:rsid w:val="00067C0C"/>
    <w:rsid w:val="00070041"/>
    <w:rsid w:val="000702C2"/>
    <w:rsid w:val="00070824"/>
    <w:rsid w:val="000710A9"/>
    <w:rsid w:val="00074AEC"/>
    <w:rsid w:val="0008143D"/>
    <w:rsid w:val="000819F9"/>
    <w:rsid w:val="00082F96"/>
    <w:rsid w:val="0008493A"/>
    <w:rsid w:val="00084CF8"/>
    <w:rsid w:val="00085040"/>
    <w:rsid w:val="00085952"/>
    <w:rsid w:val="00086868"/>
    <w:rsid w:val="0009043F"/>
    <w:rsid w:val="000915F6"/>
    <w:rsid w:val="00091C5B"/>
    <w:rsid w:val="000922F3"/>
    <w:rsid w:val="0009294B"/>
    <w:rsid w:val="000934BE"/>
    <w:rsid w:val="00093614"/>
    <w:rsid w:val="000938E1"/>
    <w:rsid w:val="00095B1F"/>
    <w:rsid w:val="000A2AE4"/>
    <w:rsid w:val="000A303C"/>
    <w:rsid w:val="000A4D30"/>
    <w:rsid w:val="000A5D03"/>
    <w:rsid w:val="000A6799"/>
    <w:rsid w:val="000A6E03"/>
    <w:rsid w:val="000A7801"/>
    <w:rsid w:val="000B065E"/>
    <w:rsid w:val="000B0A18"/>
    <w:rsid w:val="000B2043"/>
    <w:rsid w:val="000B60BA"/>
    <w:rsid w:val="000B614F"/>
    <w:rsid w:val="000B6732"/>
    <w:rsid w:val="000B78B0"/>
    <w:rsid w:val="000C06B9"/>
    <w:rsid w:val="000C0B70"/>
    <w:rsid w:val="000C13BC"/>
    <w:rsid w:val="000C24B6"/>
    <w:rsid w:val="000C2E9C"/>
    <w:rsid w:val="000C3E54"/>
    <w:rsid w:val="000C53F5"/>
    <w:rsid w:val="000C56DE"/>
    <w:rsid w:val="000C6ADC"/>
    <w:rsid w:val="000D1DBA"/>
    <w:rsid w:val="000D2838"/>
    <w:rsid w:val="000D3A29"/>
    <w:rsid w:val="000D4159"/>
    <w:rsid w:val="000D4273"/>
    <w:rsid w:val="000D4528"/>
    <w:rsid w:val="000D5675"/>
    <w:rsid w:val="000D5AD0"/>
    <w:rsid w:val="000D6991"/>
    <w:rsid w:val="000D7F85"/>
    <w:rsid w:val="000E084D"/>
    <w:rsid w:val="000E2716"/>
    <w:rsid w:val="000E28D8"/>
    <w:rsid w:val="000E3137"/>
    <w:rsid w:val="000E5CDD"/>
    <w:rsid w:val="000E6A6D"/>
    <w:rsid w:val="000E78CB"/>
    <w:rsid w:val="000F0C7D"/>
    <w:rsid w:val="000F3BDE"/>
    <w:rsid w:val="000F47FA"/>
    <w:rsid w:val="000F4D27"/>
    <w:rsid w:val="000F6E04"/>
    <w:rsid w:val="001006E6"/>
    <w:rsid w:val="001008F2"/>
    <w:rsid w:val="00100A23"/>
    <w:rsid w:val="001022CA"/>
    <w:rsid w:val="00102CB1"/>
    <w:rsid w:val="001041E5"/>
    <w:rsid w:val="00105EAC"/>
    <w:rsid w:val="00105F66"/>
    <w:rsid w:val="00110BD6"/>
    <w:rsid w:val="001119E1"/>
    <w:rsid w:val="00111BC3"/>
    <w:rsid w:val="00113FE2"/>
    <w:rsid w:val="00115518"/>
    <w:rsid w:val="001226B2"/>
    <w:rsid w:val="001231A0"/>
    <w:rsid w:val="001238AF"/>
    <w:rsid w:val="0013027F"/>
    <w:rsid w:val="001309A5"/>
    <w:rsid w:val="00132801"/>
    <w:rsid w:val="00135848"/>
    <w:rsid w:val="001365A1"/>
    <w:rsid w:val="00136A61"/>
    <w:rsid w:val="001370D9"/>
    <w:rsid w:val="00137831"/>
    <w:rsid w:val="00140093"/>
    <w:rsid w:val="0014046E"/>
    <w:rsid w:val="00140D9D"/>
    <w:rsid w:val="00143601"/>
    <w:rsid w:val="00143B97"/>
    <w:rsid w:val="00145BB3"/>
    <w:rsid w:val="00150AE6"/>
    <w:rsid w:val="001524BE"/>
    <w:rsid w:val="00153163"/>
    <w:rsid w:val="001550F6"/>
    <w:rsid w:val="00157C38"/>
    <w:rsid w:val="00160E1C"/>
    <w:rsid w:val="001641EE"/>
    <w:rsid w:val="00165789"/>
    <w:rsid w:val="001709D5"/>
    <w:rsid w:val="001724FD"/>
    <w:rsid w:val="00180C50"/>
    <w:rsid w:val="00182E4D"/>
    <w:rsid w:val="001835A2"/>
    <w:rsid w:val="00184542"/>
    <w:rsid w:val="00185058"/>
    <w:rsid w:val="00185AA0"/>
    <w:rsid w:val="0018776A"/>
    <w:rsid w:val="001919E0"/>
    <w:rsid w:val="00191DC1"/>
    <w:rsid w:val="0019564B"/>
    <w:rsid w:val="001A0DE5"/>
    <w:rsid w:val="001A24F5"/>
    <w:rsid w:val="001A3976"/>
    <w:rsid w:val="001A485C"/>
    <w:rsid w:val="001A63BF"/>
    <w:rsid w:val="001A6839"/>
    <w:rsid w:val="001A6D2B"/>
    <w:rsid w:val="001B127A"/>
    <w:rsid w:val="001B2E4C"/>
    <w:rsid w:val="001B33F9"/>
    <w:rsid w:val="001B34CE"/>
    <w:rsid w:val="001B3B3D"/>
    <w:rsid w:val="001B5C09"/>
    <w:rsid w:val="001B6042"/>
    <w:rsid w:val="001B61D9"/>
    <w:rsid w:val="001B6446"/>
    <w:rsid w:val="001B7C85"/>
    <w:rsid w:val="001C194A"/>
    <w:rsid w:val="001C1B43"/>
    <w:rsid w:val="001C2435"/>
    <w:rsid w:val="001C4F07"/>
    <w:rsid w:val="001C734A"/>
    <w:rsid w:val="001D72BE"/>
    <w:rsid w:val="001E1948"/>
    <w:rsid w:val="001E2904"/>
    <w:rsid w:val="001E32B9"/>
    <w:rsid w:val="001E35D4"/>
    <w:rsid w:val="001E53C4"/>
    <w:rsid w:val="001E73DB"/>
    <w:rsid w:val="001F5295"/>
    <w:rsid w:val="001F5437"/>
    <w:rsid w:val="001F556C"/>
    <w:rsid w:val="001F5E00"/>
    <w:rsid w:val="001F65F1"/>
    <w:rsid w:val="001F6B2A"/>
    <w:rsid w:val="00204D32"/>
    <w:rsid w:val="00211BA7"/>
    <w:rsid w:val="00213A1C"/>
    <w:rsid w:val="00213D5B"/>
    <w:rsid w:val="002150D7"/>
    <w:rsid w:val="00215E3B"/>
    <w:rsid w:val="00217A0D"/>
    <w:rsid w:val="00217A93"/>
    <w:rsid w:val="00217FB6"/>
    <w:rsid w:val="002235FC"/>
    <w:rsid w:val="00225961"/>
    <w:rsid w:val="00225F9A"/>
    <w:rsid w:val="00227566"/>
    <w:rsid w:val="00227BCA"/>
    <w:rsid w:val="00231232"/>
    <w:rsid w:val="00231B21"/>
    <w:rsid w:val="00232135"/>
    <w:rsid w:val="00232136"/>
    <w:rsid w:val="002356DA"/>
    <w:rsid w:val="002360FA"/>
    <w:rsid w:val="00236BDB"/>
    <w:rsid w:val="00236C1F"/>
    <w:rsid w:val="002374DD"/>
    <w:rsid w:val="00241433"/>
    <w:rsid w:val="00241DE6"/>
    <w:rsid w:val="00244CCA"/>
    <w:rsid w:val="00245324"/>
    <w:rsid w:val="002454B2"/>
    <w:rsid w:val="0024680F"/>
    <w:rsid w:val="002473B4"/>
    <w:rsid w:val="00247720"/>
    <w:rsid w:val="00251C5C"/>
    <w:rsid w:val="0025264E"/>
    <w:rsid w:val="00253E17"/>
    <w:rsid w:val="002613AA"/>
    <w:rsid w:val="00265F21"/>
    <w:rsid w:val="00270F42"/>
    <w:rsid w:val="002713C0"/>
    <w:rsid w:val="00271F8D"/>
    <w:rsid w:val="00273CB4"/>
    <w:rsid w:val="00274A13"/>
    <w:rsid w:val="002753A5"/>
    <w:rsid w:val="002809DD"/>
    <w:rsid w:val="00280B4A"/>
    <w:rsid w:val="00281029"/>
    <w:rsid w:val="0028194E"/>
    <w:rsid w:val="0028360C"/>
    <w:rsid w:val="002844F1"/>
    <w:rsid w:val="0028617D"/>
    <w:rsid w:val="00287DD2"/>
    <w:rsid w:val="00291740"/>
    <w:rsid w:val="0029268D"/>
    <w:rsid w:val="00293819"/>
    <w:rsid w:val="00293BBA"/>
    <w:rsid w:val="00293F22"/>
    <w:rsid w:val="00296867"/>
    <w:rsid w:val="002A12E7"/>
    <w:rsid w:val="002A19AE"/>
    <w:rsid w:val="002A1D2C"/>
    <w:rsid w:val="002A262F"/>
    <w:rsid w:val="002A37A8"/>
    <w:rsid w:val="002A6FEC"/>
    <w:rsid w:val="002A76B5"/>
    <w:rsid w:val="002B0798"/>
    <w:rsid w:val="002B0823"/>
    <w:rsid w:val="002B5A20"/>
    <w:rsid w:val="002B60AB"/>
    <w:rsid w:val="002C02E5"/>
    <w:rsid w:val="002C0CFA"/>
    <w:rsid w:val="002C13C8"/>
    <w:rsid w:val="002C1E3D"/>
    <w:rsid w:val="002C781A"/>
    <w:rsid w:val="002D0F3A"/>
    <w:rsid w:val="002D12A9"/>
    <w:rsid w:val="002D38FF"/>
    <w:rsid w:val="002D487B"/>
    <w:rsid w:val="002D5240"/>
    <w:rsid w:val="002D5CA6"/>
    <w:rsid w:val="002D5E6C"/>
    <w:rsid w:val="002E0531"/>
    <w:rsid w:val="002E142D"/>
    <w:rsid w:val="002E2910"/>
    <w:rsid w:val="002E2E9A"/>
    <w:rsid w:val="002E3547"/>
    <w:rsid w:val="002E3FA5"/>
    <w:rsid w:val="002E438A"/>
    <w:rsid w:val="002E4C9D"/>
    <w:rsid w:val="002E5F65"/>
    <w:rsid w:val="002F0843"/>
    <w:rsid w:val="002F188D"/>
    <w:rsid w:val="002F19C8"/>
    <w:rsid w:val="002F40CD"/>
    <w:rsid w:val="002F4273"/>
    <w:rsid w:val="002F4C60"/>
    <w:rsid w:val="002F624E"/>
    <w:rsid w:val="002F68A6"/>
    <w:rsid w:val="002F71CD"/>
    <w:rsid w:val="00300EC4"/>
    <w:rsid w:val="00303C24"/>
    <w:rsid w:val="00303FFA"/>
    <w:rsid w:val="00304E6E"/>
    <w:rsid w:val="00305F55"/>
    <w:rsid w:val="00305F56"/>
    <w:rsid w:val="00307170"/>
    <w:rsid w:val="00311A6C"/>
    <w:rsid w:val="003125C0"/>
    <w:rsid w:val="00312F0C"/>
    <w:rsid w:val="003133E4"/>
    <w:rsid w:val="00313725"/>
    <w:rsid w:val="0031391B"/>
    <w:rsid w:val="00314E1D"/>
    <w:rsid w:val="003161BC"/>
    <w:rsid w:val="003214F9"/>
    <w:rsid w:val="0032166D"/>
    <w:rsid w:val="0032279E"/>
    <w:rsid w:val="00323D38"/>
    <w:rsid w:val="00326F0C"/>
    <w:rsid w:val="00327E69"/>
    <w:rsid w:val="0033101D"/>
    <w:rsid w:val="00331F1D"/>
    <w:rsid w:val="00334B68"/>
    <w:rsid w:val="003363C1"/>
    <w:rsid w:val="003365E9"/>
    <w:rsid w:val="003365FB"/>
    <w:rsid w:val="0033687B"/>
    <w:rsid w:val="00336EC3"/>
    <w:rsid w:val="0033719F"/>
    <w:rsid w:val="0034027A"/>
    <w:rsid w:val="00340994"/>
    <w:rsid w:val="00341613"/>
    <w:rsid w:val="00341BC5"/>
    <w:rsid w:val="003425A4"/>
    <w:rsid w:val="00342607"/>
    <w:rsid w:val="00342DD9"/>
    <w:rsid w:val="00344492"/>
    <w:rsid w:val="0034508B"/>
    <w:rsid w:val="00345FFF"/>
    <w:rsid w:val="003471F6"/>
    <w:rsid w:val="0035018F"/>
    <w:rsid w:val="00350AFC"/>
    <w:rsid w:val="00350FA4"/>
    <w:rsid w:val="00351D0D"/>
    <w:rsid w:val="0035290F"/>
    <w:rsid w:val="00352E4E"/>
    <w:rsid w:val="003548D8"/>
    <w:rsid w:val="00354ACA"/>
    <w:rsid w:val="0035511C"/>
    <w:rsid w:val="00355432"/>
    <w:rsid w:val="00356C0E"/>
    <w:rsid w:val="00357F0F"/>
    <w:rsid w:val="00357FFB"/>
    <w:rsid w:val="00360D43"/>
    <w:rsid w:val="00363382"/>
    <w:rsid w:val="0036380D"/>
    <w:rsid w:val="0036386D"/>
    <w:rsid w:val="00363AA9"/>
    <w:rsid w:val="00364A68"/>
    <w:rsid w:val="00365AEC"/>
    <w:rsid w:val="00366C88"/>
    <w:rsid w:val="00370898"/>
    <w:rsid w:val="00373C74"/>
    <w:rsid w:val="003806FB"/>
    <w:rsid w:val="00380D95"/>
    <w:rsid w:val="00381DFA"/>
    <w:rsid w:val="003820E0"/>
    <w:rsid w:val="0038284C"/>
    <w:rsid w:val="003830ED"/>
    <w:rsid w:val="00383E98"/>
    <w:rsid w:val="003845AE"/>
    <w:rsid w:val="00386D46"/>
    <w:rsid w:val="00390E37"/>
    <w:rsid w:val="003911F7"/>
    <w:rsid w:val="0039153E"/>
    <w:rsid w:val="003922CA"/>
    <w:rsid w:val="003933BC"/>
    <w:rsid w:val="00393505"/>
    <w:rsid w:val="00393CB6"/>
    <w:rsid w:val="003952C8"/>
    <w:rsid w:val="00396807"/>
    <w:rsid w:val="003A1748"/>
    <w:rsid w:val="003A5059"/>
    <w:rsid w:val="003A5540"/>
    <w:rsid w:val="003A580B"/>
    <w:rsid w:val="003A67B8"/>
    <w:rsid w:val="003B17EF"/>
    <w:rsid w:val="003B1E9C"/>
    <w:rsid w:val="003B26CD"/>
    <w:rsid w:val="003B3B15"/>
    <w:rsid w:val="003B4963"/>
    <w:rsid w:val="003B4D01"/>
    <w:rsid w:val="003B5B27"/>
    <w:rsid w:val="003B5C5A"/>
    <w:rsid w:val="003B6CD5"/>
    <w:rsid w:val="003B7899"/>
    <w:rsid w:val="003C02E6"/>
    <w:rsid w:val="003C047B"/>
    <w:rsid w:val="003C25F7"/>
    <w:rsid w:val="003C3BA3"/>
    <w:rsid w:val="003D116B"/>
    <w:rsid w:val="003D1861"/>
    <w:rsid w:val="003D225E"/>
    <w:rsid w:val="003D2F0E"/>
    <w:rsid w:val="003D3F84"/>
    <w:rsid w:val="003D56F9"/>
    <w:rsid w:val="003D5C9C"/>
    <w:rsid w:val="003D5ED0"/>
    <w:rsid w:val="003D6CE9"/>
    <w:rsid w:val="003D6D97"/>
    <w:rsid w:val="003D720A"/>
    <w:rsid w:val="003D7C5C"/>
    <w:rsid w:val="003E0DFA"/>
    <w:rsid w:val="003E4CDF"/>
    <w:rsid w:val="003E5200"/>
    <w:rsid w:val="003E569E"/>
    <w:rsid w:val="003E5731"/>
    <w:rsid w:val="003E5827"/>
    <w:rsid w:val="003E5D3F"/>
    <w:rsid w:val="003E6D8D"/>
    <w:rsid w:val="003E6ED2"/>
    <w:rsid w:val="003F414B"/>
    <w:rsid w:val="003F4E7F"/>
    <w:rsid w:val="003F64DC"/>
    <w:rsid w:val="003F6CBE"/>
    <w:rsid w:val="0040107A"/>
    <w:rsid w:val="00401855"/>
    <w:rsid w:val="00402AF0"/>
    <w:rsid w:val="00405673"/>
    <w:rsid w:val="00407049"/>
    <w:rsid w:val="004100A0"/>
    <w:rsid w:val="004115FF"/>
    <w:rsid w:val="0041496C"/>
    <w:rsid w:val="00415787"/>
    <w:rsid w:val="00416A6B"/>
    <w:rsid w:val="00416F12"/>
    <w:rsid w:val="004204AD"/>
    <w:rsid w:val="00420D09"/>
    <w:rsid w:val="004212D4"/>
    <w:rsid w:val="004218C8"/>
    <w:rsid w:val="00421903"/>
    <w:rsid w:val="0043040B"/>
    <w:rsid w:val="0043092E"/>
    <w:rsid w:val="004328BC"/>
    <w:rsid w:val="004350B2"/>
    <w:rsid w:val="00442912"/>
    <w:rsid w:val="0044453A"/>
    <w:rsid w:val="004454BE"/>
    <w:rsid w:val="0044573E"/>
    <w:rsid w:val="00446015"/>
    <w:rsid w:val="00446F71"/>
    <w:rsid w:val="0044730E"/>
    <w:rsid w:val="00451101"/>
    <w:rsid w:val="00451E23"/>
    <w:rsid w:val="0045499B"/>
    <w:rsid w:val="004552E3"/>
    <w:rsid w:val="0045549F"/>
    <w:rsid w:val="00455ABF"/>
    <w:rsid w:val="00455ECB"/>
    <w:rsid w:val="00456791"/>
    <w:rsid w:val="00460BFC"/>
    <w:rsid w:val="0046146A"/>
    <w:rsid w:val="00461C95"/>
    <w:rsid w:val="00462323"/>
    <w:rsid w:val="00464013"/>
    <w:rsid w:val="0046449E"/>
    <w:rsid w:val="00466E41"/>
    <w:rsid w:val="0047134F"/>
    <w:rsid w:val="004715A6"/>
    <w:rsid w:val="00472B7C"/>
    <w:rsid w:val="00472F9C"/>
    <w:rsid w:val="00474624"/>
    <w:rsid w:val="004763A6"/>
    <w:rsid w:val="0048011B"/>
    <w:rsid w:val="00481B98"/>
    <w:rsid w:val="004829C7"/>
    <w:rsid w:val="00482B57"/>
    <w:rsid w:val="00482E38"/>
    <w:rsid w:val="00484527"/>
    <w:rsid w:val="004848AC"/>
    <w:rsid w:val="00485C8D"/>
    <w:rsid w:val="00487374"/>
    <w:rsid w:val="00487D09"/>
    <w:rsid w:val="0049083B"/>
    <w:rsid w:val="00490982"/>
    <w:rsid w:val="00491533"/>
    <w:rsid w:val="004924F2"/>
    <w:rsid w:val="0049495D"/>
    <w:rsid w:val="00495821"/>
    <w:rsid w:val="00496DEA"/>
    <w:rsid w:val="004A26BC"/>
    <w:rsid w:val="004A27E3"/>
    <w:rsid w:val="004A6280"/>
    <w:rsid w:val="004A69B7"/>
    <w:rsid w:val="004A6FCE"/>
    <w:rsid w:val="004B090D"/>
    <w:rsid w:val="004B0D36"/>
    <w:rsid w:val="004B3D28"/>
    <w:rsid w:val="004B4FEA"/>
    <w:rsid w:val="004B55E1"/>
    <w:rsid w:val="004C14A9"/>
    <w:rsid w:val="004C44E1"/>
    <w:rsid w:val="004C5A2C"/>
    <w:rsid w:val="004C68B0"/>
    <w:rsid w:val="004D00DE"/>
    <w:rsid w:val="004D059C"/>
    <w:rsid w:val="004D0C62"/>
    <w:rsid w:val="004D138B"/>
    <w:rsid w:val="004D2AC2"/>
    <w:rsid w:val="004D3ED0"/>
    <w:rsid w:val="004D61E9"/>
    <w:rsid w:val="004D6B22"/>
    <w:rsid w:val="004D6FAB"/>
    <w:rsid w:val="004D76D6"/>
    <w:rsid w:val="004D79E8"/>
    <w:rsid w:val="004E0E3F"/>
    <w:rsid w:val="004E18A3"/>
    <w:rsid w:val="004E29ED"/>
    <w:rsid w:val="004E32B0"/>
    <w:rsid w:val="004E718C"/>
    <w:rsid w:val="004F07C7"/>
    <w:rsid w:val="004F0DA0"/>
    <w:rsid w:val="004F113F"/>
    <w:rsid w:val="004F1DA1"/>
    <w:rsid w:val="004F1DEC"/>
    <w:rsid w:val="004F2318"/>
    <w:rsid w:val="004F258E"/>
    <w:rsid w:val="004F2AF4"/>
    <w:rsid w:val="004F3AA4"/>
    <w:rsid w:val="004F4EEA"/>
    <w:rsid w:val="004F4F9A"/>
    <w:rsid w:val="004F55EF"/>
    <w:rsid w:val="004F5FA1"/>
    <w:rsid w:val="004F652D"/>
    <w:rsid w:val="004F7E9A"/>
    <w:rsid w:val="00502085"/>
    <w:rsid w:val="00511175"/>
    <w:rsid w:val="00513ED8"/>
    <w:rsid w:val="00514A47"/>
    <w:rsid w:val="0051563E"/>
    <w:rsid w:val="00515A56"/>
    <w:rsid w:val="0051693D"/>
    <w:rsid w:val="00517018"/>
    <w:rsid w:val="005170A5"/>
    <w:rsid w:val="00517C45"/>
    <w:rsid w:val="0052128E"/>
    <w:rsid w:val="00525C9D"/>
    <w:rsid w:val="00525F96"/>
    <w:rsid w:val="005279DF"/>
    <w:rsid w:val="00532A9B"/>
    <w:rsid w:val="00532F27"/>
    <w:rsid w:val="0053320F"/>
    <w:rsid w:val="0053466D"/>
    <w:rsid w:val="005370B1"/>
    <w:rsid w:val="00540020"/>
    <w:rsid w:val="005426A8"/>
    <w:rsid w:val="00542829"/>
    <w:rsid w:val="00543241"/>
    <w:rsid w:val="005432A5"/>
    <w:rsid w:val="00543686"/>
    <w:rsid w:val="0054381D"/>
    <w:rsid w:val="00544725"/>
    <w:rsid w:val="005459B3"/>
    <w:rsid w:val="00547158"/>
    <w:rsid w:val="00550B72"/>
    <w:rsid w:val="005526AF"/>
    <w:rsid w:val="005545D5"/>
    <w:rsid w:val="00554DB1"/>
    <w:rsid w:val="00557493"/>
    <w:rsid w:val="005617E4"/>
    <w:rsid w:val="005619AB"/>
    <w:rsid w:val="00562889"/>
    <w:rsid w:val="005644B9"/>
    <w:rsid w:val="0056488A"/>
    <w:rsid w:val="00566B3E"/>
    <w:rsid w:val="00573F25"/>
    <w:rsid w:val="005754C0"/>
    <w:rsid w:val="005803A9"/>
    <w:rsid w:val="00584675"/>
    <w:rsid w:val="00585A39"/>
    <w:rsid w:val="00587CAB"/>
    <w:rsid w:val="00587F2D"/>
    <w:rsid w:val="00590018"/>
    <w:rsid w:val="005906CF"/>
    <w:rsid w:val="00590B4D"/>
    <w:rsid w:val="00591E42"/>
    <w:rsid w:val="005920DA"/>
    <w:rsid w:val="00592AE5"/>
    <w:rsid w:val="00594074"/>
    <w:rsid w:val="00594C1D"/>
    <w:rsid w:val="005954B9"/>
    <w:rsid w:val="005A1128"/>
    <w:rsid w:val="005A1C5B"/>
    <w:rsid w:val="005A2162"/>
    <w:rsid w:val="005A310D"/>
    <w:rsid w:val="005A3AF2"/>
    <w:rsid w:val="005A463A"/>
    <w:rsid w:val="005A4C16"/>
    <w:rsid w:val="005A575F"/>
    <w:rsid w:val="005A6795"/>
    <w:rsid w:val="005A72E4"/>
    <w:rsid w:val="005A7346"/>
    <w:rsid w:val="005B026B"/>
    <w:rsid w:val="005B0A56"/>
    <w:rsid w:val="005B2117"/>
    <w:rsid w:val="005B24CA"/>
    <w:rsid w:val="005B25FA"/>
    <w:rsid w:val="005B39CD"/>
    <w:rsid w:val="005B6830"/>
    <w:rsid w:val="005B6A37"/>
    <w:rsid w:val="005B7948"/>
    <w:rsid w:val="005C12D9"/>
    <w:rsid w:val="005C22E0"/>
    <w:rsid w:val="005C4F7A"/>
    <w:rsid w:val="005C7852"/>
    <w:rsid w:val="005C79B0"/>
    <w:rsid w:val="005D095E"/>
    <w:rsid w:val="005D139D"/>
    <w:rsid w:val="005D2946"/>
    <w:rsid w:val="005D364D"/>
    <w:rsid w:val="005D58CA"/>
    <w:rsid w:val="005D62E2"/>
    <w:rsid w:val="005D670B"/>
    <w:rsid w:val="005D78ED"/>
    <w:rsid w:val="005D7B21"/>
    <w:rsid w:val="005D7B6E"/>
    <w:rsid w:val="005D7D68"/>
    <w:rsid w:val="005D7E9D"/>
    <w:rsid w:val="005E04CB"/>
    <w:rsid w:val="005E22AE"/>
    <w:rsid w:val="005E2D9D"/>
    <w:rsid w:val="005E3B1B"/>
    <w:rsid w:val="005F1BB6"/>
    <w:rsid w:val="005F2735"/>
    <w:rsid w:val="005F4B11"/>
    <w:rsid w:val="005F51AE"/>
    <w:rsid w:val="005F69A0"/>
    <w:rsid w:val="00601ECE"/>
    <w:rsid w:val="00602CB5"/>
    <w:rsid w:val="0060372A"/>
    <w:rsid w:val="0060392F"/>
    <w:rsid w:val="006039ED"/>
    <w:rsid w:val="00603CA8"/>
    <w:rsid w:val="00604D04"/>
    <w:rsid w:val="00604DC3"/>
    <w:rsid w:val="00605071"/>
    <w:rsid w:val="00605DE2"/>
    <w:rsid w:val="00606232"/>
    <w:rsid w:val="006126D3"/>
    <w:rsid w:val="00615CA8"/>
    <w:rsid w:val="00615D71"/>
    <w:rsid w:val="00615E7C"/>
    <w:rsid w:val="0061646B"/>
    <w:rsid w:val="0062081B"/>
    <w:rsid w:val="00630843"/>
    <w:rsid w:val="00630B13"/>
    <w:rsid w:val="00633BE3"/>
    <w:rsid w:val="0064223E"/>
    <w:rsid w:val="00642240"/>
    <w:rsid w:val="006450C4"/>
    <w:rsid w:val="00646A58"/>
    <w:rsid w:val="00650F3F"/>
    <w:rsid w:val="00651251"/>
    <w:rsid w:val="00653159"/>
    <w:rsid w:val="006532A1"/>
    <w:rsid w:val="006561B4"/>
    <w:rsid w:val="00657917"/>
    <w:rsid w:val="00661FBC"/>
    <w:rsid w:val="006630A5"/>
    <w:rsid w:val="00665302"/>
    <w:rsid w:val="006669CD"/>
    <w:rsid w:val="00666F2F"/>
    <w:rsid w:val="00670093"/>
    <w:rsid w:val="006718A0"/>
    <w:rsid w:val="006719A8"/>
    <w:rsid w:val="00675359"/>
    <w:rsid w:val="00675EA1"/>
    <w:rsid w:val="00676305"/>
    <w:rsid w:val="0067664D"/>
    <w:rsid w:val="00677D23"/>
    <w:rsid w:val="006801F6"/>
    <w:rsid w:val="00680B8D"/>
    <w:rsid w:val="00680E31"/>
    <w:rsid w:val="00681DE1"/>
    <w:rsid w:val="0068390A"/>
    <w:rsid w:val="00684CF7"/>
    <w:rsid w:val="00685C69"/>
    <w:rsid w:val="00685D8E"/>
    <w:rsid w:val="00687CB6"/>
    <w:rsid w:val="00687F92"/>
    <w:rsid w:val="00690831"/>
    <w:rsid w:val="006925A0"/>
    <w:rsid w:val="00696BD1"/>
    <w:rsid w:val="00696C56"/>
    <w:rsid w:val="00697A48"/>
    <w:rsid w:val="00697D35"/>
    <w:rsid w:val="006A0BAB"/>
    <w:rsid w:val="006A1036"/>
    <w:rsid w:val="006A1C58"/>
    <w:rsid w:val="006A1F62"/>
    <w:rsid w:val="006A2D3C"/>
    <w:rsid w:val="006A376F"/>
    <w:rsid w:val="006A466C"/>
    <w:rsid w:val="006A6207"/>
    <w:rsid w:val="006B02C4"/>
    <w:rsid w:val="006B3EE5"/>
    <w:rsid w:val="006B5997"/>
    <w:rsid w:val="006C292D"/>
    <w:rsid w:val="006C3827"/>
    <w:rsid w:val="006C401F"/>
    <w:rsid w:val="006C646C"/>
    <w:rsid w:val="006C76B0"/>
    <w:rsid w:val="006C76B4"/>
    <w:rsid w:val="006D0FE9"/>
    <w:rsid w:val="006D4314"/>
    <w:rsid w:val="006D648C"/>
    <w:rsid w:val="006D7920"/>
    <w:rsid w:val="006E26CB"/>
    <w:rsid w:val="006E3273"/>
    <w:rsid w:val="006E347D"/>
    <w:rsid w:val="006E5768"/>
    <w:rsid w:val="006E79D0"/>
    <w:rsid w:val="006F1836"/>
    <w:rsid w:val="006F1B50"/>
    <w:rsid w:val="006F1C54"/>
    <w:rsid w:val="006F21B5"/>
    <w:rsid w:val="006F2A01"/>
    <w:rsid w:val="006F35FF"/>
    <w:rsid w:val="006F3BD9"/>
    <w:rsid w:val="006F5423"/>
    <w:rsid w:val="006F5B09"/>
    <w:rsid w:val="006F5F1F"/>
    <w:rsid w:val="00701386"/>
    <w:rsid w:val="007020F3"/>
    <w:rsid w:val="00702F67"/>
    <w:rsid w:val="0070493E"/>
    <w:rsid w:val="00705B11"/>
    <w:rsid w:val="0070623B"/>
    <w:rsid w:val="00710282"/>
    <w:rsid w:val="00710646"/>
    <w:rsid w:val="007118BA"/>
    <w:rsid w:val="00712F62"/>
    <w:rsid w:val="0071404F"/>
    <w:rsid w:val="00715A3C"/>
    <w:rsid w:val="0071630F"/>
    <w:rsid w:val="00717EA4"/>
    <w:rsid w:val="007247AB"/>
    <w:rsid w:val="00724BAF"/>
    <w:rsid w:val="00725F43"/>
    <w:rsid w:val="00730FB4"/>
    <w:rsid w:val="0073123C"/>
    <w:rsid w:val="0073322F"/>
    <w:rsid w:val="007338EF"/>
    <w:rsid w:val="00737453"/>
    <w:rsid w:val="00740E2E"/>
    <w:rsid w:val="0074167C"/>
    <w:rsid w:val="00741CDA"/>
    <w:rsid w:val="00745870"/>
    <w:rsid w:val="007461FB"/>
    <w:rsid w:val="0074623C"/>
    <w:rsid w:val="007531AB"/>
    <w:rsid w:val="00753CE0"/>
    <w:rsid w:val="007546C8"/>
    <w:rsid w:val="0075484F"/>
    <w:rsid w:val="00756626"/>
    <w:rsid w:val="00757F83"/>
    <w:rsid w:val="007623C6"/>
    <w:rsid w:val="007627D4"/>
    <w:rsid w:val="00764039"/>
    <w:rsid w:val="00765B99"/>
    <w:rsid w:val="00766EED"/>
    <w:rsid w:val="00767631"/>
    <w:rsid w:val="00770B68"/>
    <w:rsid w:val="00773836"/>
    <w:rsid w:val="00773D2F"/>
    <w:rsid w:val="00774868"/>
    <w:rsid w:val="00775148"/>
    <w:rsid w:val="0077629A"/>
    <w:rsid w:val="0077668A"/>
    <w:rsid w:val="00780A98"/>
    <w:rsid w:val="007849F2"/>
    <w:rsid w:val="00786185"/>
    <w:rsid w:val="0078691A"/>
    <w:rsid w:val="00787CF9"/>
    <w:rsid w:val="00787D84"/>
    <w:rsid w:val="00787E6A"/>
    <w:rsid w:val="00791A49"/>
    <w:rsid w:val="007931CC"/>
    <w:rsid w:val="007937CB"/>
    <w:rsid w:val="00796806"/>
    <w:rsid w:val="007A144B"/>
    <w:rsid w:val="007A21B4"/>
    <w:rsid w:val="007A2722"/>
    <w:rsid w:val="007A455C"/>
    <w:rsid w:val="007A5AA1"/>
    <w:rsid w:val="007A6267"/>
    <w:rsid w:val="007A6773"/>
    <w:rsid w:val="007A7269"/>
    <w:rsid w:val="007A73AF"/>
    <w:rsid w:val="007B0346"/>
    <w:rsid w:val="007B118B"/>
    <w:rsid w:val="007B4BC0"/>
    <w:rsid w:val="007B5B3E"/>
    <w:rsid w:val="007B6D22"/>
    <w:rsid w:val="007B7A8C"/>
    <w:rsid w:val="007C0355"/>
    <w:rsid w:val="007C2FE9"/>
    <w:rsid w:val="007C69AB"/>
    <w:rsid w:val="007C7D25"/>
    <w:rsid w:val="007D0C83"/>
    <w:rsid w:val="007D1D5B"/>
    <w:rsid w:val="007D1F0F"/>
    <w:rsid w:val="007D20A8"/>
    <w:rsid w:val="007D2533"/>
    <w:rsid w:val="007D2F86"/>
    <w:rsid w:val="007D3AF5"/>
    <w:rsid w:val="007D3B0D"/>
    <w:rsid w:val="007D662E"/>
    <w:rsid w:val="007D7906"/>
    <w:rsid w:val="007E2859"/>
    <w:rsid w:val="007E347B"/>
    <w:rsid w:val="007E4014"/>
    <w:rsid w:val="007E5BB8"/>
    <w:rsid w:val="007E5E17"/>
    <w:rsid w:val="007E6A77"/>
    <w:rsid w:val="007E7B84"/>
    <w:rsid w:val="007F0E34"/>
    <w:rsid w:val="007F16B1"/>
    <w:rsid w:val="007F2F6D"/>
    <w:rsid w:val="007F301E"/>
    <w:rsid w:val="007F35DC"/>
    <w:rsid w:val="007F4825"/>
    <w:rsid w:val="007F53C5"/>
    <w:rsid w:val="007F7651"/>
    <w:rsid w:val="00800227"/>
    <w:rsid w:val="00800471"/>
    <w:rsid w:val="008005C5"/>
    <w:rsid w:val="0080077E"/>
    <w:rsid w:val="00802A83"/>
    <w:rsid w:val="00802F33"/>
    <w:rsid w:val="00807442"/>
    <w:rsid w:val="00810C9C"/>
    <w:rsid w:val="00811B9B"/>
    <w:rsid w:val="00812D0C"/>
    <w:rsid w:val="00812E26"/>
    <w:rsid w:val="0081334A"/>
    <w:rsid w:val="008166BD"/>
    <w:rsid w:val="00817FA8"/>
    <w:rsid w:val="008203D3"/>
    <w:rsid w:val="00822DD7"/>
    <w:rsid w:val="00825836"/>
    <w:rsid w:val="008262A5"/>
    <w:rsid w:val="00826FA6"/>
    <w:rsid w:val="008310B3"/>
    <w:rsid w:val="008313A9"/>
    <w:rsid w:val="008325F1"/>
    <w:rsid w:val="0083288A"/>
    <w:rsid w:val="008338B3"/>
    <w:rsid w:val="00834982"/>
    <w:rsid w:val="008378B6"/>
    <w:rsid w:val="00837B45"/>
    <w:rsid w:val="00841571"/>
    <w:rsid w:val="00844D5E"/>
    <w:rsid w:val="00845D99"/>
    <w:rsid w:val="00850693"/>
    <w:rsid w:val="00850782"/>
    <w:rsid w:val="00853A1C"/>
    <w:rsid w:val="00853F4F"/>
    <w:rsid w:val="00855A4A"/>
    <w:rsid w:val="00855CBD"/>
    <w:rsid w:val="00855F45"/>
    <w:rsid w:val="00856647"/>
    <w:rsid w:val="00856AF4"/>
    <w:rsid w:val="00857023"/>
    <w:rsid w:val="008572E7"/>
    <w:rsid w:val="00857339"/>
    <w:rsid w:val="0085763B"/>
    <w:rsid w:val="008601C7"/>
    <w:rsid w:val="008602A3"/>
    <w:rsid w:val="00861DAF"/>
    <w:rsid w:val="00863A03"/>
    <w:rsid w:val="008654AD"/>
    <w:rsid w:val="00865F88"/>
    <w:rsid w:val="00867C81"/>
    <w:rsid w:val="008707A2"/>
    <w:rsid w:val="0087304D"/>
    <w:rsid w:val="00873069"/>
    <w:rsid w:val="00874D98"/>
    <w:rsid w:val="0087518B"/>
    <w:rsid w:val="008764B8"/>
    <w:rsid w:val="00876B5A"/>
    <w:rsid w:val="00876CE8"/>
    <w:rsid w:val="0088294D"/>
    <w:rsid w:val="00883B5E"/>
    <w:rsid w:val="0088453E"/>
    <w:rsid w:val="00890E88"/>
    <w:rsid w:val="00891874"/>
    <w:rsid w:val="008921A6"/>
    <w:rsid w:val="008937BC"/>
    <w:rsid w:val="00894B23"/>
    <w:rsid w:val="00896AF9"/>
    <w:rsid w:val="00897B95"/>
    <w:rsid w:val="008A1631"/>
    <w:rsid w:val="008A1AA8"/>
    <w:rsid w:val="008A2DEA"/>
    <w:rsid w:val="008A3AF5"/>
    <w:rsid w:val="008A420C"/>
    <w:rsid w:val="008A46E4"/>
    <w:rsid w:val="008A694D"/>
    <w:rsid w:val="008A6F74"/>
    <w:rsid w:val="008A7B66"/>
    <w:rsid w:val="008B1169"/>
    <w:rsid w:val="008B2565"/>
    <w:rsid w:val="008B48E2"/>
    <w:rsid w:val="008B5930"/>
    <w:rsid w:val="008B6187"/>
    <w:rsid w:val="008B7291"/>
    <w:rsid w:val="008C02C0"/>
    <w:rsid w:val="008C03F4"/>
    <w:rsid w:val="008C0E47"/>
    <w:rsid w:val="008C16A9"/>
    <w:rsid w:val="008C3CF8"/>
    <w:rsid w:val="008C6DDF"/>
    <w:rsid w:val="008C71B6"/>
    <w:rsid w:val="008C7827"/>
    <w:rsid w:val="008D05F0"/>
    <w:rsid w:val="008D12A2"/>
    <w:rsid w:val="008D144C"/>
    <w:rsid w:val="008D1E44"/>
    <w:rsid w:val="008D2584"/>
    <w:rsid w:val="008D37AC"/>
    <w:rsid w:val="008D3986"/>
    <w:rsid w:val="008D3DCA"/>
    <w:rsid w:val="008D46FF"/>
    <w:rsid w:val="008D4B76"/>
    <w:rsid w:val="008D5258"/>
    <w:rsid w:val="008D5E73"/>
    <w:rsid w:val="008E00F0"/>
    <w:rsid w:val="008E1009"/>
    <w:rsid w:val="008E17F3"/>
    <w:rsid w:val="008E31DA"/>
    <w:rsid w:val="008E3D19"/>
    <w:rsid w:val="008E4EF2"/>
    <w:rsid w:val="008E745E"/>
    <w:rsid w:val="008E781C"/>
    <w:rsid w:val="008F296F"/>
    <w:rsid w:val="008F4B09"/>
    <w:rsid w:val="008F6583"/>
    <w:rsid w:val="008F76EC"/>
    <w:rsid w:val="009013DC"/>
    <w:rsid w:val="0090570E"/>
    <w:rsid w:val="00906241"/>
    <w:rsid w:val="00906CAC"/>
    <w:rsid w:val="00907AB7"/>
    <w:rsid w:val="0091109D"/>
    <w:rsid w:val="009130C2"/>
    <w:rsid w:val="0091326A"/>
    <w:rsid w:val="009144C3"/>
    <w:rsid w:val="009145E3"/>
    <w:rsid w:val="00915685"/>
    <w:rsid w:val="00916947"/>
    <w:rsid w:val="00916C60"/>
    <w:rsid w:val="00920F8C"/>
    <w:rsid w:val="0092508A"/>
    <w:rsid w:val="0092559A"/>
    <w:rsid w:val="009259A6"/>
    <w:rsid w:val="00925DCD"/>
    <w:rsid w:val="00926412"/>
    <w:rsid w:val="00926F76"/>
    <w:rsid w:val="00927363"/>
    <w:rsid w:val="00927898"/>
    <w:rsid w:val="00930FD3"/>
    <w:rsid w:val="00932485"/>
    <w:rsid w:val="0093354E"/>
    <w:rsid w:val="00933BB2"/>
    <w:rsid w:val="0093464D"/>
    <w:rsid w:val="00934735"/>
    <w:rsid w:val="0093664B"/>
    <w:rsid w:val="00940274"/>
    <w:rsid w:val="009405E1"/>
    <w:rsid w:val="00940FE2"/>
    <w:rsid w:val="00942931"/>
    <w:rsid w:val="00942B98"/>
    <w:rsid w:val="0094467A"/>
    <w:rsid w:val="00944E71"/>
    <w:rsid w:val="00945474"/>
    <w:rsid w:val="00945AB0"/>
    <w:rsid w:val="00945E7B"/>
    <w:rsid w:val="00950D33"/>
    <w:rsid w:val="00951420"/>
    <w:rsid w:val="009522E7"/>
    <w:rsid w:val="00952F62"/>
    <w:rsid w:val="00953AFB"/>
    <w:rsid w:val="00954D60"/>
    <w:rsid w:val="009552A3"/>
    <w:rsid w:val="009554B1"/>
    <w:rsid w:val="00956FFF"/>
    <w:rsid w:val="00961407"/>
    <w:rsid w:val="009626BD"/>
    <w:rsid w:val="00965CA0"/>
    <w:rsid w:val="00966207"/>
    <w:rsid w:val="00966D6A"/>
    <w:rsid w:val="0097154C"/>
    <w:rsid w:val="00971766"/>
    <w:rsid w:val="009727BB"/>
    <w:rsid w:val="00972B39"/>
    <w:rsid w:val="009739D9"/>
    <w:rsid w:val="00973D14"/>
    <w:rsid w:val="0098092A"/>
    <w:rsid w:val="009812B9"/>
    <w:rsid w:val="00983BD5"/>
    <w:rsid w:val="00984427"/>
    <w:rsid w:val="0098552F"/>
    <w:rsid w:val="0099270F"/>
    <w:rsid w:val="0099524E"/>
    <w:rsid w:val="00995ED6"/>
    <w:rsid w:val="00997197"/>
    <w:rsid w:val="009A003E"/>
    <w:rsid w:val="009A1770"/>
    <w:rsid w:val="009A17C6"/>
    <w:rsid w:val="009A1FA1"/>
    <w:rsid w:val="009A34A2"/>
    <w:rsid w:val="009A45DD"/>
    <w:rsid w:val="009A6246"/>
    <w:rsid w:val="009A7053"/>
    <w:rsid w:val="009B29DA"/>
    <w:rsid w:val="009B3653"/>
    <w:rsid w:val="009B629D"/>
    <w:rsid w:val="009B7C96"/>
    <w:rsid w:val="009C04AB"/>
    <w:rsid w:val="009C04D0"/>
    <w:rsid w:val="009C1C96"/>
    <w:rsid w:val="009C1FCF"/>
    <w:rsid w:val="009C378D"/>
    <w:rsid w:val="009C4B20"/>
    <w:rsid w:val="009C63DA"/>
    <w:rsid w:val="009C7FC0"/>
    <w:rsid w:val="009D0447"/>
    <w:rsid w:val="009D27D9"/>
    <w:rsid w:val="009D2845"/>
    <w:rsid w:val="009D2CF9"/>
    <w:rsid w:val="009D4255"/>
    <w:rsid w:val="009D6251"/>
    <w:rsid w:val="009D7901"/>
    <w:rsid w:val="009D7A30"/>
    <w:rsid w:val="009E13FC"/>
    <w:rsid w:val="009E1715"/>
    <w:rsid w:val="009E234D"/>
    <w:rsid w:val="009E30ED"/>
    <w:rsid w:val="009E5A29"/>
    <w:rsid w:val="009E5EB0"/>
    <w:rsid w:val="009F0E67"/>
    <w:rsid w:val="009F2394"/>
    <w:rsid w:val="009F5508"/>
    <w:rsid w:val="009F6C7A"/>
    <w:rsid w:val="009F6CD0"/>
    <w:rsid w:val="00A0005A"/>
    <w:rsid w:val="00A0129A"/>
    <w:rsid w:val="00A03FA7"/>
    <w:rsid w:val="00A042DE"/>
    <w:rsid w:val="00A04A12"/>
    <w:rsid w:val="00A05ABF"/>
    <w:rsid w:val="00A062FB"/>
    <w:rsid w:val="00A1001A"/>
    <w:rsid w:val="00A10048"/>
    <w:rsid w:val="00A11C71"/>
    <w:rsid w:val="00A12B55"/>
    <w:rsid w:val="00A2120A"/>
    <w:rsid w:val="00A25F92"/>
    <w:rsid w:val="00A27F85"/>
    <w:rsid w:val="00A31D7F"/>
    <w:rsid w:val="00A3442F"/>
    <w:rsid w:val="00A34F76"/>
    <w:rsid w:val="00A34FCA"/>
    <w:rsid w:val="00A37A0A"/>
    <w:rsid w:val="00A42DFB"/>
    <w:rsid w:val="00A4399B"/>
    <w:rsid w:val="00A44328"/>
    <w:rsid w:val="00A44766"/>
    <w:rsid w:val="00A44D32"/>
    <w:rsid w:val="00A46605"/>
    <w:rsid w:val="00A46CD7"/>
    <w:rsid w:val="00A4718F"/>
    <w:rsid w:val="00A505AB"/>
    <w:rsid w:val="00A50DA9"/>
    <w:rsid w:val="00A50FB1"/>
    <w:rsid w:val="00A521A7"/>
    <w:rsid w:val="00A52B22"/>
    <w:rsid w:val="00A52E43"/>
    <w:rsid w:val="00A532D1"/>
    <w:rsid w:val="00A54A31"/>
    <w:rsid w:val="00A55D90"/>
    <w:rsid w:val="00A56A32"/>
    <w:rsid w:val="00A60953"/>
    <w:rsid w:val="00A62134"/>
    <w:rsid w:val="00A62E57"/>
    <w:rsid w:val="00A6332D"/>
    <w:rsid w:val="00A64BE5"/>
    <w:rsid w:val="00A669A8"/>
    <w:rsid w:val="00A66D49"/>
    <w:rsid w:val="00A73EEC"/>
    <w:rsid w:val="00A7473B"/>
    <w:rsid w:val="00A74D1A"/>
    <w:rsid w:val="00A7691A"/>
    <w:rsid w:val="00A76EF1"/>
    <w:rsid w:val="00A770A8"/>
    <w:rsid w:val="00A773ED"/>
    <w:rsid w:val="00A81DEB"/>
    <w:rsid w:val="00A82310"/>
    <w:rsid w:val="00A82FB3"/>
    <w:rsid w:val="00A83644"/>
    <w:rsid w:val="00A83D2D"/>
    <w:rsid w:val="00A83E71"/>
    <w:rsid w:val="00A840EE"/>
    <w:rsid w:val="00A8540C"/>
    <w:rsid w:val="00A86D52"/>
    <w:rsid w:val="00A87B3A"/>
    <w:rsid w:val="00A9393A"/>
    <w:rsid w:val="00A93E5E"/>
    <w:rsid w:val="00A95411"/>
    <w:rsid w:val="00A95F3D"/>
    <w:rsid w:val="00A97B75"/>
    <w:rsid w:val="00AA0EE5"/>
    <w:rsid w:val="00AA1346"/>
    <w:rsid w:val="00AA177C"/>
    <w:rsid w:val="00AA23A8"/>
    <w:rsid w:val="00AA31E9"/>
    <w:rsid w:val="00AA36FD"/>
    <w:rsid w:val="00AA3CD7"/>
    <w:rsid w:val="00AA406C"/>
    <w:rsid w:val="00AB1E54"/>
    <w:rsid w:val="00AB2810"/>
    <w:rsid w:val="00AB5B63"/>
    <w:rsid w:val="00AB6E19"/>
    <w:rsid w:val="00AC00E8"/>
    <w:rsid w:val="00AC2905"/>
    <w:rsid w:val="00AC2E4B"/>
    <w:rsid w:val="00AC2E72"/>
    <w:rsid w:val="00AC6586"/>
    <w:rsid w:val="00AC7A5B"/>
    <w:rsid w:val="00AD0AE7"/>
    <w:rsid w:val="00AD217A"/>
    <w:rsid w:val="00AD28B7"/>
    <w:rsid w:val="00AD3B04"/>
    <w:rsid w:val="00AD67C6"/>
    <w:rsid w:val="00AD7C9A"/>
    <w:rsid w:val="00AE1374"/>
    <w:rsid w:val="00AE1A46"/>
    <w:rsid w:val="00AE1F55"/>
    <w:rsid w:val="00AE2015"/>
    <w:rsid w:val="00AE2BD5"/>
    <w:rsid w:val="00AE5375"/>
    <w:rsid w:val="00AE53E3"/>
    <w:rsid w:val="00AE5A8B"/>
    <w:rsid w:val="00AF01DC"/>
    <w:rsid w:val="00AF0922"/>
    <w:rsid w:val="00AF1503"/>
    <w:rsid w:val="00AF1934"/>
    <w:rsid w:val="00AF1F57"/>
    <w:rsid w:val="00AF3C1F"/>
    <w:rsid w:val="00AF4B67"/>
    <w:rsid w:val="00AF5CC5"/>
    <w:rsid w:val="00B00D18"/>
    <w:rsid w:val="00B0147A"/>
    <w:rsid w:val="00B01797"/>
    <w:rsid w:val="00B01C55"/>
    <w:rsid w:val="00B03070"/>
    <w:rsid w:val="00B031B8"/>
    <w:rsid w:val="00B04269"/>
    <w:rsid w:val="00B052A7"/>
    <w:rsid w:val="00B07867"/>
    <w:rsid w:val="00B1032A"/>
    <w:rsid w:val="00B11928"/>
    <w:rsid w:val="00B1262B"/>
    <w:rsid w:val="00B14B56"/>
    <w:rsid w:val="00B1522C"/>
    <w:rsid w:val="00B16DBF"/>
    <w:rsid w:val="00B16EB1"/>
    <w:rsid w:val="00B171A9"/>
    <w:rsid w:val="00B2016D"/>
    <w:rsid w:val="00B202ED"/>
    <w:rsid w:val="00B2103E"/>
    <w:rsid w:val="00B21473"/>
    <w:rsid w:val="00B22CF3"/>
    <w:rsid w:val="00B25B2C"/>
    <w:rsid w:val="00B26B33"/>
    <w:rsid w:val="00B30B28"/>
    <w:rsid w:val="00B338DC"/>
    <w:rsid w:val="00B338F2"/>
    <w:rsid w:val="00B33DBA"/>
    <w:rsid w:val="00B33E6C"/>
    <w:rsid w:val="00B41ABD"/>
    <w:rsid w:val="00B43988"/>
    <w:rsid w:val="00B44BC4"/>
    <w:rsid w:val="00B46B66"/>
    <w:rsid w:val="00B50802"/>
    <w:rsid w:val="00B50BC2"/>
    <w:rsid w:val="00B50D83"/>
    <w:rsid w:val="00B52C66"/>
    <w:rsid w:val="00B535FC"/>
    <w:rsid w:val="00B53AE0"/>
    <w:rsid w:val="00B54D90"/>
    <w:rsid w:val="00B5503F"/>
    <w:rsid w:val="00B55A79"/>
    <w:rsid w:val="00B55C47"/>
    <w:rsid w:val="00B55F0A"/>
    <w:rsid w:val="00B5703E"/>
    <w:rsid w:val="00B57307"/>
    <w:rsid w:val="00B57B8F"/>
    <w:rsid w:val="00B60447"/>
    <w:rsid w:val="00B6151C"/>
    <w:rsid w:val="00B62E39"/>
    <w:rsid w:val="00B630B0"/>
    <w:rsid w:val="00B63CFB"/>
    <w:rsid w:val="00B64812"/>
    <w:rsid w:val="00B64F0D"/>
    <w:rsid w:val="00B70144"/>
    <w:rsid w:val="00B7090E"/>
    <w:rsid w:val="00B70AC9"/>
    <w:rsid w:val="00B72084"/>
    <w:rsid w:val="00B7541F"/>
    <w:rsid w:val="00B757A3"/>
    <w:rsid w:val="00B8201A"/>
    <w:rsid w:val="00B8249B"/>
    <w:rsid w:val="00B82770"/>
    <w:rsid w:val="00B82EAB"/>
    <w:rsid w:val="00B83D3E"/>
    <w:rsid w:val="00B84E75"/>
    <w:rsid w:val="00B90EF2"/>
    <w:rsid w:val="00B91718"/>
    <w:rsid w:val="00B91C3B"/>
    <w:rsid w:val="00B95723"/>
    <w:rsid w:val="00B95947"/>
    <w:rsid w:val="00B95A7D"/>
    <w:rsid w:val="00BA2E49"/>
    <w:rsid w:val="00BA5F96"/>
    <w:rsid w:val="00BB039B"/>
    <w:rsid w:val="00BB0BDA"/>
    <w:rsid w:val="00BB398D"/>
    <w:rsid w:val="00BB426C"/>
    <w:rsid w:val="00BB5252"/>
    <w:rsid w:val="00BC030C"/>
    <w:rsid w:val="00BC1FE9"/>
    <w:rsid w:val="00BC5AB4"/>
    <w:rsid w:val="00BC668D"/>
    <w:rsid w:val="00BC6D28"/>
    <w:rsid w:val="00BD1236"/>
    <w:rsid w:val="00BD1FAB"/>
    <w:rsid w:val="00BD3B79"/>
    <w:rsid w:val="00BD476D"/>
    <w:rsid w:val="00BD6279"/>
    <w:rsid w:val="00BD7156"/>
    <w:rsid w:val="00BE2CDA"/>
    <w:rsid w:val="00BE2EE3"/>
    <w:rsid w:val="00BE51C8"/>
    <w:rsid w:val="00BE740A"/>
    <w:rsid w:val="00BE7A3E"/>
    <w:rsid w:val="00BF03B3"/>
    <w:rsid w:val="00BF19D6"/>
    <w:rsid w:val="00BF1BA5"/>
    <w:rsid w:val="00BF24BC"/>
    <w:rsid w:val="00BF30B9"/>
    <w:rsid w:val="00BF3AAD"/>
    <w:rsid w:val="00BF44D6"/>
    <w:rsid w:val="00BF5445"/>
    <w:rsid w:val="00C0418F"/>
    <w:rsid w:val="00C04392"/>
    <w:rsid w:val="00C05886"/>
    <w:rsid w:val="00C05ACE"/>
    <w:rsid w:val="00C05CF5"/>
    <w:rsid w:val="00C13B16"/>
    <w:rsid w:val="00C17AA2"/>
    <w:rsid w:val="00C21B2B"/>
    <w:rsid w:val="00C25107"/>
    <w:rsid w:val="00C31112"/>
    <w:rsid w:val="00C328AC"/>
    <w:rsid w:val="00C329BD"/>
    <w:rsid w:val="00C33884"/>
    <w:rsid w:val="00C34871"/>
    <w:rsid w:val="00C351B0"/>
    <w:rsid w:val="00C35C11"/>
    <w:rsid w:val="00C36110"/>
    <w:rsid w:val="00C37E81"/>
    <w:rsid w:val="00C45843"/>
    <w:rsid w:val="00C46483"/>
    <w:rsid w:val="00C47021"/>
    <w:rsid w:val="00C512EC"/>
    <w:rsid w:val="00C533E3"/>
    <w:rsid w:val="00C554D5"/>
    <w:rsid w:val="00C55AFA"/>
    <w:rsid w:val="00C609D2"/>
    <w:rsid w:val="00C63477"/>
    <w:rsid w:val="00C64163"/>
    <w:rsid w:val="00C64C53"/>
    <w:rsid w:val="00C64FAD"/>
    <w:rsid w:val="00C653D5"/>
    <w:rsid w:val="00C663D8"/>
    <w:rsid w:val="00C66888"/>
    <w:rsid w:val="00C6748B"/>
    <w:rsid w:val="00C679E8"/>
    <w:rsid w:val="00C703F2"/>
    <w:rsid w:val="00C70B12"/>
    <w:rsid w:val="00C71C1B"/>
    <w:rsid w:val="00C721E4"/>
    <w:rsid w:val="00C73133"/>
    <w:rsid w:val="00C757BF"/>
    <w:rsid w:val="00C75BCE"/>
    <w:rsid w:val="00C77A54"/>
    <w:rsid w:val="00C801C5"/>
    <w:rsid w:val="00C8077D"/>
    <w:rsid w:val="00C82D2B"/>
    <w:rsid w:val="00C846C0"/>
    <w:rsid w:val="00C85491"/>
    <w:rsid w:val="00C8686B"/>
    <w:rsid w:val="00C87096"/>
    <w:rsid w:val="00C87330"/>
    <w:rsid w:val="00C873E1"/>
    <w:rsid w:val="00C904EE"/>
    <w:rsid w:val="00C91B48"/>
    <w:rsid w:val="00C92F08"/>
    <w:rsid w:val="00C938B8"/>
    <w:rsid w:val="00C949B9"/>
    <w:rsid w:val="00C951ED"/>
    <w:rsid w:val="00CA224E"/>
    <w:rsid w:val="00CA2568"/>
    <w:rsid w:val="00CA2661"/>
    <w:rsid w:val="00CA5FF0"/>
    <w:rsid w:val="00CB0679"/>
    <w:rsid w:val="00CB14A2"/>
    <w:rsid w:val="00CB16DB"/>
    <w:rsid w:val="00CB21F5"/>
    <w:rsid w:val="00CB2494"/>
    <w:rsid w:val="00CB3055"/>
    <w:rsid w:val="00CB6831"/>
    <w:rsid w:val="00CC07FE"/>
    <w:rsid w:val="00CC09A6"/>
    <w:rsid w:val="00CC141C"/>
    <w:rsid w:val="00CC1771"/>
    <w:rsid w:val="00CC24CF"/>
    <w:rsid w:val="00CC3CC4"/>
    <w:rsid w:val="00CC5140"/>
    <w:rsid w:val="00CD0AAA"/>
    <w:rsid w:val="00CD37E6"/>
    <w:rsid w:val="00CD3E9E"/>
    <w:rsid w:val="00CD5380"/>
    <w:rsid w:val="00CD5A52"/>
    <w:rsid w:val="00CD788D"/>
    <w:rsid w:val="00CD790B"/>
    <w:rsid w:val="00CE0943"/>
    <w:rsid w:val="00CE10AD"/>
    <w:rsid w:val="00CE13E1"/>
    <w:rsid w:val="00CE2B6A"/>
    <w:rsid w:val="00CE60C5"/>
    <w:rsid w:val="00CF1E50"/>
    <w:rsid w:val="00CF25BB"/>
    <w:rsid w:val="00CF4617"/>
    <w:rsid w:val="00CF46DE"/>
    <w:rsid w:val="00CF4D75"/>
    <w:rsid w:val="00CF6637"/>
    <w:rsid w:val="00CF6CDB"/>
    <w:rsid w:val="00CF7659"/>
    <w:rsid w:val="00D0241F"/>
    <w:rsid w:val="00D04078"/>
    <w:rsid w:val="00D06BF4"/>
    <w:rsid w:val="00D06EF2"/>
    <w:rsid w:val="00D07863"/>
    <w:rsid w:val="00D07D0C"/>
    <w:rsid w:val="00D110FA"/>
    <w:rsid w:val="00D17B10"/>
    <w:rsid w:val="00D203CB"/>
    <w:rsid w:val="00D215ED"/>
    <w:rsid w:val="00D238CF"/>
    <w:rsid w:val="00D23A7C"/>
    <w:rsid w:val="00D24341"/>
    <w:rsid w:val="00D26A32"/>
    <w:rsid w:val="00D26B45"/>
    <w:rsid w:val="00D30D0A"/>
    <w:rsid w:val="00D31CF0"/>
    <w:rsid w:val="00D31EF2"/>
    <w:rsid w:val="00D34165"/>
    <w:rsid w:val="00D345E0"/>
    <w:rsid w:val="00D35719"/>
    <w:rsid w:val="00D36149"/>
    <w:rsid w:val="00D36F42"/>
    <w:rsid w:val="00D403DD"/>
    <w:rsid w:val="00D40C94"/>
    <w:rsid w:val="00D41448"/>
    <w:rsid w:val="00D416C9"/>
    <w:rsid w:val="00D430AF"/>
    <w:rsid w:val="00D4668D"/>
    <w:rsid w:val="00D4682C"/>
    <w:rsid w:val="00D4693B"/>
    <w:rsid w:val="00D4794A"/>
    <w:rsid w:val="00D5097C"/>
    <w:rsid w:val="00D5496D"/>
    <w:rsid w:val="00D54BB2"/>
    <w:rsid w:val="00D56099"/>
    <w:rsid w:val="00D61A1E"/>
    <w:rsid w:val="00D61D55"/>
    <w:rsid w:val="00D635D8"/>
    <w:rsid w:val="00D63771"/>
    <w:rsid w:val="00D6385D"/>
    <w:rsid w:val="00D63E11"/>
    <w:rsid w:val="00D644E2"/>
    <w:rsid w:val="00D67482"/>
    <w:rsid w:val="00D67598"/>
    <w:rsid w:val="00D677CF"/>
    <w:rsid w:val="00D67C34"/>
    <w:rsid w:val="00D7220B"/>
    <w:rsid w:val="00D7690C"/>
    <w:rsid w:val="00D7778F"/>
    <w:rsid w:val="00D80398"/>
    <w:rsid w:val="00D80552"/>
    <w:rsid w:val="00D83A05"/>
    <w:rsid w:val="00D84263"/>
    <w:rsid w:val="00D84CAB"/>
    <w:rsid w:val="00D908E0"/>
    <w:rsid w:val="00D913C8"/>
    <w:rsid w:val="00D9412B"/>
    <w:rsid w:val="00D950CA"/>
    <w:rsid w:val="00D960AD"/>
    <w:rsid w:val="00D9693E"/>
    <w:rsid w:val="00D97288"/>
    <w:rsid w:val="00DA023C"/>
    <w:rsid w:val="00DA05D5"/>
    <w:rsid w:val="00DA2AB9"/>
    <w:rsid w:val="00DA41F1"/>
    <w:rsid w:val="00DA4692"/>
    <w:rsid w:val="00DA5C04"/>
    <w:rsid w:val="00DA616A"/>
    <w:rsid w:val="00DA6317"/>
    <w:rsid w:val="00DA66F1"/>
    <w:rsid w:val="00DB0709"/>
    <w:rsid w:val="00DB0888"/>
    <w:rsid w:val="00DB1951"/>
    <w:rsid w:val="00DB3F51"/>
    <w:rsid w:val="00DB4122"/>
    <w:rsid w:val="00DB449B"/>
    <w:rsid w:val="00DB5A88"/>
    <w:rsid w:val="00DC1A3C"/>
    <w:rsid w:val="00DC1B97"/>
    <w:rsid w:val="00DC231A"/>
    <w:rsid w:val="00DC4EC0"/>
    <w:rsid w:val="00DC5624"/>
    <w:rsid w:val="00DC73F2"/>
    <w:rsid w:val="00DC7525"/>
    <w:rsid w:val="00DD218A"/>
    <w:rsid w:val="00DD27C2"/>
    <w:rsid w:val="00DD41B1"/>
    <w:rsid w:val="00DD6E5F"/>
    <w:rsid w:val="00DE091D"/>
    <w:rsid w:val="00DE09A2"/>
    <w:rsid w:val="00DE129C"/>
    <w:rsid w:val="00DE12C7"/>
    <w:rsid w:val="00DE1349"/>
    <w:rsid w:val="00DE1676"/>
    <w:rsid w:val="00DE19C2"/>
    <w:rsid w:val="00DE3B40"/>
    <w:rsid w:val="00DE5382"/>
    <w:rsid w:val="00DE62ED"/>
    <w:rsid w:val="00DE64CF"/>
    <w:rsid w:val="00DE6595"/>
    <w:rsid w:val="00DE662E"/>
    <w:rsid w:val="00DE6E6E"/>
    <w:rsid w:val="00DE7A1D"/>
    <w:rsid w:val="00DF1F1F"/>
    <w:rsid w:val="00DF213D"/>
    <w:rsid w:val="00DF299B"/>
    <w:rsid w:val="00DF3F84"/>
    <w:rsid w:val="00E02D72"/>
    <w:rsid w:val="00E02F7A"/>
    <w:rsid w:val="00E0305A"/>
    <w:rsid w:val="00E03171"/>
    <w:rsid w:val="00E037A7"/>
    <w:rsid w:val="00E045E2"/>
    <w:rsid w:val="00E0467F"/>
    <w:rsid w:val="00E06E3A"/>
    <w:rsid w:val="00E10AD0"/>
    <w:rsid w:val="00E114F8"/>
    <w:rsid w:val="00E1292B"/>
    <w:rsid w:val="00E132FD"/>
    <w:rsid w:val="00E13599"/>
    <w:rsid w:val="00E143E8"/>
    <w:rsid w:val="00E145AE"/>
    <w:rsid w:val="00E148FE"/>
    <w:rsid w:val="00E14922"/>
    <w:rsid w:val="00E178E3"/>
    <w:rsid w:val="00E21998"/>
    <w:rsid w:val="00E22003"/>
    <w:rsid w:val="00E22A50"/>
    <w:rsid w:val="00E22C3C"/>
    <w:rsid w:val="00E24DB1"/>
    <w:rsid w:val="00E2753A"/>
    <w:rsid w:val="00E27616"/>
    <w:rsid w:val="00E3036E"/>
    <w:rsid w:val="00E35953"/>
    <w:rsid w:val="00E3750E"/>
    <w:rsid w:val="00E402B2"/>
    <w:rsid w:val="00E4061F"/>
    <w:rsid w:val="00E40AD5"/>
    <w:rsid w:val="00E40BF0"/>
    <w:rsid w:val="00E42DA5"/>
    <w:rsid w:val="00E43214"/>
    <w:rsid w:val="00E43540"/>
    <w:rsid w:val="00E463C8"/>
    <w:rsid w:val="00E467DB"/>
    <w:rsid w:val="00E52004"/>
    <w:rsid w:val="00E53E2B"/>
    <w:rsid w:val="00E543AB"/>
    <w:rsid w:val="00E549F0"/>
    <w:rsid w:val="00E55B03"/>
    <w:rsid w:val="00E56766"/>
    <w:rsid w:val="00E609F9"/>
    <w:rsid w:val="00E61EF8"/>
    <w:rsid w:val="00E63933"/>
    <w:rsid w:val="00E66840"/>
    <w:rsid w:val="00E67F2E"/>
    <w:rsid w:val="00E71BC6"/>
    <w:rsid w:val="00E7423D"/>
    <w:rsid w:val="00E750F8"/>
    <w:rsid w:val="00E753C2"/>
    <w:rsid w:val="00E76C7C"/>
    <w:rsid w:val="00E77694"/>
    <w:rsid w:val="00E77C6F"/>
    <w:rsid w:val="00E8543E"/>
    <w:rsid w:val="00E86254"/>
    <w:rsid w:val="00E90763"/>
    <w:rsid w:val="00E91D46"/>
    <w:rsid w:val="00E92173"/>
    <w:rsid w:val="00E94224"/>
    <w:rsid w:val="00E953A4"/>
    <w:rsid w:val="00EA098E"/>
    <w:rsid w:val="00EA0D33"/>
    <w:rsid w:val="00EA0F91"/>
    <w:rsid w:val="00EA26F4"/>
    <w:rsid w:val="00EA5C29"/>
    <w:rsid w:val="00EB1F5C"/>
    <w:rsid w:val="00EB2319"/>
    <w:rsid w:val="00EB4C32"/>
    <w:rsid w:val="00EB6362"/>
    <w:rsid w:val="00EB6D0D"/>
    <w:rsid w:val="00EB761F"/>
    <w:rsid w:val="00EB76A0"/>
    <w:rsid w:val="00EC08A5"/>
    <w:rsid w:val="00EC172E"/>
    <w:rsid w:val="00EC3C57"/>
    <w:rsid w:val="00EC4320"/>
    <w:rsid w:val="00ED0AC2"/>
    <w:rsid w:val="00ED1B70"/>
    <w:rsid w:val="00ED3321"/>
    <w:rsid w:val="00ED3807"/>
    <w:rsid w:val="00ED40A1"/>
    <w:rsid w:val="00ED4AE1"/>
    <w:rsid w:val="00ED57BB"/>
    <w:rsid w:val="00ED5E95"/>
    <w:rsid w:val="00ED6C18"/>
    <w:rsid w:val="00ED6ED1"/>
    <w:rsid w:val="00ED7428"/>
    <w:rsid w:val="00EE11BF"/>
    <w:rsid w:val="00EE2576"/>
    <w:rsid w:val="00EE3608"/>
    <w:rsid w:val="00EE4C1C"/>
    <w:rsid w:val="00EE4DBD"/>
    <w:rsid w:val="00EE5D12"/>
    <w:rsid w:val="00EE6110"/>
    <w:rsid w:val="00EE7D96"/>
    <w:rsid w:val="00EF1956"/>
    <w:rsid w:val="00EF5513"/>
    <w:rsid w:val="00EF5D91"/>
    <w:rsid w:val="00EF6077"/>
    <w:rsid w:val="00EF6503"/>
    <w:rsid w:val="00EF6F77"/>
    <w:rsid w:val="00F025F4"/>
    <w:rsid w:val="00F02E78"/>
    <w:rsid w:val="00F04F11"/>
    <w:rsid w:val="00F0603B"/>
    <w:rsid w:val="00F10EEE"/>
    <w:rsid w:val="00F12596"/>
    <w:rsid w:val="00F13B0C"/>
    <w:rsid w:val="00F15689"/>
    <w:rsid w:val="00F16434"/>
    <w:rsid w:val="00F20951"/>
    <w:rsid w:val="00F21ABC"/>
    <w:rsid w:val="00F21CE6"/>
    <w:rsid w:val="00F228CD"/>
    <w:rsid w:val="00F24AC9"/>
    <w:rsid w:val="00F25A3C"/>
    <w:rsid w:val="00F30188"/>
    <w:rsid w:val="00F30A0B"/>
    <w:rsid w:val="00F32B50"/>
    <w:rsid w:val="00F32B97"/>
    <w:rsid w:val="00F3304F"/>
    <w:rsid w:val="00F331DE"/>
    <w:rsid w:val="00F336C5"/>
    <w:rsid w:val="00F33F3C"/>
    <w:rsid w:val="00F34CB2"/>
    <w:rsid w:val="00F3703E"/>
    <w:rsid w:val="00F37213"/>
    <w:rsid w:val="00F37780"/>
    <w:rsid w:val="00F3791C"/>
    <w:rsid w:val="00F4136C"/>
    <w:rsid w:val="00F41E67"/>
    <w:rsid w:val="00F4274D"/>
    <w:rsid w:val="00F42DD2"/>
    <w:rsid w:val="00F43E5F"/>
    <w:rsid w:val="00F43FEC"/>
    <w:rsid w:val="00F46351"/>
    <w:rsid w:val="00F4783C"/>
    <w:rsid w:val="00F5001B"/>
    <w:rsid w:val="00F50E81"/>
    <w:rsid w:val="00F51D9D"/>
    <w:rsid w:val="00F52847"/>
    <w:rsid w:val="00F53248"/>
    <w:rsid w:val="00F537F6"/>
    <w:rsid w:val="00F56122"/>
    <w:rsid w:val="00F56462"/>
    <w:rsid w:val="00F57947"/>
    <w:rsid w:val="00F57A79"/>
    <w:rsid w:val="00F6015B"/>
    <w:rsid w:val="00F60922"/>
    <w:rsid w:val="00F6170B"/>
    <w:rsid w:val="00F63B71"/>
    <w:rsid w:val="00F6426E"/>
    <w:rsid w:val="00F65064"/>
    <w:rsid w:val="00F65138"/>
    <w:rsid w:val="00F671E7"/>
    <w:rsid w:val="00F672F1"/>
    <w:rsid w:val="00F67F2B"/>
    <w:rsid w:val="00F70241"/>
    <w:rsid w:val="00F70D4A"/>
    <w:rsid w:val="00F71617"/>
    <w:rsid w:val="00F7288B"/>
    <w:rsid w:val="00F72F1E"/>
    <w:rsid w:val="00F73F70"/>
    <w:rsid w:val="00F75E41"/>
    <w:rsid w:val="00F7679D"/>
    <w:rsid w:val="00F80A99"/>
    <w:rsid w:val="00F80EBD"/>
    <w:rsid w:val="00F81E66"/>
    <w:rsid w:val="00F82999"/>
    <w:rsid w:val="00F84142"/>
    <w:rsid w:val="00F84843"/>
    <w:rsid w:val="00F859AB"/>
    <w:rsid w:val="00F85CD1"/>
    <w:rsid w:val="00F86482"/>
    <w:rsid w:val="00F86F72"/>
    <w:rsid w:val="00F87328"/>
    <w:rsid w:val="00F9001A"/>
    <w:rsid w:val="00F9139D"/>
    <w:rsid w:val="00F950A2"/>
    <w:rsid w:val="00F968E2"/>
    <w:rsid w:val="00F96FFD"/>
    <w:rsid w:val="00F975CB"/>
    <w:rsid w:val="00FA0069"/>
    <w:rsid w:val="00FA1991"/>
    <w:rsid w:val="00FA1FE5"/>
    <w:rsid w:val="00FA2AF0"/>
    <w:rsid w:val="00FA47EF"/>
    <w:rsid w:val="00FA4EA4"/>
    <w:rsid w:val="00FA5266"/>
    <w:rsid w:val="00FA6EAF"/>
    <w:rsid w:val="00FA7E5F"/>
    <w:rsid w:val="00FB087F"/>
    <w:rsid w:val="00FB1A3C"/>
    <w:rsid w:val="00FB2B94"/>
    <w:rsid w:val="00FB5211"/>
    <w:rsid w:val="00FB6804"/>
    <w:rsid w:val="00FB718E"/>
    <w:rsid w:val="00FB7190"/>
    <w:rsid w:val="00FB73C3"/>
    <w:rsid w:val="00FC00E2"/>
    <w:rsid w:val="00FC02AD"/>
    <w:rsid w:val="00FC108A"/>
    <w:rsid w:val="00FC1218"/>
    <w:rsid w:val="00FC1CF2"/>
    <w:rsid w:val="00FC29B8"/>
    <w:rsid w:val="00FC2A8D"/>
    <w:rsid w:val="00FC556D"/>
    <w:rsid w:val="00FC6C29"/>
    <w:rsid w:val="00FD281A"/>
    <w:rsid w:val="00FD411A"/>
    <w:rsid w:val="00FD5044"/>
    <w:rsid w:val="00FE05CD"/>
    <w:rsid w:val="00FE0B58"/>
    <w:rsid w:val="00FE670D"/>
    <w:rsid w:val="00FE7704"/>
    <w:rsid w:val="00FE7A9F"/>
    <w:rsid w:val="00FE7E73"/>
    <w:rsid w:val="00FF0065"/>
    <w:rsid w:val="00FF0687"/>
    <w:rsid w:val="00FF12B0"/>
    <w:rsid w:val="00FF1E11"/>
    <w:rsid w:val="00FF33DB"/>
    <w:rsid w:val="00FF3DF7"/>
    <w:rsid w:val="00FF7EFA"/>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780D8234-51B8-4837-AAFC-DFCA45D29D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2E26"/>
    <w:pPr>
      <w:spacing w:after="200" w:line="276" w:lineRule="auto"/>
    </w:pPr>
    <w:rPr>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455ECB"/>
    <w:pPr>
      <w:tabs>
        <w:tab w:val="center" w:pos="4252"/>
        <w:tab w:val="right" w:pos="8504"/>
      </w:tabs>
      <w:spacing w:after="0" w:line="240" w:lineRule="auto"/>
    </w:pPr>
    <w:rPr>
      <w:rFonts w:ascii="Times New Roman" w:hAnsi="Times New Roman"/>
      <w:sz w:val="24"/>
      <w:szCs w:val="24"/>
      <w:lang w:val="es-ES" w:eastAsia="es-ES"/>
    </w:rPr>
  </w:style>
  <w:style w:type="character" w:customStyle="1" w:styleId="EncabezadoCar">
    <w:name w:val="Encabezado Car"/>
    <w:basedOn w:val="Fuentedeprrafopredeter"/>
    <w:link w:val="Encabezado"/>
    <w:rsid w:val="00455ECB"/>
    <w:rPr>
      <w:rFonts w:ascii="Times New Roman" w:eastAsia="Times New Roman" w:hAnsi="Times New Roman" w:cs="Times New Roman"/>
      <w:sz w:val="24"/>
      <w:szCs w:val="24"/>
      <w:lang w:val="es-ES" w:eastAsia="es-ES"/>
    </w:rPr>
  </w:style>
  <w:style w:type="paragraph" w:styleId="Piedepgina">
    <w:name w:val="footer"/>
    <w:basedOn w:val="Normal"/>
    <w:link w:val="PiedepginaCar"/>
    <w:rsid w:val="00455ECB"/>
    <w:pPr>
      <w:tabs>
        <w:tab w:val="center" w:pos="4252"/>
        <w:tab w:val="right" w:pos="8504"/>
      </w:tabs>
      <w:spacing w:after="0" w:line="240" w:lineRule="auto"/>
    </w:pPr>
    <w:rPr>
      <w:rFonts w:ascii="Times New Roman" w:hAnsi="Times New Roman"/>
      <w:sz w:val="24"/>
      <w:szCs w:val="24"/>
      <w:lang w:val="es-ES" w:eastAsia="es-ES"/>
    </w:rPr>
  </w:style>
  <w:style w:type="character" w:customStyle="1" w:styleId="PiedepginaCar">
    <w:name w:val="Pie de página Car"/>
    <w:basedOn w:val="Fuentedeprrafopredeter"/>
    <w:link w:val="Piedepgina"/>
    <w:rsid w:val="00455ECB"/>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B50BC2"/>
    <w:pPr>
      <w:spacing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B50BC2"/>
    <w:rPr>
      <w:rFonts w:ascii="Lucida Grande" w:hAnsi="Lucida Grande" w:cs="Lucida Grande"/>
      <w:sz w:val="18"/>
      <w:szCs w:val="18"/>
    </w:rPr>
  </w:style>
  <w:style w:type="paragraph" w:styleId="Prrafodelista">
    <w:name w:val="List Paragraph"/>
    <w:basedOn w:val="Normal"/>
    <w:uiPriority w:val="34"/>
    <w:qFormat/>
    <w:rsid w:val="00F43E5F"/>
    <w:pPr>
      <w:ind w:left="720"/>
      <w:contextualSpacing/>
    </w:pPr>
  </w:style>
  <w:style w:type="paragraph" w:styleId="Sinespaciado">
    <w:name w:val="No Spacing"/>
    <w:uiPriority w:val="1"/>
    <w:qFormat/>
    <w:rsid w:val="00F43E5F"/>
    <w:rPr>
      <w:rFonts w:eastAsia="Calibri"/>
      <w:sz w:val="22"/>
      <w:szCs w:val="22"/>
      <w:lang w:eastAsia="en-US"/>
    </w:rPr>
  </w:style>
  <w:style w:type="paragraph" w:customStyle="1" w:styleId="Default">
    <w:name w:val="Default"/>
    <w:rsid w:val="00FC00E2"/>
    <w:pPr>
      <w:autoSpaceDE w:val="0"/>
      <w:autoSpaceDN w:val="0"/>
      <w:adjustRightInd w:val="0"/>
    </w:pPr>
    <w:rPr>
      <w:rFonts w:cs="Calibri"/>
      <w:color w:val="000000"/>
      <w:sz w:val="24"/>
      <w:szCs w:val="24"/>
    </w:rPr>
  </w:style>
  <w:style w:type="character" w:styleId="Hipervnculo">
    <w:name w:val="Hyperlink"/>
    <w:basedOn w:val="Fuentedeprrafopredeter"/>
    <w:uiPriority w:val="99"/>
    <w:unhideWhenUsed/>
    <w:rsid w:val="000B614F"/>
    <w:rPr>
      <w:color w:val="0000FF" w:themeColor="hyperlink"/>
      <w:u w:val="single"/>
    </w:rPr>
  </w:style>
  <w:style w:type="paragraph" w:styleId="NormalWeb">
    <w:name w:val="Normal (Web)"/>
    <w:basedOn w:val="Normal"/>
    <w:uiPriority w:val="99"/>
    <w:unhideWhenUsed/>
    <w:rsid w:val="000B614F"/>
    <w:pPr>
      <w:spacing w:before="100" w:beforeAutospacing="1" w:after="100" w:afterAutospacing="1" w:line="240" w:lineRule="auto"/>
    </w:pPr>
    <w:rPr>
      <w:rFonts w:ascii="Times New Roman" w:hAnsi="Times New Roman"/>
      <w:sz w:val="24"/>
      <w:szCs w:val="24"/>
    </w:rPr>
  </w:style>
  <w:style w:type="paragraph" w:customStyle="1" w:styleId="xmsonormal">
    <w:name w:val="x_msonormal"/>
    <w:basedOn w:val="Normal"/>
    <w:rsid w:val="000B614F"/>
    <w:pPr>
      <w:spacing w:before="100" w:beforeAutospacing="1" w:after="100" w:afterAutospacing="1" w:line="240" w:lineRule="auto"/>
    </w:pPr>
    <w:rPr>
      <w:rFonts w:ascii="Times New Roman" w:hAnsi="Times New Roman"/>
      <w:sz w:val="24"/>
      <w:szCs w:val="24"/>
    </w:rPr>
  </w:style>
  <w:style w:type="character" w:customStyle="1" w:styleId="apple-converted-space">
    <w:name w:val="apple-converted-space"/>
    <w:basedOn w:val="Fuentedeprrafopredeter"/>
    <w:rsid w:val="00787CF9"/>
  </w:style>
  <w:style w:type="paragraph" w:styleId="Textonotapie">
    <w:name w:val="footnote text"/>
    <w:basedOn w:val="Normal"/>
    <w:link w:val="TextonotapieCar"/>
    <w:uiPriority w:val="99"/>
    <w:semiHidden/>
    <w:unhideWhenUsed/>
    <w:rsid w:val="00DE09A2"/>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DE09A2"/>
  </w:style>
  <w:style w:type="character" w:styleId="Refdenotaalpie">
    <w:name w:val="footnote reference"/>
    <w:basedOn w:val="Fuentedeprrafopredeter"/>
    <w:uiPriority w:val="99"/>
    <w:semiHidden/>
    <w:unhideWhenUsed/>
    <w:rsid w:val="00DE09A2"/>
    <w:rPr>
      <w:vertAlign w:val="superscript"/>
    </w:rPr>
  </w:style>
  <w:style w:type="paragraph" w:customStyle="1" w:styleId="Texto">
    <w:name w:val="Texto"/>
    <w:basedOn w:val="Normal"/>
    <w:link w:val="TextoCar"/>
    <w:rsid w:val="005E04CB"/>
    <w:pPr>
      <w:spacing w:after="101" w:line="216" w:lineRule="exact"/>
      <w:ind w:firstLine="288"/>
      <w:jc w:val="both"/>
    </w:pPr>
    <w:rPr>
      <w:rFonts w:ascii="Arial" w:hAnsi="Arial" w:cs="Arial"/>
      <w:sz w:val="18"/>
      <w:szCs w:val="20"/>
      <w:lang w:val="es-ES" w:eastAsia="es-ES"/>
    </w:rPr>
  </w:style>
  <w:style w:type="character" w:customStyle="1" w:styleId="TextoCar">
    <w:name w:val="Texto Car"/>
    <w:link w:val="Texto"/>
    <w:locked/>
    <w:rsid w:val="005E04CB"/>
    <w:rPr>
      <w:rFonts w:ascii="Arial" w:hAnsi="Arial" w:cs="Arial"/>
      <w:sz w:val="18"/>
      <w:lang w:val="es-ES" w:eastAsia="es-ES"/>
    </w:rPr>
  </w:style>
  <w:style w:type="table" w:customStyle="1" w:styleId="Tabladecuadrcula6concolores-nfasis31">
    <w:name w:val="Tabla de cuadrícula 6 con colores - Énfasis 31"/>
    <w:basedOn w:val="Tablanormal"/>
    <w:uiPriority w:val="51"/>
    <w:rsid w:val="001550F6"/>
    <w:rPr>
      <w:rFonts w:asciiTheme="minorHAnsi" w:eastAsiaTheme="minorHAnsi" w:hAnsiTheme="minorHAnsi" w:cstheme="minorBidi"/>
      <w:color w:val="76923C" w:themeColor="accent3" w:themeShade="BF"/>
      <w:sz w:val="22"/>
      <w:szCs w:val="22"/>
      <w:lang w:eastAsia="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Tablaconcuadrcula">
    <w:name w:val="Table Grid"/>
    <w:basedOn w:val="Tablanormal"/>
    <w:uiPriority w:val="59"/>
    <w:rsid w:val="00845D9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decuadrcula5oscura-nfasis31">
    <w:name w:val="Tabla de cuadrícula 5 oscura - Énfasis 31"/>
    <w:basedOn w:val="Tablanormal"/>
    <w:uiPriority w:val="50"/>
    <w:rsid w:val="00D26B45"/>
    <w:rPr>
      <w:rFonts w:asciiTheme="minorHAnsi" w:eastAsiaTheme="minorHAnsi" w:hAnsiTheme="minorHAnsi" w:cstheme="minorBidi"/>
      <w:sz w:val="22"/>
      <w:szCs w:val="22"/>
      <w:lang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customStyle="1" w:styleId="Tabladecuadrcula4-nfasis31">
    <w:name w:val="Tabla de cuadrícula 4 - Énfasis 31"/>
    <w:basedOn w:val="Tablanormal"/>
    <w:uiPriority w:val="49"/>
    <w:rsid w:val="00891874"/>
    <w:rPr>
      <w:rFonts w:asciiTheme="minorHAnsi" w:eastAsiaTheme="minorHAnsi" w:hAnsiTheme="minorHAnsi" w:cstheme="minorBidi"/>
      <w:sz w:val="22"/>
      <w:szCs w:val="22"/>
      <w:lang w:eastAsia="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character" w:customStyle="1" w:styleId="il">
    <w:name w:val="il"/>
    <w:basedOn w:val="Fuentedeprrafopredeter"/>
    <w:rsid w:val="00A100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3321261">
      <w:bodyDiv w:val="1"/>
      <w:marLeft w:val="0"/>
      <w:marRight w:val="0"/>
      <w:marTop w:val="0"/>
      <w:marBottom w:val="0"/>
      <w:divBdr>
        <w:top w:val="none" w:sz="0" w:space="0" w:color="auto"/>
        <w:left w:val="none" w:sz="0" w:space="0" w:color="auto"/>
        <w:bottom w:val="none" w:sz="0" w:space="0" w:color="auto"/>
        <w:right w:val="none" w:sz="0" w:space="0" w:color="auto"/>
      </w:divBdr>
      <w:divsChild>
        <w:div w:id="68507835">
          <w:marLeft w:val="0"/>
          <w:marRight w:val="0"/>
          <w:marTop w:val="0"/>
          <w:marBottom w:val="0"/>
          <w:divBdr>
            <w:top w:val="none" w:sz="0" w:space="0" w:color="auto"/>
            <w:left w:val="none" w:sz="0" w:space="0" w:color="auto"/>
            <w:bottom w:val="none" w:sz="0" w:space="0" w:color="auto"/>
            <w:right w:val="none" w:sz="0" w:space="0" w:color="auto"/>
          </w:divBdr>
        </w:div>
      </w:divsChild>
    </w:div>
    <w:div w:id="212231429">
      <w:bodyDiv w:val="1"/>
      <w:marLeft w:val="0"/>
      <w:marRight w:val="0"/>
      <w:marTop w:val="0"/>
      <w:marBottom w:val="0"/>
      <w:divBdr>
        <w:top w:val="none" w:sz="0" w:space="0" w:color="auto"/>
        <w:left w:val="none" w:sz="0" w:space="0" w:color="auto"/>
        <w:bottom w:val="none" w:sz="0" w:space="0" w:color="auto"/>
        <w:right w:val="none" w:sz="0" w:space="0" w:color="auto"/>
      </w:divBdr>
    </w:div>
    <w:div w:id="490682035">
      <w:bodyDiv w:val="1"/>
      <w:marLeft w:val="0"/>
      <w:marRight w:val="0"/>
      <w:marTop w:val="0"/>
      <w:marBottom w:val="0"/>
      <w:divBdr>
        <w:top w:val="none" w:sz="0" w:space="0" w:color="auto"/>
        <w:left w:val="none" w:sz="0" w:space="0" w:color="auto"/>
        <w:bottom w:val="none" w:sz="0" w:space="0" w:color="auto"/>
        <w:right w:val="none" w:sz="0" w:space="0" w:color="auto"/>
      </w:divBdr>
    </w:div>
    <w:div w:id="1191842982">
      <w:bodyDiv w:val="1"/>
      <w:marLeft w:val="0"/>
      <w:marRight w:val="0"/>
      <w:marTop w:val="0"/>
      <w:marBottom w:val="0"/>
      <w:divBdr>
        <w:top w:val="none" w:sz="0" w:space="0" w:color="auto"/>
        <w:left w:val="none" w:sz="0" w:space="0" w:color="auto"/>
        <w:bottom w:val="none" w:sz="0" w:space="0" w:color="auto"/>
        <w:right w:val="none" w:sz="0" w:space="0" w:color="auto"/>
      </w:divBdr>
    </w:div>
    <w:div w:id="1969583119">
      <w:bodyDiv w:val="1"/>
      <w:marLeft w:val="0"/>
      <w:marRight w:val="0"/>
      <w:marTop w:val="0"/>
      <w:marBottom w:val="0"/>
      <w:divBdr>
        <w:top w:val="none" w:sz="0" w:space="0" w:color="auto"/>
        <w:left w:val="none" w:sz="0" w:space="0" w:color="auto"/>
        <w:bottom w:val="none" w:sz="0" w:space="0" w:color="auto"/>
        <w:right w:val="none" w:sz="0" w:space="0" w:color="auto"/>
      </w:divBdr>
    </w:div>
    <w:div w:id="2082217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ACCC2B-7680-407A-85C3-9375715A60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1253</TotalTime>
  <Pages>8</Pages>
  <Words>1862</Words>
  <Characters>10245</Characters>
  <Application>Microsoft Office Word</Application>
  <DocSecurity>0</DocSecurity>
  <Lines>85</Lines>
  <Paragraphs>24</Paragraphs>
  <ScaleCrop>false</ScaleCrop>
  <HeadingPairs>
    <vt:vector size="2" baseType="variant">
      <vt:variant>
        <vt:lpstr>Título</vt:lpstr>
      </vt:variant>
      <vt:variant>
        <vt:i4>1</vt:i4>
      </vt:variant>
    </vt:vector>
  </HeadingPairs>
  <TitlesOfParts>
    <vt:vector size="1" baseType="lpstr">
      <vt:lpstr>MEMBRETE DPESLP</vt:lpstr>
    </vt:vector>
  </TitlesOfParts>
  <Company/>
  <LinksUpToDate>false</LinksUpToDate>
  <CharactersWithSpaces>12083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MEMBRETE DPESLP</dc:title>
  <dc:creator>P3P3HDZ</dc:creator>
  <cp:keywords>Imagen Institucional</cp:keywords>
  <cp:lastModifiedBy>Cuenta Microsoft</cp:lastModifiedBy>
  <cp:revision>401</cp:revision>
  <cp:lastPrinted>2021-08-04T16:06:00Z</cp:lastPrinted>
  <dcterms:created xsi:type="dcterms:W3CDTF">2021-01-06T20:17:00Z</dcterms:created>
  <dcterms:modified xsi:type="dcterms:W3CDTF">2021-08-17T15:47:00Z</dcterms:modified>
</cp:coreProperties>
</file>