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1449" w:rsidRPr="00D53C31" w:rsidRDefault="00C6422E" w:rsidP="00C808DB">
      <w:pPr>
        <w:pStyle w:val="Textosinformato"/>
        <w:spacing w:before="240" w:after="240" w:line="360" w:lineRule="auto"/>
        <w:ind w:firstLine="1418"/>
        <w:jc w:val="both"/>
        <w:rPr>
          <w:rFonts w:ascii="Arial" w:hAnsi="Arial" w:cs="Arial"/>
          <w:iCs/>
          <w:sz w:val="28"/>
          <w:szCs w:val="28"/>
        </w:rPr>
      </w:pPr>
      <w:r w:rsidRPr="00B565D7">
        <w:rPr>
          <w:rFonts w:ascii="Arial" w:hAnsi="Arial" w:cs="Arial"/>
          <w:iCs/>
          <w:sz w:val="28"/>
          <w:szCs w:val="28"/>
        </w:rPr>
        <w:t>San Luis Potosí, San Luis Potosí</w:t>
      </w:r>
      <w:r w:rsidR="00EE6EA1">
        <w:rPr>
          <w:rFonts w:ascii="Arial" w:hAnsi="Arial" w:cs="Arial"/>
          <w:iCs/>
          <w:sz w:val="28"/>
          <w:szCs w:val="28"/>
        </w:rPr>
        <w:t xml:space="preserve"> a </w:t>
      </w:r>
      <w:r w:rsidR="00F64DCA">
        <w:rPr>
          <w:rFonts w:ascii="Arial" w:hAnsi="Arial" w:cs="Arial"/>
          <w:iCs/>
          <w:sz w:val="28"/>
          <w:szCs w:val="28"/>
        </w:rPr>
        <w:t>21 veintiuno de octubre de 2021 dos mil veintiuno.</w:t>
      </w:r>
    </w:p>
    <w:p w:rsidR="00C6422E" w:rsidRPr="00B565D7" w:rsidRDefault="00C6422E" w:rsidP="00C808DB">
      <w:pPr>
        <w:pStyle w:val="Textosinformato"/>
        <w:spacing w:after="240" w:line="360" w:lineRule="auto"/>
        <w:jc w:val="both"/>
        <w:rPr>
          <w:rFonts w:ascii="Arial" w:hAnsi="Arial" w:cs="Arial"/>
          <w:iCs/>
          <w:sz w:val="28"/>
          <w:szCs w:val="28"/>
        </w:rPr>
      </w:pPr>
      <w:r w:rsidRPr="00B565D7">
        <w:rPr>
          <w:rFonts w:ascii="Arial" w:hAnsi="Arial" w:cs="Arial"/>
          <w:b/>
          <w:iCs/>
          <w:sz w:val="28"/>
          <w:szCs w:val="28"/>
        </w:rPr>
        <w:t xml:space="preserve">V </w:t>
      </w:r>
      <w:r w:rsidR="00042D08" w:rsidRPr="00B565D7">
        <w:rPr>
          <w:rFonts w:ascii="Arial" w:hAnsi="Arial" w:cs="Arial"/>
          <w:b/>
          <w:iCs/>
          <w:sz w:val="28"/>
          <w:szCs w:val="28"/>
        </w:rPr>
        <w:t>i s t o</w:t>
      </w:r>
      <w:r w:rsidR="00042D08">
        <w:rPr>
          <w:rFonts w:ascii="Arial" w:hAnsi="Arial" w:cs="Arial"/>
          <w:iCs/>
          <w:sz w:val="28"/>
          <w:szCs w:val="28"/>
        </w:rPr>
        <w:t xml:space="preserve"> </w:t>
      </w:r>
      <w:r>
        <w:rPr>
          <w:rFonts w:ascii="Arial" w:hAnsi="Arial" w:cs="Arial"/>
          <w:iCs/>
          <w:sz w:val="28"/>
          <w:szCs w:val="28"/>
        </w:rPr>
        <w:t>el t</w:t>
      </w:r>
      <w:r w:rsidRPr="00B565D7">
        <w:rPr>
          <w:rFonts w:ascii="Arial" w:hAnsi="Arial" w:cs="Arial"/>
          <w:iCs/>
          <w:sz w:val="28"/>
          <w:szCs w:val="28"/>
        </w:rPr>
        <w:t xml:space="preserve">oca </w:t>
      </w:r>
      <w:r w:rsidR="0029309D">
        <w:rPr>
          <w:rFonts w:ascii="Arial" w:hAnsi="Arial" w:cs="Arial"/>
          <w:b/>
          <w:iCs/>
          <w:sz w:val="28"/>
          <w:szCs w:val="28"/>
        </w:rPr>
        <w:t>200</w:t>
      </w:r>
      <w:r>
        <w:rPr>
          <w:rFonts w:ascii="Arial" w:hAnsi="Arial" w:cs="Arial"/>
          <w:b/>
          <w:iCs/>
          <w:sz w:val="28"/>
          <w:szCs w:val="28"/>
        </w:rPr>
        <w:t>-20</w:t>
      </w:r>
      <w:r w:rsidR="0029309D">
        <w:rPr>
          <w:rFonts w:ascii="Arial" w:hAnsi="Arial" w:cs="Arial"/>
          <w:b/>
          <w:iCs/>
          <w:sz w:val="28"/>
          <w:szCs w:val="28"/>
        </w:rPr>
        <w:t>20</w:t>
      </w:r>
      <w:r>
        <w:rPr>
          <w:rFonts w:ascii="Arial" w:hAnsi="Arial" w:cs="Arial"/>
          <w:iCs/>
          <w:sz w:val="28"/>
          <w:szCs w:val="28"/>
        </w:rPr>
        <w:t>, para resolver la</w:t>
      </w:r>
      <w:r w:rsidRPr="00B565D7">
        <w:rPr>
          <w:rFonts w:ascii="Arial" w:hAnsi="Arial" w:cs="Arial"/>
          <w:iCs/>
          <w:sz w:val="28"/>
          <w:szCs w:val="28"/>
        </w:rPr>
        <w:t xml:space="preserve"> queja interpuest</w:t>
      </w:r>
      <w:r>
        <w:rPr>
          <w:rFonts w:ascii="Arial" w:hAnsi="Arial" w:cs="Arial"/>
          <w:iCs/>
          <w:sz w:val="28"/>
          <w:szCs w:val="28"/>
        </w:rPr>
        <w:t xml:space="preserve">a </w:t>
      </w:r>
      <w:r w:rsidRPr="00B95E4D">
        <w:rPr>
          <w:rFonts w:ascii="Arial" w:hAnsi="Arial" w:cs="Arial"/>
          <w:iCs/>
          <w:sz w:val="28"/>
          <w:szCs w:val="28"/>
        </w:rPr>
        <w:t>por</w:t>
      </w:r>
      <w:r w:rsidR="0018060E">
        <w:rPr>
          <w:rFonts w:ascii="Arial" w:hAnsi="Arial" w:cs="Arial"/>
          <w:iCs/>
          <w:sz w:val="28"/>
          <w:szCs w:val="28"/>
        </w:rPr>
        <w:t xml:space="preserve"> </w:t>
      </w:r>
      <w:r w:rsidR="00C808DB" w:rsidRPr="00C808DB">
        <w:rPr>
          <w:rFonts w:ascii="Arial" w:hAnsi="Arial" w:cs="Arial"/>
          <w:b/>
          <w:iCs/>
          <w:sz w:val="28"/>
          <w:szCs w:val="28"/>
        </w:rPr>
        <w:t xml:space="preserve"> ELIMINADO </w:t>
      </w:r>
      <w:r>
        <w:rPr>
          <w:rFonts w:ascii="Arial" w:hAnsi="Arial" w:cs="Arial"/>
          <w:iCs/>
          <w:sz w:val="28"/>
          <w:szCs w:val="28"/>
        </w:rPr>
        <w:t>,</w:t>
      </w:r>
      <w:r w:rsidR="00805BBF">
        <w:rPr>
          <w:rFonts w:ascii="Arial" w:hAnsi="Arial" w:cs="Arial"/>
          <w:iCs/>
          <w:sz w:val="28"/>
          <w:szCs w:val="28"/>
        </w:rPr>
        <w:t xml:space="preserve"> abogado de la parte actora,</w:t>
      </w:r>
      <w:r w:rsidR="00D02180">
        <w:rPr>
          <w:rFonts w:ascii="Arial" w:hAnsi="Arial" w:cs="Arial"/>
          <w:iCs/>
          <w:sz w:val="28"/>
          <w:szCs w:val="28"/>
        </w:rPr>
        <w:t xml:space="preserve"> en contra de la</w:t>
      </w:r>
      <w:r w:rsidR="00D41449">
        <w:rPr>
          <w:rFonts w:ascii="Arial" w:hAnsi="Arial" w:cs="Arial"/>
          <w:iCs/>
          <w:sz w:val="28"/>
          <w:szCs w:val="28"/>
        </w:rPr>
        <w:t xml:space="preserve"> sentencia</w:t>
      </w:r>
      <w:r w:rsidR="00D02180">
        <w:rPr>
          <w:rFonts w:ascii="Arial" w:hAnsi="Arial" w:cs="Arial"/>
          <w:iCs/>
          <w:sz w:val="28"/>
          <w:szCs w:val="28"/>
        </w:rPr>
        <w:t xml:space="preserve"> interlocutoria </w:t>
      </w:r>
      <w:r w:rsidR="009A444D">
        <w:rPr>
          <w:rFonts w:ascii="Arial" w:hAnsi="Arial" w:cs="Arial"/>
          <w:iCs/>
          <w:sz w:val="28"/>
          <w:szCs w:val="28"/>
        </w:rPr>
        <w:t xml:space="preserve">de </w:t>
      </w:r>
      <w:r w:rsidR="0029309D">
        <w:rPr>
          <w:rFonts w:ascii="Arial" w:hAnsi="Arial" w:cs="Arial"/>
          <w:iCs/>
          <w:sz w:val="28"/>
          <w:szCs w:val="28"/>
        </w:rPr>
        <w:t>12 doc</w:t>
      </w:r>
      <w:bookmarkStart w:id="0" w:name="_GoBack"/>
      <w:bookmarkEnd w:id="0"/>
      <w:r w:rsidR="0029309D">
        <w:rPr>
          <w:rFonts w:ascii="Arial" w:hAnsi="Arial" w:cs="Arial"/>
          <w:iCs/>
          <w:sz w:val="28"/>
          <w:szCs w:val="28"/>
        </w:rPr>
        <w:t>e de noviembre del año 2020 dos mil veinte</w:t>
      </w:r>
      <w:r w:rsidRPr="00B95E4D">
        <w:rPr>
          <w:rFonts w:ascii="Arial" w:hAnsi="Arial" w:cs="Arial"/>
          <w:iCs/>
          <w:sz w:val="28"/>
          <w:szCs w:val="28"/>
        </w:rPr>
        <w:t>,</w:t>
      </w:r>
      <w:r w:rsidR="00052B83">
        <w:rPr>
          <w:rFonts w:ascii="Arial" w:hAnsi="Arial" w:cs="Arial"/>
          <w:iCs/>
          <w:sz w:val="28"/>
          <w:szCs w:val="28"/>
        </w:rPr>
        <w:t xml:space="preserve"> </w:t>
      </w:r>
      <w:r w:rsidR="00BC2CC2">
        <w:rPr>
          <w:rFonts w:ascii="Arial" w:hAnsi="Arial" w:cs="Arial"/>
          <w:iCs/>
          <w:sz w:val="28"/>
          <w:szCs w:val="28"/>
        </w:rPr>
        <w:t xml:space="preserve">que resolvió </w:t>
      </w:r>
      <w:r w:rsidR="00805BBF">
        <w:rPr>
          <w:rFonts w:ascii="Arial" w:hAnsi="Arial" w:cs="Arial"/>
          <w:iCs/>
          <w:sz w:val="28"/>
          <w:szCs w:val="28"/>
        </w:rPr>
        <w:t xml:space="preserve">sobre </w:t>
      </w:r>
      <w:r w:rsidR="00D41449">
        <w:rPr>
          <w:rFonts w:ascii="Arial" w:hAnsi="Arial" w:cs="Arial"/>
          <w:iCs/>
          <w:sz w:val="28"/>
          <w:szCs w:val="28"/>
        </w:rPr>
        <w:t xml:space="preserve">la liquidación de </w:t>
      </w:r>
      <w:r w:rsidR="00805BBF">
        <w:rPr>
          <w:rFonts w:ascii="Arial" w:hAnsi="Arial" w:cs="Arial"/>
          <w:iCs/>
          <w:sz w:val="28"/>
          <w:szCs w:val="28"/>
        </w:rPr>
        <w:t xml:space="preserve">daños y perjuicios, </w:t>
      </w:r>
      <w:r w:rsidR="0062155E">
        <w:rPr>
          <w:rFonts w:ascii="Arial" w:hAnsi="Arial" w:cs="Arial"/>
          <w:iCs/>
          <w:sz w:val="28"/>
          <w:szCs w:val="28"/>
        </w:rPr>
        <w:t>dictada</w:t>
      </w:r>
      <w:r>
        <w:rPr>
          <w:rFonts w:ascii="Arial" w:hAnsi="Arial" w:cs="Arial"/>
          <w:iCs/>
          <w:sz w:val="28"/>
          <w:szCs w:val="28"/>
        </w:rPr>
        <w:t xml:space="preserve"> por el Juez </w:t>
      </w:r>
      <w:r w:rsidR="002A6809">
        <w:rPr>
          <w:rFonts w:ascii="Arial" w:hAnsi="Arial" w:cs="Arial"/>
          <w:iCs/>
          <w:sz w:val="28"/>
          <w:szCs w:val="28"/>
        </w:rPr>
        <w:t>Primero</w:t>
      </w:r>
      <w:r w:rsidR="00D41449">
        <w:rPr>
          <w:rFonts w:ascii="Arial" w:hAnsi="Arial" w:cs="Arial"/>
          <w:iCs/>
          <w:sz w:val="28"/>
          <w:szCs w:val="28"/>
        </w:rPr>
        <w:t xml:space="preserve"> del Ramo</w:t>
      </w:r>
      <w:r>
        <w:rPr>
          <w:rFonts w:ascii="Arial" w:hAnsi="Arial" w:cs="Arial"/>
          <w:iCs/>
          <w:sz w:val="28"/>
          <w:szCs w:val="28"/>
        </w:rPr>
        <w:t xml:space="preserve"> Civil de esta </w:t>
      </w:r>
      <w:r w:rsidR="00A54CB2">
        <w:rPr>
          <w:rFonts w:ascii="Arial" w:hAnsi="Arial" w:cs="Arial"/>
          <w:iCs/>
          <w:sz w:val="28"/>
          <w:szCs w:val="28"/>
        </w:rPr>
        <w:t>ciudad</w:t>
      </w:r>
      <w:r w:rsidRPr="00B95E4D">
        <w:rPr>
          <w:rFonts w:ascii="Arial" w:hAnsi="Arial" w:cs="Arial"/>
          <w:iCs/>
          <w:sz w:val="28"/>
          <w:szCs w:val="28"/>
        </w:rPr>
        <w:t>,</w:t>
      </w:r>
      <w:r>
        <w:rPr>
          <w:rFonts w:ascii="Arial" w:hAnsi="Arial" w:cs="Arial"/>
          <w:iCs/>
          <w:sz w:val="28"/>
          <w:szCs w:val="28"/>
        </w:rPr>
        <w:t xml:space="preserve"> en el </w:t>
      </w:r>
      <w:r w:rsidRPr="00B565D7">
        <w:rPr>
          <w:rFonts w:ascii="Arial" w:hAnsi="Arial" w:cs="Arial"/>
          <w:iCs/>
          <w:sz w:val="28"/>
          <w:szCs w:val="28"/>
        </w:rPr>
        <w:t xml:space="preserve">expediente </w:t>
      </w:r>
      <w:r w:rsidR="0029309D">
        <w:rPr>
          <w:rFonts w:ascii="Arial" w:hAnsi="Arial" w:cs="Arial"/>
          <w:iCs/>
          <w:sz w:val="28"/>
          <w:szCs w:val="28"/>
        </w:rPr>
        <w:t>1435/2014</w:t>
      </w:r>
      <w:r w:rsidRPr="00B565D7">
        <w:rPr>
          <w:rFonts w:ascii="Arial" w:hAnsi="Arial" w:cs="Arial"/>
          <w:iCs/>
          <w:sz w:val="28"/>
          <w:szCs w:val="28"/>
        </w:rPr>
        <w:t>, relativo a</w:t>
      </w:r>
      <w:r>
        <w:rPr>
          <w:rFonts w:ascii="Arial" w:hAnsi="Arial" w:cs="Arial"/>
          <w:iCs/>
          <w:sz w:val="28"/>
          <w:szCs w:val="28"/>
        </w:rPr>
        <w:t xml:space="preserve">l </w:t>
      </w:r>
      <w:r w:rsidR="0029309D">
        <w:rPr>
          <w:rFonts w:ascii="Arial" w:hAnsi="Arial" w:cs="Arial"/>
          <w:iCs/>
          <w:sz w:val="28"/>
          <w:szCs w:val="28"/>
        </w:rPr>
        <w:t>Juicio Ordinario Civil</w:t>
      </w:r>
      <w:r w:rsidR="00805BBF">
        <w:rPr>
          <w:rFonts w:ascii="Arial" w:hAnsi="Arial" w:cs="Arial"/>
          <w:iCs/>
          <w:sz w:val="28"/>
          <w:szCs w:val="28"/>
        </w:rPr>
        <w:t xml:space="preserve"> por Rescisión de Contrato</w:t>
      </w:r>
      <w:r w:rsidR="00D41449">
        <w:rPr>
          <w:rFonts w:ascii="Arial" w:hAnsi="Arial" w:cs="Arial"/>
          <w:iCs/>
          <w:sz w:val="28"/>
          <w:szCs w:val="28"/>
        </w:rPr>
        <w:t>,</w:t>
      </w:r>
      <w:r>
        <w:rPr>
          <w:rFonts w:ascii="Arial" w:hAnsi="Arial" w:cs="Arial"/>
          <w:iCs/>
          <w:sz w:val="28"/>
          <w:szCs w:val="28"/>
        </w:rPr>
        <w:t xml:space="preserve"> promovido por </w:t>
      </w:r>
      <w:r w:rsidR="00C808DB" w:rsidRPr="00C808DB">
        <w:rPr>
          <w:rFonts w:ascii="Arial" w:hAnsi="Arial" w:cs="Arial"/>
          <w:b/>
          <w:iCs/>
          <w:sz w:val="28"/>
          <w:szCs w:val="28"/>
        </w:rPr>
        <w:t xml:space="preserve"> ELIMINADO </w:t>
      </w:r>
      <w:r w:rsidR="0029309D" w:rsidRPr="00A504F2">
        <w:rPr>
          <w:rFonts w:ascii="Arial" w:hAnsi="Arial" w:cs="Arial"/>
          <w:iCs/>
          <w:sz w:val="28"/>
          <w:szCs w:val="28"/>
        </w:rPr>
        <w:t>y</w:t>
      </w:r>
      <w:r w:rsidR="00C808DB" w:rsidRPr="00C808DB">
        <w:rPr>
          <w:rFonts w:ascii="Arial" w:hAnsi="Arial" w:cs="Arial"/>
          <w:b/>
          <w:iCs/>
          <w:sz w:val="28"/>
          <w:szCs w:val="28"/>
        </w:rPr>
        <w:t xml:space="preserve"> ELIMINADO </w:t>
      </w:r>
      <w:r w:rsidR="008D0470">
        <w:rPr>
          <w:rFonts w:ascii="Arial" w:hAnsi="Arial" w:cs="Arial"/>
          <w:iCs/>
          <w:sz w:val="28"/>
          <w:szCs w:val="28"/>
        </w:rPr>
        <w:t xml:space="preserve"> en contra de </w:t>
      </w:r>
      <w:r w:rsidR="00C808DB" w:rsidRPr="00C808DB">
        <w:rPr>
          <w:rFonts w:ascii="Arial" w:hAnsi="Arial" w:cs="Arial"/>
          <w:b/>
          <w:iCs/>
          <w:sz w:val="28"/>
          <w:szCs w:val="28"/>
        </w:rPr>
        <w:t xml:space="preserve"> ELIMINADO </w:t>
      </w:r>
      <w:r w:rsidR="00A504F2" w:rsidRPr="00EC0A4E">
        <w:rPr>
          <w:rFonts w:ascii="Arial" w:hAnsi="Arial" w:cs="Arial"/>
          <w:iCs/>
          <w:sz w:val="28"/>
          <w:szCs w:val="28"/>
        </w:rPr>
        <w:t xml:space="preserve">el </w:t>
      </w:r>
      <w:r w:rsidR="00805BBF" w:rsidRPr="00EC0A4E">
        <w:rPr>
          <w:rFonts w:ascii="Arial" w:hAnsi="Arial" w:cs="Arial"/>
          <w:iCs/>
          <w:sz w:val="28"/>
          <w:szCs w:val="28"/>
        </w:rPr>
        <w:t>Notario Público</w:t>
      </w:r>
      <w:r w:rsidR="00C808DB" w:rsidRPr="00C808DB">
        <w:rPr>
          <w:rFonts w:ascii="Arial" w:hAnsi="Arial" w:cs="Arial"/>
          <w:b/>
          <w:iCs/>
          <w:sz w:val="28"/>
          <w:szCs w:val="28"/>
        </w:rPr>
        <w:t xml:space="preserve"> ELIMINADO </w:t>
      </w:r>
      <w:r w:rsidR="00805BBF" w:rsidRPr="00A504F2">
        <w:rPr>
          <w:rFonts w:ascii="Arial" w:hAnsi="Arial" w:cs="Arial"/>
          <w:iCs/>
          <w:sz w:val="28"/>
          <w:szCs w:val="28"/>
        </w:rPr>
        <w:t>y</w:t>
      </w:r>
      <w:r w:rsidR="00C808DB" w:rsidRPr="00C808DB">
        <w:rPr>
          <w:rFonts w:ascii="Arial" w:hAnsi="Arial" w:cs="Arial"/>
          <w:b/>
          <w:iCs/>
          <w:sz w:val="28"/>
          <w:szCs w:val="28"/>
        </w:rPr>
        <w:t xml:space="preserve"> ELIMINADO </w:t>
      </w:r>
      <w:r w:rsidR="00A504F2" w:rsidRPr="00EC0A4E">
        <w:rPr>
          <w:rFonts w:ascii="Arial" w:hAnsi="Arial" w:cs="Arial"/>
          <w:iCs/>
          <w:sz w:val="28"/>
          <w:szCs w:val="28"/>
        </w:rPr>
        <w:t>la</w:t>
      </w:r>
      <w:r w:rsidR="00C808DB" w:rsidRPr="00C808DB">
        <w:rPr>
          <w:rFonts w:ascii="Arial" w:hAnsi="Arial" w:cs="Arial"/>
          <w:b/>
          <w:iCs/>
          <w:sz w:val="28"/>
          <w:szCs w:val="28"/>
        </w:rPr>
        <w:t xml:space="preserve"> ELIMINADO </w:t>
      </w:r>
      <w:r w:rsidR="0029309D" w:rsidRPr="00EC0A4E">
        <w:rPr>
          <w:rFonts w:ascii="Arial" w:hAnsi="Arial" w:cs="Arial"/>
          <w:iCs/>
          <w:sz w:val="28"/>
          <w:szCs w:val="28"/>
        </w:rPr>
        <w:t>Dirección General del Registro Públic</w:t>
      </w:r>
      <w:r w:rsidR="00EC0A4E">
        <w:rPr>
          <w:rFonts w:ascii="Arial" w:hAnsi="Arial" w:cs="Arial"/>
          <w:iCs/>
          <w:sz w:val="28"/>
          <w:szCs w:val="28"/>
        </w:rPr>
        <w:t>o de la Propiedad d</w:t>
      </w:r>
      <w:r w:rsidR="00805BBF" w:rsidRPr="00EC0A4E">
        <w:rPr>
          <w:rFonts w:ascii="Arial" w:hAnsi="Arial" w:cs="Arial"/>
          <w:iCs/>
          <w:sz w:val="28"/>
          <w:szCs w:val="28"/>
        </w:rPr>
        <w:t>el Estado</w:t>
      </w:r>
      <w:r w:rsidR="00C808DB" w:rsidRPr="00C808DB">
        <w:rPr>
          <w:rFonts w:ascii="Arial" w:hAnsi="Arial" w:cs="Arial"/>
          <w:b/>
          <w:iCs/>
          <w:sz w:val="28"/>
          <w:szCs w:val="28"/>
        </w:rPr>
        <w:t xml:space="preserve"> ELIMINADO </w:t>
      </w:r>
      <w:r w:rsidRPr="009A3CF2">
        <w:rPr>
          <w:rFonts w:ascii="Arial" w:hAnsi="Arial" w:cs="Arial"/>
          <w:iCs/>
          <w:sz w:val="28"/>
          <w:szCs w:val="28"/>
        </w:rPr>
        <w:t>y</w:t>
      </w:r>
      <w:r>
        <w:rPr>
          <w:rFonts w:ascii="Arial" w:hAnsi="Arial" w:cs="Arial"/>
          <w:iCs/>
          <w:sz w:val="28"/>
          <w:szCs w:val="28"/>
        </w:rPr>
        <w:t>;</w:t>
      </w:r>
      <w:r w:rsidR="00C808DB" w:rsidRPr="00C808DB">
        <w:rPr>
          <w:rFonts w:ascii="Arial" w:hAnsi="Arial" w:cs="Arial"/>
          <w:b/>
          <w:iCs/>
          <w:sz w:val="28"/>
          <w:szCs w:val="28"/>
        </w:rPr>
        <w:t xml:space="preserve"> ELIMINADO </w:t>
      </w:r>
    </w:p>
    <w:p w:rsidR="00C6422E" w:rsidRDefault="00C6422E" w:rsidP="00D41449">
      <w:pPr>
        <w:pStyle w:val="Textosinformato"/>
        <w:spacing w:before="240" w:after="240" w:line="360" w:lineRule="auto"/>
        <w:jc w:val="center"/>
        <w:rPr>
          <w:rFonts w:ascii="Arial" w:hAnsi="Arial" w:cs="Arial"/>
          <w:b/>
          <w:iCs/>
          <w:sz w:val="28"/>
          <w:szCs w:val="28"/>
        </w:rPr>
      </w:pPr>
      <w:r>
        <w:rPr>
          <w:rFonts w:ascii="Arial" w:hAnsi="Arial" w:cs="Arial"/>
          <w:b/>
          <w:iCs/>
          <w:sz w:val="28"/>
          <w:szCs w:val="28"/>
        </w:rPr>
        <w:t xml:space="preserve">R </w:t>
      </w:r>
      <w:r w:rsidR="00042D08">
        <w:rPr>
          <w:rFonts w:ascii="Arial" w:hAnsi="Arial" w:cs="Arial"/>
          <w:b/>
          <w:iCs/>
          <w:sz w:val="28"/>
          <w:szCs w:val="28"/>
        </w:rPr>
        <w:t>e s u l t a n d o</w:t>
      </w:r>
      <w:r w:rsidRPr="00B565D7">
        <w:rPr>
          <w:rFonts w:ascii="Arial" w:hAnsi="Arial" w:cs="Arial"/>
          <w:b/>
          <w:iCs/>
          <w:sz w:val="28"/>
          <w:szCs w:val="28"/>
        </w:rPr>
        <w:t>:</w:t>
      </w:r>
    </w:p>
    <w:p w:rsidR="00C6422E" w:rsidRPr="00B565D7" w:rsidRDefault="00C6422E" w:rsidP="00964641">
      <w:pPr>
        <w:pStyle w:val="Textosinformato"/>
        <w:ind w:firstLine="1418"/>
        <w:jc w:val="center"/>
        <w:rPr>
          <w:rFonts w:ascii="Arial" w:hAnsi="Arial" w:cs="Arial"/>
          <w:b/>
          <w:iCs/>
          <w:sz w:val="28"/>
          <w:szCs w:val="28"/>
        </w:rPr>
      </w:pPr>
    </w:p>
    <w:p w:rsidR="00464000" w:rsidRDefault="00C6422E" w:rsidP="00011BDF">
      <w:pPr>
        <w:pStyle w:val="Textosinformato"/>
        <w:spacing w:before="240" w:after="240" w:line="360" w:lineRule="auto"/>
        <w:ind w:firstLine="1418"/>
        <w:jc w:val="both"/>
        <w:rPr>
          <w:rFonts w:ascii="Arial" w:hAnsi="Arial" w:cs="Arial"/>
          <w:iCs/>
          <w:sz w:val="28"/>
          <w:szCs w:val="28"/>
        </w:rPr>
      </w:pPr>
      <w:r w:rsidRPr="00B565D7">
        <w:rPr>
          <w:rFonts w:ascii="Arial" w:hAnsi="Arial" w:cs="Arial"/>
          <w:b/>
          <w:iCs/>
          <w:sz w:val="28"/>
          <w:szCs w:val="28"/>
        </w:rPr>
        <w:t>Ú</w:t>
      </w:r>
      <w:r w:rsidR="00042D08" w:rsidRPr="00B565D7">
        <w:rPr>
          <w:rFonts w:ascii="Arial" w:hAnsi="Arial" w:cs="Arial"/>
          <w:b/>
          <w:iCs/>
          <w:sz w:val="28"/>
          <w:szCs w:val="28"/>
        </w:rPr>
        <w:t>nico</w:t>
      </w:r>
      <w:r w:rsidRPr="00B565D7">
        <w:rPr>
          <w:rFonts w:ascii="Arial" w:hAnsi="Arial" w:cs="Arial"/>
          <w:b/>
          <w:iCs/>
          <w:sz w:val="28"/>
          <w:szCs w:val="28"/>
        </w:rPr>
        <w:t>.</w:t>
      </w:r>
      <w:r>
        <w:rPr>
          <w:rFonts w:ascii="Arial" w:hAnsi="Arial" w:cs="Arial"/>
          <w:b/>
          <w:iCs/>
          <w:sz w:val="28"/>
          <w:szCs w:val="28"/>
        </w:rPr>
        <w:t xml:space="preserve"> </w:t>
      </w:r>
      <w:r w:rsidRPr="00127D55">
        <w:rPr>
          <w:rFonts w:ascii="Arial" w:hAnsi="Arial" w:cs="Arial"/>
          <w:iCs/>
          <w:sz w:val="28"/>
          <w:szCs w:val="28"/>
        </w:rPr>
        <w:t>Por auto</w:t>
      </w:r>
      <w:r>
        <w:rPr>
          <w:rFonts w:ascii="Arial" w:hAnsi="Arial" w:cs="Arial"/>
          <w:iCs/>
          <w:sz w:val="28"/>
          <w:szCs w:val="28"/>
        </w:rPr>
        <w:t xml:space="preserve"> de </w:t>
      </w:r>
      <w:r w:rsidR="00011BDF">
        <w:rPr>
          <w:rFonts w:ascii="Arial" w:hAnsi="Arial" w:cs="Arial"/>
          <w:iCs/>
          <w:sz w:val="28"/>
          <w:szCs w:val="28"/>
        </w:rPr>
        <w:t xml:space="preserve">8 ocho de diciembre de 2020 dos mil veinte, </w:t>
      </w:r>
      <w:r>
        <w:rPr>
          <w:rFonts w:ascii="Arial" w:hAnsi="Arial" w:cs="Arial"/>
          <w:iCs/>
          <w:sz w:val="28"/>
          <w:szCs w:val="28"/>
        </w:rPr>
        <w:t xml:space="preserve">la Secretaria General de Acuerdos del </w:t>
      </w:r>
      <w:r w:rsidRPr="00B565D7">
        <w:rPr>
          <w:rFonts w:ascii="Arial" w:hAnsi="Arial" w:cs="Arial"/>
          <w:iCs/>
          <w:sz w:val="28"/>
          <w:szCs w:val="28"/>
        </w:rPr>
        <w:t xml:space="preserve">Supremo Tribunal de Justicia del Estado, </w:t>
      </w:r>
      <w:r>
        <w:rPr>
          <w:rFonts w:ascii="Arial" w:hAnsi="Arial" w:cs="Arial"/>
          <w:iCs/>
          <w:sz w:val="28"/>
          <w:szCs w:val="28"/>
        </w:rPr>
        <w:t xml:space="preserve">recibió el escrito de </w:t>
      </w:r>
      <w:r w:rsidR="00C808DB" w:rsidRPr="00C808DB">
        <w:rPr>
          <w:rFonts w:ascii="Arial" w:hAnsi="Arial" w:cs="Arial"/>
          <w:b/>
          <w:iCs/>
          <w:sz w:val="28"/>
          <w:szCs w:val="28"/>
        </w:rPr>
        <w:t xml:space="preserve"> ELIMINADO </w:t>
      </w:r>
      <w:r w:rsidR="00011BDF">
        <w:rPr>
          <w:rFonts w:ascii="Arial" w:hAnsi="Arial" w:cs="Arial"/>
          <w:iCs/>
          <w:sz w:val="28"/>
          <w:szCs w:val="28"/>
        </w:rPr>
        <w:t xml:space="preserve">, </w:t>
      </w:r>
      <w:r w:rsidRPr="001361B9">
        <w:rPr>
          <w:rFonts w:ascii="Arial" w:hAnsi="Arial" w:cs="Arial"/>
          <w:iCs/>
          <w:sz w:val="28"/>
          <w:szCs w:val="28"/>
        </w:rPr>
        <w:t>mediante el cual interpuso</w:t>
      </w:r>
      <w:r w:rsidR="00D41449">
        <w:rPr>
          <w:rFonts w:ascii="Arial" w:hAnsi="Arial" w:cs="Arial"/>
          <w:iCs/>
          <w:sz w:val="28"/>
          <w:szCs w:val="28"/>
        </w:rPr>
        <w:t xml:space="preserve"> </w:t>
      </w:r>
      <w:r w:rsidRPr="001361B9">
        <w:rPr>
          <w:rFonts w:ascii="Arial" w:hAnsi="Arial" w:cs="Arial"/>
          <w:iCs/>
          <w:sz w:val="28"/>
          <w:szCs w:val="28"/>
        </w:rPr>
        <w:t>queja en contra</w:t>
      </w:r>
      <w:r w:rsidR="00B87FC1">
        <w:rPr>
          <w:rFonts w:ascii="Arial" w:hAnsi="Arial" w:cs="Arial"/>
          <w:iCs/>
          <w:sz w:val="28"/>
          <w:szCs w:val="28"/>
        </w:rPr>
        <w:t xml:space="preserve"> de</w:t>
      </w:r>
      <w:r w:rsidRPr="00B565D7">
        <w:rPr>
          <w:rFonts w:ascii="Arial" w:hAnsi="Arial" w:cs="Arial"/>
          <w:iCs/>
          <w:sz w:val="28"/>
          <w:szCs w:val="28"/>
        </w:rPr>
        <w:t xml:space="preserve"> </w:t>
      </w:r>
      <w:r w:rsidR="00D41449">
        <w:rPr>
          <w:rFonts w:ascii="Arial" w:hAnsi="Arial" w:cs="Arial"/>
          <w:iCs/>
          <w:sz w:val="28"/>
          <w:szCs w:val="28"/>
        </w:rPr>
        <w:t>la interlocutoria</w:t>
      </w:r>
      <w:r w:rsidRPr="00B565D7">
        <w:rPr>
          <w:rFonts w:ascii="Arial" w:hAnsi="Arial" w:cs="Arial"/>
          <w:iCs/>
          <w:sz w:val="28"/>
          <w:szCs w:val="28"/>
        </w:rPr>
        <w:t xml:space="preserve"> de</w:t>
      </w:r>
      <w:r>
        <w:rPr>
          <w:rFonts w:ascii="Arial" w:hAnsi="Arial" w:cs="Arial"/>
          <w:iCs/>
          <w:sz w:val="28"/>
          <w:szCs w:val="28"/>
        </w:rPr>
        <w:t xml:space="preserve"> </w:t>
      </w:r>
      <w:r w:rsidR="0029309D">
        <w:rPr>
          <w:rFonts w:ascii="Arial" w:hAnsi="Arial" w:cs="Arial"/>
          <w:iCs/>
          <w:sz w:val="28"/>
          <w:szCs w:val="28"/>
        </w:rPr>
        <w:t>12 doce de noviembre</w:t>
      </w:r>
      <w:r w:rsidR="00983D0D" w:rsidRPr="00B95E4D">
        <w:rPr>
          <w:rFonts w:ascii="Arial" w:hAnsi="Arial" w:cs="Arial"/>
          <w:iCs/>
          <w:sz w:val="28"/>
          <w:szCs w:val="28"/>
        </w:rPr>
        <w:t xml:space="preserve"> de 20</w:t>
      </w:r>
      <w:r w:rsidR="00983D0D">
        <w:rPr>
          <w:rFonts w:ascii="Arial" w:hAnsi="Arial" w:cs="Arial"/>
          <w:iCs/>
          <w:sz w:val="28"/>
          <w:szCs w:val="28"/>
        </w:rPr>
        <w:t>20 dos mil veinte</w:t>
      </w:r>
      <w:r w:rsidR="00983D0D" w:rsidRPr="00B95E4D">
        <w:rPr>
          <w:rFonts w:ascii="Arial" w:hAnsi="Arial" w:cs="Arial"/>
          <w:iCs/>
          <w:sz w:val="28"/>
          <w:szCs w:val="28"/>
        </w:rPr>
        <w:t>,</w:t>
      </w:r>
      <w:r w:rsidR="00983D0D">
        <w:rPr>
          <w:rFonts w:ascii="Arial" w:hAnsi="Arial" w:cs="Arial"/>
          <w:iCs/>
          <w:sz w:val="28"/>
          <w:szCs w:val="28"/>
        </w:rPr>
        <w:t xml:space="preserve"> </w:t>
      </w:r>
      <w:r w:rsidR="00D41449">
        <w:rPr>
          <w:rFonts w:ascii="Arial" w:hAnsi="Arial" w:cs="Arial"/>
          <w:iCs/>
          <w:sz w:val="28"/>
          <w:szCs w:val="28"/>
        </w:rPr>
        <w:t>dictada en</w:t>
      </w:r>
      <w:r w:rsidR="00964641">
        <w:rPr>
          <w:rFonts w:ascii="Arial" w:hAnsi="Arial" w:cs="Arial"/>
          <w:iCs/>
          <w:sz w:val="28"/>
          <w:szCs w:val="28"/>
        </w:rPr>
        <w:t xml:space="preserve"> la</w:t>
      </w:r>
      <w:r w:rsidR="00D41449">
        <w:rPr>
          <w:rFonts w:ascii="Arial" w:hAnsi="Arial" w:cs="Arial"/>
          <w:iCs/>
          <w:sz w:val="28"/>
          <w:szCs w:val="28"/>
        </w:rPr>
        <w:t xml:space="preserve"> </w:t>
      </w:r>
      <w:r w:rsidR="00964641">
        <w:rPr>
          <w:rFonts w:ascii="Arial" w:hAnsi="Arial" w:cs="Arial"/>
          <w:iCs/>
          <w:sz w:val="28"/>
          <w:szCs w:val="28"/>
        </w:rPr>
        <w:t>etapa de ejecución de sentencia</w:t>
      </w:r>
      <w:r w:rsidR="00D41449">
        <w:rPr>
          <w:rFonts w:ascii="Arial" w:hAnsi="Arial" w:cs="Arial"/>
          <w:iCs/>
          <w:sz w:val="28"/>
          <w:szCs w:val="28"/>
        </w:rPr>
        <w:t xml:space="preserve"> en el expediente </w:t>
      </w:r>
      <w:r w:rsidR="0029309D">
        <w:rPr>
          <w:rFonts w:ascii="Arial" w:hAnsi="Arial" w:cs="Arial"/>
          <w:iCs/>
          <w:sz w:val="28"/>
          <w:szCs w:val="28"/>
        </w:rPr>
        <w:t>1435/2014</w:t>
      </w:r>
      <w:r w:rsidR="00D41449">
        <w:rPr>
          <w:rFonts w:ascii="Arial" w:hAnsi="Arial" w:cs="Arial"/>
          <w:iCs/>
          <w:sz w:val="28"/>
          <w:szCs w:val="28"/>
        </w:rPr>
        <w:t>, del índice del Juzgado Primero del Ramo Civil de esta ciudad</w:t>
      </w:r>
      <w:r w:rsidR="00D41449">
        <w:rPr>
          <w:rFonts w:ascii="Arial" w:hAnsi="Arial" w:cs="Arial"/>
          <w:bCs/>
          <w:iCs/>
          <w:sz w:val="28"/>
          <w:szCs w:val="28"/>
        </w:rPr>
        <w:t xml:space="preserve">, </w:t>
      </w:r>
      <w:r w:rsidR="00D41449">
        <w:rPr>
          <w:rFonts w:ascii="Arial" w:hAnsi="Arial" w:cs="Arial"/>
          <w:iCs/>
          <w:sz w:val="28"/>
          <w:szCs w:val="28"/>
        </w:rPr>
        <w:t xml:space="preserve">por lo que </w:t>
      </w:r>
      <w:r w:rsidR="00D41449" w:rsidRPr="00B565D7">
        <w:rPr>
          <w:rFonts w:ascii="Arial" w:hAnsi="Arial" w:cs="Arial"/>
          <w:iCs/>
          <w:sz w:val="28"/>
          <w:szCs w:val="28"/>
        </w:rPr>
        <w:t>se tuvo a</w:t>
      </w:r>
      <w:r w:rsidR="00D41449">
        <w:rPr>
          <w:rFonts w:ascii="Arial" w:hAnsi="Arial" w:cs="Arial"/>
          <w:iCs/>
          <w:sz w:val="28"/>
          <w:szCs w:val="28"/>
        </w:rPr>
        <w:t>l promovente</w:t>
      </w:r>
      <w:r w:rsidR="00D41449" w:rsidRPr="00B565D7">
        <w:rPr>
          <w:rFonts w:ascii="Arial" w:hAnsi="Arial" w:cs="Arial"/>
          <w:iCs/>
          <w:sz w:val="28"/>
          <w:szCs w:val="28"/>
        </w:rPr>
        <w:t xml:space="preserve"> p</w:t>
      </w:r>
      <w:r w:rsidR="00D41449">
        <w:rPr>
          <w:rFonts w:ascii="Arial" w:hAnsi="Arial" w:cs="Arial"/>
          <w:iCs/>
          <w:sz w:val="28"/>
          <w:szCs w:val="28"/>
        </w:rPr>
        <w:t xml:space="preserve">or presentando el recurso y se reservó su admisión </w:t>
      </w:r>
      <w:r w:rsidR="00D41449" w:rsidRPr="00B565D7">
        <w:rPr>
          <w:rFonts w:ascii="Arial" w:hAnsi="Arial" w:cs="Arial"/>
          <w:iCs/>
          <w:sz w:val="28"/>
          <w:szCs w:val="28"/>
        </w:rPr>
        <w:t xml:space="preserve">hasta en tanto obrara el informe </w:t>
      </w:r>
      <w:r w:rsidR="00D41449">
        <w:rPr>
          <w:rFonts w:ascii="Arial" w:hAnsi="Arial" w:cs="Arial"/>
          <w:iCs/>
          <w:sz w:val="28"/>
          <w:szCs w:val="28"/>
        </w:rPr>
        <w:t xml:space="preserve">justificado </w:t>
      </w:r>
      <w:r w:rsidR="00D41449" w:rsidRPr="00B565D7">
        <w:rPr>
          <w:rFonts w:ascii="Arial" w:hAnsi="Arial" w:cs="Arial"/>
          <w:iCs/>
          <w:sz w:val="28"/>
          <w:szCs w:val="28"/>
        </w:rPr>
        <w:t xml:space="preserve">del juez </w:t>
      </w:r>
      <w:r w:rsidR="00D41449">
        <w:rPr>
          <w:rFonts w:ascii="Arial" w:hAnsi="Arial" w:cs="Arial"/>
          <w:iCs/>
          <w:sz w:val="28"/>
          <w:szCs w:val="28"/>
        </w:rPr>
        <w:t>de la causa</w:t>
      </w:r>
      <w:r w:rsidR="00D41449" w:rsidRPr="00B565D7">
        <w:rPr>
          <w:rFonts w:ascii="Arial" w:hAnsi="Arial" w:cs="Arial"/>
          <w:iCs/>
          <w:sz w:val="28"/>
          <w:szCs w:val="28"/>
        </w:rPr>
        <w:t xml:space="preserve">. </w:t>
      </w:r>
    </w:p>
    <w:p w:rsidR="00011BDF" w:rsidRDefault="00464000" w:rsidP="00011BDF">
      <w:pPr>
        <w:pStyle w:val="Textosinformato"/>
        <w:spacing w:before="240" w:after="240" w:line="360" w:lineRule="auto"/>
        <w:ind w:firstLine="1418"/>
        <w:jc w:val="both"/>
        <w:rPr>
          <w:rFonts w:ascii="Arial" w:hAnsi="Arial" w:cs="Arial"/>
          <w:iCs/>
          <w:sz w:val="28"/>
          <w:szCs w:val="28"/>
        </w:rPr>
      </w:pPr>
      <w:r>
        <w:rPr>
          <w:rFonts w:ascii="Arial" w:hAnsi="Arial" w:cs="Arial"/>
          <w:iCs/>
          <w:sz w:val="28"/>
          <w:szCs w:val="28"/>
        </w:rPr>
        <w:lastRenderedPageBreak/>
        <w:t>Mediante</w:t>
      </w:r>
      <w:r w:rsidR="00145E72">
        <w:rPr>
          <w:rFonts w:ascii="Arial" w:hAnsi="Arial" w:cs="Arial"/>
          <w:iCs/>
          <w:sz w:val="28"/>
          <w:szCs w:val="28"/>
        </w:rPr>
        <w:t xml:space="preserve"> acuerdo </w:t>
      </w:r>
      <w:r>
        <w:rPr>
          <w:rFonts w:ascii="Arial" w:hAnsi="Arial" w:cs="Arial"/>
          <w:iCs/>
          <w:sz w:val="28"/>
          <w:szCs w:val="28"/>
        </w:rPr>
        <w:t xml:space="preserve">de </w:t>
      </w:r>
      <w:r w:rsidR="00011BDF">
        <w:rPr>
          <w:rFonts w:ascii="Arial" w:hAnsi="Arial" w:cs="Arial"/>
          <w:iCs/>
          <w:sz w:val="28"/>
          <w:szCs w:val="28"/>
        </w:rPr>
        <w:t>22 veintidós</w:t>
      </w:r>
      <w:r w:rsidR="00B16845">
        <w:rPr>
          <w:rFonts w:ascii="Arial" w:hAnsi="Arial" w:cs="Arial"/>
          <w:iCs/>
          <w:sz w:val="28"/>
          <w:szCs w:val="28"/>
        </w:rPr>
        <w:t xml:space="preserve"> de febrero de 2021 dos mil veintiuno</w:t>
      </w:r>
      <w:r>
        <w:rPr>
          <w:rFonts w:ascii="Arial" w:hAnsi="Arial" w:cs="Arial"/>
          <w:iCs/>
          <w:sz w:val="28"/>
          <w:szCs w:val="28"/>
        </w:rPr>
        <w:t xml:space="preserve">, se </w:t>
      </w:r>
      <w:r w:rsidR="00011BDF">
        <w:rPr>
          <w:rFonts w:ascii="Arial" w:hAnsi="Arial" w:cs="Arial"/>
          <w:iCs/>
          <w:sz w:val="28"/>
          <w:szCs w:val="28"/>
        </w:rPr>
        <w:t xml:space="preserve">tuvo al </w:t>
      </w:r>
      <w:r w:rsidRPr="00B95E4D">
        <w:rPr>
          <w:rFonts w:ascii="Arial" w:hAnsi="Arial" w:cs="Arial"/>
          <w:iCs/>
          <w:sz w:val="28"/>
          <w:szCs w:val="28"/>
        </w:rPr>
        <w:t xml:space="preserve">Juez </w:t>
      </w:r>
      <w:r>
        <w:rPr>
          <w:rFonts w:ascii="Arial" w:hAnsi="Arial" w:cs="Arial"/>
          <w:iCs/>
          <w:sz w:val="28"/>
          <w:szCs w:val="28"/>
        </w:rPr>
        <w:t xml:space="preserve">Primero </w:t>
      </w:r>
      <w:r w:rsidRPr="00AF2C57">
        <w:rPr>
          <w:rFonts w:ascii="Arial" w:hAnsi="Arial" w:cs="Arial"/>
          <w:iCs/>
          <w:sz w:val="28"/>
          <w:szCs w:val="28"/>
        </w:rPr>
        <w:t xml:space="preserve">del Ramo </w:t>
      </w:r>
      <w:r w:rsidR="00EC0A4E">
        <w:rPr>
          <w:rFonts w:ascii="Arial" w:hAnsi="Arial" w:cs="Arial"/>
          <w:iCs/>
          <w:sz w:val="28"/>
          <w:szCs w:val="28"/>
        </w:rPr>
        <w:t>Civil</w:t>
      </w:r>
      <w:r>
        <w:rPr>
          <w:rFonts w:ascii="Arial" w:hAnsi="Arial" w:cs="Arial"/>
          <w:iCs/>
          <w:sz w:val="28"/>
          <w:szCs w:val="28"/>
        </w:rPr>
        <w:t xml:space="preserve"> </w:t>
      </w:r>
      <w:r w:rsidR="00011BDF">
        <w:rPr>
          <w:rFonts w:ascii="Arial" w:hAnsi="Arial" w:cs="Arial"/>
          <w:iCs/>
          <w:sz w:val="28"/>
          <w:szCs w:val="28"/>
        </w:rPr>
        <w:t>por</w:t>
      </w:r>
      <w:r>
        <w:rPr>
          <w:rFonts w:ascii="Arial" w:hAnsi="Arial" w:cs="Arial"/>
          <w:iCs/>
          <w:sz w:val="28"/>
          <w:szCs w:val="28"/>
        </w:rPr>
        <w:t xml:space="preserve"> </w:t>
      </w:r>
      <w:r w:rsidR="00011BDF">
        <w:rPr>
          <w:rFonts w:ascii="Arial" w:hAnsi="Arial" w:cs="Arial"/>
          <w:iCs/>
          <w:sz w:val="28"/>
          <w:szCs w:val="28"/>
        </w:rPr>
        <w:t>rindiendo su informe justificado a través del oficio 430/2021, asimismo, se le requirió para que remitiera diversas constancias necesarias para la integración del sumario.</w:t>
      </w:r>
    </w:p>
    <w:p w:rsidR="00464000" w:rsidRDefault="00011BDF" w:rsidP="00011BDF">
      <w:pPr>
        <w:pStyle w:val="Textosinformato"/>
        <w:spacing w:before="240" w:after="240" w:line="360" w:lineRule="auto"/>
        <w:ind w:firstLine="1418"/>
        <w:jc w:val="both"/>
        <w:rPr>
          <w:rFonts w:ascii="Arial" w:hAnsi="Arial" w:cs="Arial"/>
          <w:iCs/>
          <w:sz w:val="28"/>
          <w:szCs w:val="28"/>
        </w:rPr>
      </w:pPr>
      <w:r>
        <w:rPr>
          <w:rFonts w:ascii="Arial" w:hAnsi="Arial" w:cs="Arial"/>
          <w:iCs/>
          <w:sz w:val="28"/>
          <w:szCs w:val="28"/>
        </w:rPr>
        <w:t xml:space="preserve">Una vez que el juzgador cumplió </w:t>
      </w:r>
      <w:r w:rsidR="00EC0A4E">
        <w:rPr>
          <w:rFonts w:ascii="Arial" w:hAnsi="Arial" w:cs="Arial"/>
          <w:iCs/>
          <w:sz w:val="28"/>
          <w:szCs w:val="28"/>
        </w:rPr>
        <w:t xml:space="preserve">con </w:t>
      </w:r>
      <w:r>
        <w:rPr>
          <w:rFonts w:ascii="Arial" w:hAnsi="Arial" w:cs="Arial"/>
          <w:iCs/>
          <w:sz w:val="28"/>
          <w:szCs w:val="28"/>
        </w:rPr>
        <w:t xml:space="preserve">el requerimiento, por auto de 18 dieciocho de junio de 2021 dos mil veintiuno, </w:t>
      </w:r>
      <w:r w:rsidR="00464000">
        <w:rPr>
          <w:rFonts w:ascii="Arial" w:hAnsi="Arial" w:cs="Arial"/>
          <w:iCs/>
          <w:sz w:val="28"/>
          <w:szCs w:val="28"/>
        </w:rPr>
        <w:t>se admitió el recurso de queja y al no haber más</w:t>
      </w:r>
      <w:r w:rsidR="00464000" w:rsidRPr="00B565D7">
        <w:rPr>
          <w:rFonts w:ascii="Arial" w:hAnsi="Arial" w:cs="Arial"/>
          <w:iCs/>
          <w:sz w:val="28"/>
          <w:szCs w:val="28"/>
        </w:rPr>
        <w:t xml:space="preserve"> trámites por desahogar,</w:t>
      </w:r>
      <w:r w:rsidR="00464000">
        <w:rPr>
          <w:rFonts w:ascii="Arial" w:hAnsi="Arial" w:cs="Arial"/>
          <w:iCs/>
          <w:sz w:val="28"/>
          <w:szCs w:val="28"/>
        </w:rPr>
        <w:t xml:space="preserve"> se citó para resolver, </w:t>
      </w:r>
      <w:r w:rsidR="00464000" w:rsidRPr="00B565D7">
        <w:rPr>
          <w:rFonts w:ascii="Arial" w:hAnsi="Arial" w:cs="Arial"/>
          <w:iCs/>
          <w:sz w:val="28"/>
          <w:szCs w:val="28"/>
        </w:rPr>
        <w:t>turnándose e</w:t>
      </w:r>
      <w:r w:rsidR="00464000">
        <w:rPr>
          <w:rFonts w:ascii="Arial" w:hAnsi="Arial" w:cs="Arial"/>
          <w:iCs/>
          <w:sz w:val="28"/>
          <w:szCs w:val="28"/>
        </w:rPr>
        <w:t>l expediente a</w:t>
      </w:r>
      <w:r w:rsidR="00464000" w:rsidRPr="00B565D7">
        <w:rPr>
          <w:rFonts w:ascii="Arial" w:hAnsi="Arial" w:cs="Arial"/>
          <w:iCs/>
          <w:sz w:val="28"/>
          <w:szCs w:val="28"/>
        </w:rPr>
        <w:t>l</w:t>
      </w:r>
      <w:r w:rsidR="00464000">
        <w:rPr>
          <w:rFonts w:ascii="Arial" w:hAnsi="Arial" w:cs="Arial"/>
          <w:iCs/>
          <w:sz w:val="28"/>
          <w:szCs w:val="28"/>
        </w:rPr>
        <w:t xml:space="preserve"> Magistrado</w:t>
      </w:r>
      <w:r>
        <w:rPr>
          <w:rFonts w:ascii="Arial" w:hAnsi="Arial" w:cs="Arial"/>
          <w:iCs/>
          <w:sz w:val="28"/>
          <w:szCs w:val="28"/>
        </w:rPr>
        <w:t xml:space="preserve"> </w:t>
      </w:r>
      <w:r w:rsidR="00C808DB" w:rsidRPr="00C808DB">
        <w:rPr>
          <w:rFonts w:ascii="Arial" w:hAnsi="Arial" w:cs="Arial"/>
          <w:b/>
          <w:iCs/>
          <w:sz w:val="28"/>
          <w:szCs w:val="28"/>
        </w:rPr>
        <w:t xml:space="preserve"> ELIMINADO </w:t>
      </w:r>
      <w:r w:rsidR="00464000" w:rsidRPr="00B565D7">
        <w:rPr>
          <w:rFonts w:ascii="Arial" w:hAnsi="Arial" w:cs="Arial"/>
          <w:iCs/>
          <w:sz w:val="28"/>
          <w:szCs w:val="28"/>
        </w:rPr>
        <w:t xml:space="preserve"> para la elabora</w:t>
      </w:r>
      <w:r w:rsidR="00464000">
        <w:rPr>
          <w:rFonts w:ascii="Arial" w:hAnsi="Arial" w:cs="Arial"/>
          <w:iCs/>
          <w:sz w:val="28"/>
          <w:szCs w:val="28"/>
        </w:rPr>
        <w:t>ción del proyecto de resolución.</w:t>
      </w:r>
    </w:p>
    <w:p w:rsidR="00121745" w:rsidRDefault="00011BDF" w:rsidP="00121745">
      <w:pPr>
        <w:pStyle w:val="Textosinformato"/>
        <w:spacing w:before="240" w:after="240" w:line="360" w:lineRule="auto"/>
        <w:ind w:firstLine="1418"/>
        <w:jc w:val="both"/>
        <w:rPr>
          <w:rFonts w:ascii="Arial" w:hAnsi="Arial" w:cs="Arial"/>
          <w:iCs/>
          <w:sz w:val="28"/>
          <w:szCs w:val="28"/>
        </w:rPr>
      </w:pPr>
      <w:r>
        <w:rPr>
          <w:rFonts w:ascii="Arial" w:hAnsi="Arial" w:cs="Arial"/>
          <w:iCs/>
          <w:sz w:val="28"/>
          <w:szCs w:val="28"/>
        </w:rPr>
        <w:t xml:space="preserve">Posteriormente, el ponente se excusó para conocer del asunto, siendo </w:t>
      </w:r>
      <w:proofErr w:type="spellStart"/>
      <w:r w:rsidR="00121745">
        <w:rPr>
          <w:rFonts w:ascii="Arial" w:hAnsi="Arial" w:cs="Arial"/>
          <w:iCs/>
          <w:sz w:val="28"/>
          <w:szCs w:val="28"/>
        </w:rPr>
        <w:t>re</w:t>
      </w:r>
      <w:r>
        <w:rPr>
          <w:rFonts w:ascii="Arial" w:hAnsi="Arial" w:cs="Arial"/>
          <w:iCs/>
          <w:sz w:val="28"/>
          <w:szCs w:val="28"/>
        </w:rPr>
        <w:t>turnado</w:t>
      </w:r>
      <w:proofErr w:type="spellEnd"/>
      <w:r>
        <w:rPr>
          <w:rFonts w:ascii="Arial" w:hAnsi="Arial" w:cs="Arial"/>
          <w:iCs/>
          <w:sz w:val="28"/>
          <w:szCs w:val="28"/>
        </w:rPr>
        <w:t xml:space="preserve"> por auto de </w:t>
      </w:r>
      <w:r w:rsidR="00121745">
        <w:rPr>
          <w:rFonts w:ascii="Arial" w:hAnsi="Arial" w:cs="Arial"/>
          <w:iCs/>
          <w:sz w:val="28"/>
          <w:szCs w:val="28"/>
        </w:rPr>
        <w:t xml:space="preserve">11 once de agosto de 2021 dos mil veintiuno, al Magistrado </w:t>
      </w:r>
      <w:r w:rsidR="00C808DB" w:rsidRPr="00C808DB">
        <w:rPr>
          <w:rFonts w:ascii="Arial" w:hAnsi="Arial" w:cs="Arial"/>
          <w:b/>
          <w:iCs/>
          <w:sz w:val="28"/>
          <w:szCs w:val="28"/>
        </w:rPr>
        <w:t xml:space="preserve"> ELIMINADO </w:t>
      </w:r>
      <w:r w:rsidR="00121745">
        <w:rPr>
          <w:rFonts w:ascii="Arial" w:hAnsi="Arial" w:cs="Arial"/>
          <w:iCs/>
          <w:sz w:val="28"/>
          <w:szCs w:val="28"/>
        </w:rPr>
        <w:t>quien también manifestó su impedimento para conocer</w:t>
      </w:r>
      <w:r w:rsidR="00EC0A4E">
        <w:rPr>
          <w:rFonts w:ascii="Arial" w:hAnsi="Arial" w:cs="Arial"/>
          <w:iCs/>
          <w:sz w:val="28"/>
          <w:szCs w:val="28"/>
        </w:rPr>
        <w:t xml:space="preserve"> del mismo, </w:t>
      </w:r>
      <w:r w:rsidR="00121745">
        <w:rPr>
          <w:rFonts w:ascii="Arial" w:hAnsi="Arial" w:cs="Arial"/>
          <w:iCs/>
          <w:sz w:val="28"/>
          <w:szCs w:val="28"/>
        </w:rPr>
        <w:t xml:space="preserve">por lo que mediante acuerdo de 14 catorce de septiembre de 2021 dos mil veintiuno, se </w:t>
      </w:r>
      <w:proofErr w:type="spellStart"/>
      <w:r w:rsidR="00121745">
        <w:rPr>
          <w:rFonts w:ascii="Arial" w:hAnsi="Arial" w:cs="Arial"/>
          <w:iCs/>
          <w:sz w:val="28"/>
          <w:szCs w:val="28"/>
        </w:rPr>
        <w:t>returnó</w:t>
      </w:r>
      <w:proofErr w:type="spellEnd"/>
      <w:r w:rsidR="00121745">
        <w:rPr>
          <w:rFonts w:ascii="Arial" w:hAnsi="Arial" w:cs="Arial"/>
          <w:iCs/>
          <w:sz w:val="28"/>
          <w:szCs w:val="28"/>
        </w:rPr>
        <w:t xml:space="preserve"> nuevamente el expediente al Magistrado </w:t>
      </w:r>
      <w:r w:rsidR="00C808DB" w:rsidRPr="00C808DB">
        <w:rPr>
          <w:rFonts w:ascii="Arial" w:hAnsi="Arial" w:cs="Arial"/>
          <w:b/>
          <w:iCs/>
          <w:sz w:val="28"/>
          <w:szCs w:val="28"/>
        </w:rPr>
        <w:t xml:space="preserve"> ELIMINADO </w:t>
      </w:r>
      <w:r w:rsidR="00121745" w:rsidRPr="00B565D7">
        <w:rPr>
          <w:rFonts w:ascii="Arial" w:hAnsi="Arial" w:cs="Arial"/>
          <w:iCs/>
          <w:sz w:val="28"/>
          <w:szCs w:val="28"/>
        </w:rPr>
        <w:t>para la elabora</w:t>
      </w:r>
      <w:r w:rsidR="00121745">
        <w:rPr>
          <w:rFonts w:ascii="Arial" w:hAnsi="Arial" w:cs="Arial"/>
          <w:iCs/>
          <w:sz w:val="28"/>
          <w:szCs w:val="28"/>
        </w:rPr>
        <w:t>ción del proyecto de resolución.</w:t>
      </w:r>
    </w:p>
    <w:p w:rsidR="00C6422E" w:rsidRDefault="00C6422E" w:rsidP="00964641">
      <w:pPr>
        <w:pStyle w:val="Textosinformato"/>
        <w:jc w:val="both"/>
        <w:rPr>
          <w:rFonts w:ascii="Arial" w:hAnsi="Arial" w:cs="Arial"/>
          <w:iCs/>
          <w:sz w:val="28"/>
          <w:szCs w:val="28"/>
        </w:rPr>
      </w:pPr>
    </w:p>
    <w:p w:rsidR="00C6422E" w:rsidRPr="005E0A56" w:rsidRDefault="00C6422E" w:rsidP="00D41449">
      <w:pPr>
        <w:pStyle w:val="Textosinformato"/>
        <w:spacing w:before="240" w:after="240" w:line="360" w:lineRule="auto"/>
        <w:jc w:val="center"/>
        <w:rPr>
          <w:rFonts w:ascii="Arial" w:hAnsi="Arial" w:cs="Arial"/>
          <w:iCs/>
          <w:sz w:val="28"/>
          <w:szCs w:val="28"/>
        </w:rPr>
      </w:pPr>
      <w:r>
        <w:rPr>
          <w:rFonts w:ascii="Arial" w:hAnsi="Arial" w:cs="Arial"/>
          <w:b/>
          <w:iCs/>
          <w:sz w:val="28"/>
          <w:szCs w:val="28"/>
        </w:rPr>
        <w:t xml:space="preserve">C </w:t>
      </w:r>
      <w:r w:rsidR="00145E72">
        <w:rPr>
          <w:rFonts w:ascii="Arial" w:hAnsi="Arial" w:cs="Arial"/>
          <w:b/>
          <w:iCs/>
          <w:sz w:val="28"/>
          <w:szCs w:val="28"/>
        </w:rPr>
        <w:t xml:space="preserve">o n s i </w:t>
      </w:r>
      <w:proofErr w:type="spellStart"/>
      <w:r w:rsidR="00145E72">
        <w:rPr>
          <w:rFonts w:ascii="Arial" w:hAnsi="Arial" w:cs="Arial"/>
          <w:b/>
          <w:iCs/>
          <w:sz w:val="28"/>
          <w:szCs w:val="28"/>
        </w:rPr>
        <w:t>d e</w:t>
      </w:r>
      <w:proofErr w:type="spellEnd"/>
      <w:r w:rsidR="00145E72">
        <w:rPr>
          <w:rFonts w:ascii="Arial" w:hAnsi="Arial" w:cs="Arial"/>
          <w:b/>
          <w:iCs/>
          <w:sz w:val="28"/>
          <w:szCs w:val="28"/>
        </w:rPr>
        <w:t xml:space="preserve"> r a n</w:t>
      </w:r>
      <w:r w:rsidR="00145E72" w:rsidRPr="00B565D7">
        <w:rPr>
          <w:rFonts w:ascii="Arial" w:hAnsi="Arial" w:cs="Arial"/>
          <w:b/>
          <w:iCs/>
          <w:sz w:val="28"/>
          <w:szCs w:val="28"/>
        </w:rPr>
        <w:t xml:space="preserve"> d </w:t>
      </w:r>
      <w:r w:rsidR="00145E72">
        <w:rPr>
          <w:rFonts w:ascii="Arial" w:hAnsi="Arial" w:cs="Arial"/>
          <w:b/>
          <w:iCs/>
          <w:sz w:val="28"/>
          <w:szCs w:val="28"/>
        </w:rPr>
        <w:t>o</w:t>
      </w:r>
      <w:r w:rsidRPr="00B565D7">
        <w:rPr>
          <w:rFonts w:ascii="Arial" w:hAnsi="Arial" w:cs="Arial"/>
          <w:b/>
          <w:iCs/>
          <w:sz w:val="28"/>
          <w:szCs w:val="28"/>
        </w:rPr>
        <w:t>:</w:t>
      </w:r>
    </w:p>
    <w:p w:rsidR="00C6422E" w:rsidRPr="00B565D7" w:rsidRDefault="00C6422E" w:rsidP="004513D5">
      <w:pPr>
        <w:pStyle w:val="Textosinformato"/>
        <w:ind w:firstLine="1418"/>
        <w:jc w:val="center"/>
        <w:rPr>
          <w:rFonts w:ascii="Arial" w:hAnsi="Arial" w:cs="Arial"/>
          <w:b/>
          <w:iCs/>
          <w:sz w:val="28"/>
          <w:szCs w:val="28"/>
        </w:rPr>
      </w:pPr>
    </w:p>
    <w:p w:rsidR="004C5FA5" w:rsidRDefault="00C6422E" w:rsidP="00D41449">
      <w:pPr>
        <w:spacing w:before="240" w:after="240" w:line="360" w:lineRule="auto"/>
        <w:ind w:firstLine="1418"/>
        <w:jc w:val="both"/>
        <w:rPr>
          <w:rFonts w:ascii="Arial" w:hAnsi="Arial" w:cs="Arial"/>
          <w:b/>
          <w:iCs/>
          <w:sz w:val="28"/>
          <w:szCs w:val="28"/>
        </w:rPr>
      </w:pPr>
      <w:r w:rsidRPr="00B565D7">
        <w:rPr>
          <w:rFonts w:ascii="Arial" w:hAnsi="Arial" w:cs="Arial"/>
          <w:b/>
          <w:iCs/>
          <w:sz w:val="28"/>
          <w:szCs w:val="28"/>
        </w:rPr>
        <w:t>P</w:t>
      </w:r>
      <w:r w:rsidR="00145E72" w:rsidRPr="00B565D7">
        <w:rPr>
          <w:rFonts w:ascii="Arial" w:hAnsi="Arial" w:cs="Arial"/>
          <w:b/>
          <w:iCs/>
          <w:sz w:val="28"/>
          <w:szCs w:val="28"/>
        </w:rPr>
        <w:t>rimero.</w:t>
      </w:r>
      <w:r w:rsidR="00EE64C4">
        <w:rPr>
          <w:rFonts w:ascii="Arial" w:hAnsi="Arial" w:cs="Arial"/>
          <w:b/>
          <w:iCs/>
          <w:sz w:val="28"/>
          <w:szCs w:val="28"/>
        </w:rPr>
        <w:t xml:space="preserve"> </w:t>
      </w:r>
      <w:r w:rsidR="004C5FA5" w:rsidRPr="004C5FA5">
        <w:rPr>
          <w:rFonts w:ascii="Arial" w:hAnsi="Arial" w:cs="Arial"/>
          <w:iCs/>
          <w:sz w:val="28"/>
          <w:szCs w:val="28"/>
        </w:rPr>
        <w:t>Competencia.</w:t>
      </w:r>
    </w:p>
    <w:p w:rsidR="00EC0A4E" w:rsidRDefault="00C6422E" w:rsidP="00EC0A4E">
      <w:pPr>
        <w:spacing w:before="240" w:after="240" w:line="360" w:lineRule="auto"/>
        <w:ind w:firstLine="1418"/>
        <w:jc w:val="both"/>
        <w:rPr>
          <w:rFonts w:ascii="Arial" w:hAnsi="Arial" w:cs="Arial"/>
          <w:iCs/>
          <w:sz w:val="28"/>
          <w:szCs w:val="28"/>
        </w:rPr>
      </w:pPr>
      <w:r w:rsidRPr="00302E8F">
        <w:rPr>
          <w:rFonts w:ascii="Arial" w:hAnsi="Arial" w:cs="Arial"/>
          <w:iCs/>
          <w:sz w:val="28"/>
          <w:szCs w:val="28"/>
        </w:rPr>
        <w:t>Este Tribunal en Pleno es competente pa</w:t>
      </w:r>
      <w:r w:rsidR="006D696F">
        <w:rPr>
          <w:rFonts w:ascii="Arial" w:hAnsi="Arial" w:cs="Arial"/>
          <w:iCs/>
          <w:sz w:val="28"/>
          <w:szCs w:val="28"/>
        </w:rPr>
        <w:t xml:space="preserve">ra conocer del asunto </w:t>
      </w:r>
      <w:r w:rsidR="00EC0A4E" w:rsidRPr="00B340C9">
        <w:rPr>
          <w:rFonts w:ascii="Arial" w:hAnsi="Arial" w:cs="Arial"/>
          <w:sz w:val="28"/>
          <w:szCs w:val="28"/>
        </w:rPr>
        <w:t>conforme lo dispuesto en los artículos 90, 91, fracción I, de la Constitución Política del E</w:t>
      </w:r>
      <w:r w:rsidR="001B78ED">
        <w:rPr>
          <w:rFonts w:ascii="Arial" w:hAnsi="Arial" w:cs="Arial"/>
          <w:sz w:val="28"/>
          <w:szCs w:val="28"/>
        </w:rPr>
        <w:t xml:space="preserve">stado; 3, 4, fracción I, 7, 10 y 14, </w:t>
      </w:r>
      <w:r w:rsidR="00EC0A4E">
        <w:rPr>
          <w:rFonts w:ascii="Arial" w:hAnsi="Arial" w:cs="Arial"/>
          <w:sz w:val="28"/>
          <w:szCs w:val="28"/>
        </w:rPr>
        <w:t xml:space="preserve">fracción XIV, </w:t>
      </w:r>
      <w:r w:rsidR="00EC0A4E" w:rsidRPr="00B340C9">
        <w:rPr>
          <w:rFonts w:ascii="Arial" w:hAnsi="Arial" w:cs="Arial"/>
          <w:sz w:val="28"/>
          <w:szCs w:val="28"/>
        </w:rPr>
        <w:t>de la Ley Orgánica del Poder Judicial del Estado</w:t>
      </w:r>
      <w:r w:rsidR="001B78ED">
        <w:rPr>
          <w:rFonts w:ascii="Arial" w:hAnsi="Arial" w:cs="Arial"/>
          <w:sz w:val="28"/>
          <w:szCs w:val="28"/>
        </w:rPr>
        <w:t>; 971</w:t>
      </w:r>
      <w:r w:rsidR="00EC0A4E" w:rsidRPr="00B340C9">
        <w:rPr>
          <w:rFonts w:ascii="Arial" w:hAnsi="Arial" w:cs="Arial"/>
          <w:sz w:val="28"/>
          <w:szCs w:val="28"/>
        </w:rPr>
        <w:t xml:space="preserve"> y </w:t>
      </w:r>
      <w:r w:rsidR="001B78ED" w:rsidRPr="00302E8F">
        <w:rPr>
          <w:rFonts w:ascii="Arial" w:hAnsi="Arial" w:cs="Arial"/>
          <w:iCs/>
          <w:sz w:val="28"/>
          <w:szCs w:val="28"/>
        </w:rPr>
        <w:t>973</w:t>
      </w:r>
      <w:r w:rsidR="00EC0A4E" w:rsidRPr="00B340C9">
        <w:rPr>
          <w:rFonts w:ascii="Arial" w:hAnsi="Arial" w:cs="Arial"/>
          <w:sz w:val="28"/>
          <w:szCs w:val="28"/>
        </w:rPr>
        <w:t xml:space="preserve"> del Código de Procedimientos Civiles del Estado, toda vez que se trata de un recurso de </w:t>
      </w:r>
      <w:r w:rsidR="001B78ED">
        <w:rPr>
          <w:rFonts w:ascii="Arial" w:hAnsi="Arial" w:cs="Arial"/>
          <w:sz w:val="28"/>
          <w:szCs w:val="28"/>
        </w:rPr>
        <w:t>queja</w:t>
      </w:r>
      <w:r w:rsidR="00EC0A4E" w:rsidRPr="00B340C9">
        <w:rPr>
          <w:rFonts w:ascii="Arial" w:hAnsi="Arial" w:cs="Arial"/>
          <w:sz w:val="28"/>
          <w:szCs w:val="28"/>
        </w:rPr>
        <w:t xml:space="preserve"> interpuesto </w:t>
      </w:r>
      <w:r w:rsidR="00EC0A4E" w:rsidRPr="00B340C9">
        <w:rPr>
          <w:rFonts w:ascii="Arial" w:hAnsi="Arial" w:cs="Arial"/>
          <w:sz w:val="28"/>
          <w:szCs w:val="28"/>
        </w:rPr>
        <w:lastRenderedPageBreak/>
        <w:t>en contra de una resolución</w:t>
      </w:r>
      <w:r w:rsidR="001B78ED">
        <w:rPr>
          <w:rFonts w:ascii="Arial" w:hAnsi="Arial" w:cs="Arial"/>
          <w:sz w:val="28"/>
          <w:szCs w:val="28"/>
        </w:rPr>
        <w:t xml:space="preserve"> interlocutoria dictada en la ejecuci</w:t>
      </w:r>
      <w:r w:rsidR="00BB0EA4">
        <w:rPr>
          <w:rFonts w:ascii="Arial" w:hAnsi="Arial" w:cs="Arial"/>
          <w:sz w:val="28"/>
          <w:szCs w:val="28"/>
        </w:rPr>
        <w:t>ón de una sentencia</w:t>
      </w:r>
      <w:r w:rsidR="00EC0A4E" w:rsidRPr="00B340C9">
        <w:rPr>
          <w:rFonts w:ascii="Arial" w:hAnsi="Arial" w:cs="Arial"/>
          <w:sz w:val="28"/>
          <w:szCs w:val="28"/>
        </w:rPr>
        <w:t>.</w:t>
      </w:r>
    </w:p>
    <w:p w:rsidR="004C5FA5" w:rsidRDefault="00C6422E" w:rsidP="00D41449">
      <w:pPr>
        <w:spacing w:before="240" w:after="240" w:line="360" w:lineRule="auto"/>
        <w:ind w:firstLine="1418"/>
        <w:jc w:val="both"/>
        <w:rPr>
          <w:rFonts w:ascii="Arial" w:hAnsi="Arial" w:cs="Arial"/>
          <w:b/>
          <w:iCs/>
          <w:sz w:val="28"/>
          <w:szCs w:val="28"/>
        </w:rPr>
      </w:pPr>
      <w:r w:rsidRPr="00B565D7">
        <w:rPr>
          <w:rFonts w:ascii="Arial" w:hAnsi="Arial" w:cs="Arial"/>
          <w:b/>
          <w:iCs/>
          <w:sz w:val="28"/>
          <w:szCs w:val="28"/>
        </w:rPr>
        <w:t>S</w:t>
      </w:r>
      <w:r w:rsidR="00145E72" w:rsidRPr="00B565D7">
        <w:rPr>
          <w:rFonts w:ascii="Arial" w:hAnsi="Arial" w:cs="Arial"/>
          <w:b/>
          <w:iCs/>
          <w:sz w:val="28"/>
          <w:szCs w:val="28"/>
        </w:rPr>
        <w:t>egundo</w:t>
      </w:r>
      <w:r w:rsidRPr="00B565D7">
        <w:rPr>
          <w:rFonts w:ascii="Arial" w:hAnsi="Arial" w:cs="Arial"/>
          <w:b/>
          <w:iCs/>
          <w:sz w:val="28"/>
          <w:szCs w:val="28"/>
        </w:rPr>
        <w:t>.</w:t>
      </w:r>
      <w:r>
        <w:rPr>
          <w:rFonts w:ascii="Arial" w:hAnsi="Arial" w:cs="Arial"/>
          <w:b/>
          <w:iCs/>
          <w:sz w:val="28"/>
          <w:szCs w:val="28"/>
        </w:rPr>
        <w:t xml:space="preserve"> </w:t>
      </w:r>
      <w:r w:rsidR="004C5FA5" w:rsidRPr="004C5FA5">
        <w:rPr>
          <w:rFonts w:ascii="Arial" w:hAnsi="Arial" w:cs="Arial"/>
          <w:iCs/>
          <w:sz w:val="28"/>
          <w:szCs w:val="28"/>
        </w:rPr>
        <w:t>Trámite</w:t>
      </w:r>
      <w:r w:rsidR="00C83457">
        <w:rPr>
          <w:rFonts w:ascii="Arial" w:hAnsi="Arial" w:cs="Arial"/>
          <w:iCs/>
          <w:sz w:val="28"/>
          <w:szCs w:val="28"/>
        </w:rPr>
        <w:t xml:space="preserve"> del recurso</w:t>
      </w:r>
      <w:r w:rsidR="004C5FA5" w:rsidRPr="004C5FA5">
        <w:rPr>
          <w:rFonts w:ascii="Arial" w:hAnsi="Arial" w:cs="Arial"/>
          <w:iCs/>
          <w:sz w:val="28"/>
          <w:szCs w:val="28"/>
        </w:rPr>
        <w:t>.</w:t>
      </w:r>
    </w:p>
    <w:p w:rsidR="00C6422E" w:rsidRDefault="00C83457" w:rsidP="00D41449">
      <w:pPr>
        <w:spacing w:before="240" w:after="240" w:line="360" w:lineRule="auto"/>
        <w:ind w:firstLine="1418"/>
        <w:jc w:val="both"/>
        <w:rPr>
          <w:rFonts w:ascii="Arial" w:hAnsi="Arial" w:cs="Arial"/>
          <w:iCs/>
          <w:sz w:val="28"/>
          <w:szCs w:val="28"/>
        </w:rPr>
      </w:pPr>
      <w:r>
        <w:rPr>
          <w:rFonts w:ascii="Arial" w:hAnsi="Arial" w:cs="Arial"/>
          <w:iCs/>
          <w:sz w:val="28"/>
          <w:szCs w:val="28"/>
        </w:rPr>
        <w:t>La</w:t>
      </w:r>
      <w:r w:rsidR="00C6422E">
        <w:rPr>
          <w:rFonts w:ascii="Arial" w:hAnsi="Arial" w:cs="Arial"/>
          <w:iCs/>
          <w:sz w:val="28"/>
          <w:szCs w:val="28"/>
        </w:rPr>
        <w:t xml:space="preserve"> </w:t>
      </w:r>
      <w:r w:rsidR="006D696F">
        <w:rPr>
          <w:rFonts w:ascii="Arial" w:hAnsi="Arial" w:cs="Arial"/>
          <w:iCs/>
          <w:sz w:val="28"/>
          <w:szCs w:val="28"/>
        </w:rPr>
        <w:t>queja se substanció conforme</w:t>
      </w:r>
      <w:r w:rsidR="00C6422E">
        <w:rPr>
          <w:rFonts w:ascii="Arial" w:hAnsi="Arial" w:cs="Arial"/>
          <w:iCs/>
          <w:sz w:val="28"/>
          <w:szCs w:val="28"/>
        </w:rPr>
        <w:t xml:space="preserve"> lo dispuesto en los artículos </w:t>
      </w:r>
      <w:r w:rsidR="00C6422E" w:rsidRPr="00302E8F">
        <w:rPr>
          <w:rFonts w:ascii="Arial" w:hAnsi="Arial" w:cs="Arial"/>
          <w:iCs/>
          <w:sz w:val="28"/>
          <w:szCs w:val="28"/>
        </w:rPr>
        <w:t>973 de</w:t>
      </w:r>
      <w:r w:rsidR="00145E72">
        <w:rPr>
          <w:rFonts w:ascii="Arial" w:hAnsi="Arial" w:cs="Arial"/>
          <w:iCs/>
          <w:sz w:val="28"/>
          <w:szCs w:val="28"/>
        </w:rPr>
        <w:t xml:space="preserve">l código procesal civil </w:t>
      </w:r>
      <w:r w:rsidR="00C6422E" w:rsidRPr="00302E8F">
        <w:rPr>
          <w:rFonts w:ascii="Arial" w:hAnsi="Arial" w:cs="Arial"/>
          <w:iCs/>
          <w:sz w:val="28"/>
          <w:szCs w:val="28"/>
        </w:rPr>
        <w:t>y 17, fracción VIII</w:t>
      </w:r>
      <w:r w:rsidR="00C6422E">
        <w:rPr>
          <w:rFonts w:ascii="Arial" w:hAnsi="Arial" w:cs="Arial"/>
          <w:iCs/>
          <w:sz w:val="28"/>
          <w:szCs w:val="28"/>
        </w:rPr>
        <w:t>,</w:t>
      </w:r>
      <w:r w:rsidR="00C6422E" w:rsidRPr="00302E8F">
        <w:rPr>
          <w:rFonts w:ascii="Arial" w:hAnsi="Arial" w:cs="Arial"/>
          <w:iCs/>
          <w:sz w:val="28"/>
          <w:szCs w:val="28"/>
        </w:rPr>
        <w:t xml:space="preserve"> de la Ley Orgánica del Poder </w:t>
      </w:r>
      <w:r w:rsidR="00C6422E" w:rsidRPr="00EF078A">
        <w:rPr>
          <w:rFonts w:ascii="Arial" w:hAnsi="Arial" w:cs="Arial"/>
          <w:iCs/>
          <w:sz w:val="28"/>
          <w:szCs w:val="28"/>
        </w:rPr>
        <w:t>Judicial del Estado.</w:t>
      </w:r>
    </w:p>
    <w:p w:rsidR="009B21E3" w:rsidRDefault="00C6422E" w:rsidP="009B21E3">
      <w:pPr>
        <w:spacing w:before="240" w:after="240" w:line="360" w:lineRule="auto"/>
        <w:ind w:firstLine="1418"/>
        <w:jc w:val="both"/>
        <w:rPr>
          <w:rFonts w:ascii="Arial" w:hAnsi="Arial" w:cs="Arial"/>
          <w:b/>
          <w:iCs/>
          <w:sz w:val="28"/>
          <w:szCs w:val="28"/>
        </w:rPr>
      </w:pPr>
      <w:r>
        <w:rPr>
          <w:rFonts w:ascii="Arial" w:hAnsi="Arial" w:cs="Arial"/>
          <w:b/>
          <w:iCs/>
          <w:sz w:val="28"/>
          <w:szCs w:val="28"/>
        </w:rPr>
        <w:t>T</w:t>
      </w:r>
      <w:r w:rsidR="006C3C6C">
        <w:rPr>
          <w:rFonts w:ascii="Arial" w:hAnsi="Arial" w:cs="Arial"/>
          <w:b/>
          <w:iCs/>
          <w:sz w:val="28"/>
          <w:szCs w:val="28"/>
        </w:rPr>
        <w:t>ercero</w:t>
      </w:r>
      <w:r>
        <w:rPr>
          <w:rFonts w:ascii="Arial" w:hAnsi="Arial" w:cs="Arial"/>
          <w:b/>
          <w:iCs/>
          <w:sz w:val="28"/>
          <w:szCs w:val="28"/>
        </w:rPr>
        <w:t>.</w:t>
      </w:r>
      <w:r w:rsidRPr="00B565D7">
        <w:rPr>
          <w:rFonts w:ascii="Arial" w:hAnsi="Arial" w:cs="Arial"/>
          <w:b/>
          <w:iCs/>
          <w:sz w:val="28"/>
          <w:szCs w:val="28"/>
        </w:rPr>
        <w:t xml:space="preserve"> </w:t>
      </w:r>
      <w:r w:rsidR="004C5FA5">
        <w:rPr>
          <w:rFonts w:ascii="Arial" w:hAnsi="Arial" w:cs="Arial"/>
          <w:iCs/>
          <w:sz w:val="28"/>
          <w:szCs w:val="28"/>
        </w:rPr>
        <w:t>Resolución recurrida.</w:t>
      </w:r>
      <w:r w:rsidR="004C5FA5">
        <w:rPr>
          <w:rFonts w:ascii="Arial" w:hAnsi="Arial" w:cs="Arial"/>
          <w:b/>
          <w:iCs/>
          <w:sz w:val="28"/>
          <w:szCs w:val="28"/>
        </w:rPr>
        <w:t xml:space="preserve"> </w:t>
      </w:r>
    </w:p>
    <w:p w:rsidR="00382478" w:rsidRPr="009B21E3" w:rsidRDefault="00F100B1" w:rsidP="009B21E3">
      <w:pPr>
        <w:spacing w:before="240" w:after="240" w:line="360" w:lineRule="auto"/>
        <w:ind w:firstLine="1418"/>
        <w:jc w:val="both"/>
        <w:rPr>
          <w:rFonts w:ascii="Arial" w:hAnsi="Arial" w:cs="Arial"/>
          <w:b/>
          <w:iCs/>
          <w:sz w:val="28"/>
          <w:szCs w:val="28"/>
        </w:rPr>
      </w:pPr>
      <w:r>
        <w:rPr>
          <w:rFonts w:ascii="Arial" w:hAnsi="Arial" w:cs="Arial"/>
          <w:iCs/>
          <w:sz w:val="28"/>
          <w:szCs w:val="28"/>
        </w:rPr>
        <w:t>Los resolutivos de la</w:t>
      </w:r>
      <w:r w:rsidR="000D63EE">
        <w:rPr>
          <w:rFonts w:ascii="Arial" w:hAnsi="Arial" w:cs="Arial"/>
          <w:iCs/>
          <w:sz w:val="28"/>
          <w:szCs w:val="28"/>
        </w:rPr>
        <w:t xml:space="preserve"> </w:t>
      </w:r>
      <w:r w:rsidR="000D63EE" w:rsidRPr="000D63EE">
        <w:rPr>
          <w:rFonts w:ascii="Arial" w:hAnsi="Arial" w:cs="Arial"/>
          <w:sz w:val="28"/>
          <w:szCs w:val="28"/>
        </w:rPr>
        <w:t>interlocutoria</w:t>
      </w:r>
      <w:r w:rsidR="00987D75">
        <w:rPr>
          <w:rFonts w:ascii="Arial" w:hAnsi="Arial" w:cs="Arial"/>
          <w:sz w:val="28"/>
          <w:szCs w:val="28"/>
        </w:rPr>
        <w:t xml:space="preserve"> impugnada </w:t>
      </w:r>
      <w:r w:rsidR="00C6422E">
        <w:rPr>
          <w:rFonts w:ascii="Arial" w:hAnsi="Arial" w:cs="Arial"/>
          <w:sz w:val="28"/>
          <w:szCs w:val="28"/>
        </w:rPr>
        <w:t>establece</w:t>
      </w:r>
      <w:r>
        <w:rPr>
          <w:rFonts w:ascii="Arial" w:hAnsi="Arial" w:cs="Arial"/>
          <w:sz w:val="28"/>
          <w:szCs w:val="28"/>
        </w:rPr>
        <w:t>n</w:t>
      </w:r>
      <w:r w:rsidR="00C6422E">
        <w:rPr>
          <w:rFonts w:ascii="Arial" w:hAnsi="Arial" w:cs="Arial"/>
          <w:sz w:val="28"/>
          <w:szCs w:val="28"/>
        </w:rPr>
        <w:t>:</w:t>
      </w:r>
      <w:r w:rsidR="00C6422E">
        <w:rPr>
          <w:rFonts w:ascii="Arial" w:hAnsi="Arial" w:cs="Arial"/>
          <w:iCs/>
          <w:sz w:val="28"/>
          <w:szCs w:val="28"/>
        </w:rPr>
        <w:t xml:space="preserve"> </w:t>
      </w:r>
    </w:p>
    <w:p w:rsidR="0035054D" w:rsidRPr="00F1774B" w:rsidRDefault="00382478" w:rsidP="00F02A4A">
      <w:pPr>
        <w:spacing w:before="240" w:after="240" w:line="360" w:lineRule="auto"/>
        <w:ind w:firstLine="1418"/>
        <w:jc w:val="both"/>
        <w:rPr>
          <w:rFonts w:ascii="Arial Narrow" w:hAnsi="Arial Narrow" w:cs="Arial"/>
          <w:iCs/>
          <w:sz w:val="26"/>
          <w:szCs w:val="26"/>
        </w:rPr>
      </w:pPr>
      <w:r w:rsidRPr="00F1774B">
        <w:rPr>
          <w:rFonts w:ascii="Arial Narrow" w:hAnsi="Arial Narrow" w:cs="Arial"/>
          <w:iCs/>
          <w:sz w:val="26"/>
          <w:szCs w:val="26"/>
        </w:rPr>
        <w:t>“</w:t>
      </w:r>
      <w:r w:rsidRPr="00F1774B">
        <w:rPr>
          <w:rFonts w:ascii="Arial Narrow" w:hAnsi="Arial Narrow" w:cs="Arial"/>
          <w:sz w:val="26"/>
          <w:szCs w:val="26"/>
        </w:rPr>
        <w:t>PRIMERO.- Resultó parcialmente fundada la liquidación de daños y perjuicios presentada por las actoras.</w:t>
      </w:r>
      <w:r w:rsidR="005469B9" w:rsidRPr="00F1774B">
        <w:rPr>
          <w:rFonts w:ascii="Arial Narrow" w:hAnsi="Arial Narrow" w:cs="Arial"/>
          <w:iCs/>
          <w:sz w:val="26"/>
          <w:szCs w:val="26"/>
        </w:rPr>
        <w:t xml:space="preserve"> </w:t>
      </w:r>
      <w:r w:rsidRPr="00F1774B">
        <w:rPr>
          <w:rFonts w:ascii="Arial Narrow" w:hAnsi="Arial Narrow" w:cs="Arial"/>
          <w:sz w:val="26"/>
          <w:szCs w:val="26"/>
        </w:rPr>
        <w:t xml:space="preserve">SEGUNDO.- Se condena a </w:t>
      </w:r>
      <w:r w:rsidR="00C808DB" w:rsidRPr="00C808DB">
        <w:rPr>
          <w:rFonts w:ascii="Arial Narrow" w:hAnsi="Arial Narrow" w:cs="Arial"/>
          <w:b/>
          <w:sz w:val="26"/>
          <w:szCs w:val="26"/>
        </w:rPr>
        <w:t xml:space="preserve"> ELIMINADO </w:t>
      </w:r>
      <w:r w:rsidRPr="00F1774B">
        <w:rPr>
          <w:rFonts w:ascii="Arial Narrow" w:hAnsi="Arial Narrow" w:cs="Arial"/>
          <w:sz w:val="26"/>
          <w:szCs w:val="26"/>
        </w:rPr>
        <w:t>a pagar por concepto de daños en ejecución a sentencia,</w:t>
      </w:r>
      <w:r w:rsidR="00C808DB" w:rsidRPr="00C808DB">
        <w:rPr>
          <w:rFonts w:ascii="Arial Narrow" w:hAnsi="Arial Narrow" w:cs="Arial"/>
          <w:b/>
          <w:sz w:val="26"/>
          <w:szCs w:val="26"/>
        </w:rPr>
        <w:t xml:space="preserve"> ELIMINADO </w:t>
      </w:r>
      <w:r w:rsidRPr="00F1774B">
        <w:rPr>
          <w:rFonts w:ascii="Arial Narrow" w:hAnsi="Arial Narrow" w:cs="Arial"/>
          <w:sz w:val="26"/>
          <w:szCs w:val="26"/>
        </w:rPr>
        <w:t>correspondiente al pago por concepto de trabajos de reparación de albañilería y plomería respecto de los daños causados en la casa habitación cuyo contrato de compraventa fue rescindido en la sentencia dictada en este asunto.</w:t>
      </w:r>
      <w:r w:rsidR="005469B9" w:rsidRPr="00F1774B">
        <w:rPr>
          <w:rFonts w:ascii="Arial Narrow" w:hAnsi="Arial Narrow" w:cs="Arial"/>
          <w:iCs/>
          <w:sz w:val="26"/>
          <w:szCs w:val="26"/>
        </w:rPr>
        <w:t xml:space="preserve"> </w:t>
      </w:r>
      <w:r w:rsidRPr="00F1774B">
        <w:rPr>
          <w:rFonts w:ascii="Arial Narrow" w:hAnsi="Arial Narrow" w:cs="Arial"/>
          <w:sz w:val="26"/>
          <w:szCs w:val="26"/>
        </w:rPr>
        <w:t xml:space="preserve">TERCERO.- Se condena a los demandados en relación al inciso F), a pagar a las actoras, </w:t>
      </w:r>
      <w:r w:rsidR="00C808DB" w:rsidRPr="00C808DB">
        <w:rPr>
          <w:rFonts w:ascii="Arial Narrow" w:hAnsi="Arial Narrow" w:cs="Arial"/>
          <w:b/>
          <w:sz w:val="26"/>
          <w:szCs w:val="26"/>
        </w:rPr>
        <w:t xml:space="preserve"> ELIMINADO </w:t>
      </w:r>
      <w:r w:rsidRPr="00F1774B">
        <w:rPr>
          <w:rFonts w:ascii="Arial Narrow" w:hAnsi="Arial Narrow" w:cs="Arial"/>
          <w:sz w:val="26"/>
          <w:szCs w:val="26"/>
        </w:rPr>
        <w:t xml:space="preserve"> respecto al concepto de impuesto predial.</w:t>
      </w:r>
      <w:r w:rsidR="005469B9" w:rsidRPr="00F1774B">
        <w:rPr>
          <w:rFonts w:ascii="Arial Narrow" w:hAnsi="Arial Narrow" w:cs="Arial"/>
          <w:iCs/>
          <w:sz w:val="26"/>
          <w:szCs w:val="26"/>
        </w:rPr>
        <w:t xml:space="preserve"> </w:t>
      </w:r>
      <w:r w:rsidRPr="00F1774B">
        <w:rPr>
          <w:rFonts w:ascii="Arial Narrow" w:hAnsi="Arial Narrow" w:cs="Arial"/>
          <w:sz w:val="26"/>
          <w:szCs w:val="26"/>
        </w:rPr>
        <w:t>CUARTO.</w:t>
      </w:r>
      <w:r w:rsidR="005469B9" w:rsidRPr="00F1774B">
        <w:rPr>
          <w:rFonts w:ascii="Arial Narrow" w:hAnsi="Arial Narrow" w:cs="Arial"/>
          <w:sz w:val="26"/>
          <w:szCs w:val="26"/>
        </w:rPr>
        <w:t xml:space="preserve">- </w:t>
      </w:r>
      <w:r w:rsidRPr="00F1774B">
        <w:rPr>
          <w:rFonts w:ascii="Arial Narrow" w:hAnsi="Arial Narrow" w:cs="Arial"/>
          <w:sz w:val="26"/>
          <w:szCs w:val="26"/>
        </w:rPr>
        <w:t xml:space="preserve">Se condena a los demandados a pagar a las actoras, </w:t>
      </w:r>
      <w:r w:rsidR="00C808DB" w:rsidRPr="00C808DB">
        <w:rPr>
          <w:rFonts w:ascii="Arial Narrow" w:hAnsi="Arial Narrow" w:cs="Arial"/>
          <w:b/>
          <w:sz w:val="26"/>
          <w:szCs w:val="26"/>
        </w:rPr>
        <w:t xml:space="preserve"> ELIMINADO </w:t>
      </w:r>
      <w:r w:rsidRPr="00F1774B">
        <w:rPr>
          <w:rFonts w:ascii="Arial Narrow" w:hAnsi="Arial Narrow" w:cs="Arial"/>
          <w:sz w:val="26"/>
          <w:szCs w:val="26"/>
        </w:rPr>
        <w:t>, por concepto de pago de avalúo catastral del inmueble materia de la acción, de acuerdo al inciso A), del escrito.</w:t>
      </w:r>
      <w:r w:rsidR="005469B9" w:rsidRPr="00F1774B">
        <w:rPr>
          <w:rFonts w:ascii="Arial Narrow" w:hAnsi="Arial Narrow" w:cs="Arial"/>
          <w:iCs/>
          <w:sz w:val="26"/>
          <w:szCs w:val="26"/>
        </w:rPr>
        <w:t xml:space="preserve"> </w:t>
      </w:r>
      <w:r w:rsidR="005469B9" w:rsidRPr="00F1774B">
        <w:rPr>
          <w:rFonts w:ascii="Arial Narrow" w:hAnsi="Arial Narrow" w:cs="Arial"/>
          <w:sz w:val="26"/>
          <w:szCs w:val="26"/>
        </w:rPr>
        <w:t>QUINTO.</w:t>
      </w:r>
      <w:r w:rsidR="00771003">
        <w:rPr>
          <w:rFonts w:ascii="Arial Narrow" w:hAnsi="Arial Narrow" w:cs="Arial"/>
          <w:sz w:val="26"/>
          <w:szCs w:val="26"/>
        </w:rPr>
        <w:t xml:space="preserve">- </w:t>
      </w:r>
      <w:r w:rsidRPr="00F1774B">
        <w:rPr>
          <w:rFonts w:ascii="Arial Narrow" w:hAnsi="Arial Narrow" w:cs="Arial"/>
          <w:sz w:val="26"/>
          <w:szCs w:val="26"/>
        </w:rPr>
        <w:t xml:space="preserve">Se condena a los demandados a pagar a las actoras </w:t>
      </w:r>
      <w:r w:rsidR="00C808DB" w:rsidRPr="00C808DB">
        <w:rPr>
          <w:rFonts w:ascii="Arial Narrow" w:hAnsi="Arial Narrow" w:cs="Arial"/>
          <w:b/>
          <w:sz w:val="26"/>
          <w:szCs w:val="26"/>
        </w:rPr>
        <w:t xml:space="preserve"> ELIMINADO </w:t>
      </w:r>
      <w:r w:rsidRPr="00F1774B">
        <w:rPr>
          <w:rFonts w:ascii="Arial Narrow" w:hAnsi="Arial Narrow" w:cs="Arial"/>
          <w:sz w:val="26"/>
          <w:szCs w:val="26"/>
        </w:rPr>
        <w:t xml:space="preserve">, por concepto del pago de Impuesto Sobre la Adquisición de Inmuebles y Otros Derechos Reales y juego de formas, cuyo folio es </w:t>
      </w:r>
      <w:r w:rsidR="00C808DB" w:rsidRPr="00C808DB">
        <w:rPr>
          <w:rFonts w:ascii="Arial Narrow" w:hAnsi="Arial Narrow" w:cs="Arial"/>
          <w:b/>
          <w:sz w:val="26"/>
          <w:szCs w:val="26"/>
        </w:rPr>
        <w:t xml:space="preserve"> ELIMINADO </w:t>
      </w:r>
      <w:r w:rsidRPr="00F1774B">
        <w:rPr>
          <w:rFonts w:ascii="Arial Narrow" w:hAnsi="Arial Narrow" w:cs="Arial"/>
          <w:sz w:val="26"/>
          <w:szCs w:val="26"/>
        </w:rPr>
        <w:t xml:space="preserve"> a que se refiere el inciso B), del escrito.</w:t>
      </w:r>
      <w:r w:rsidR="005469B9" w:rsidRPr="00F1774B">
        <w:rPr>
          <w:rFonts w:ascii="Arial Narrow" w:hAnsi="Arial Narrow" w:cs="Arial"/>
          <w:iCs/>
          <w:sz w:val="26"/>
          <w:szCs w:val="26"/>
        </w:rPr>
        <w:t xml:space="preserve"> </w:t>
      </w:r>
      <w:r w:rsidRPr="00F1774B">
        <w:rPr>
          <w:rFonts w:ascii="Arial Narrow" w:hAnsi="Arial Narrow" w:cs="Arial"/>
          <w:sz w:val="26"/>
          <w:szCs w:val="26"/>
        </w:rPr>
        <w:t>SEXTO. - En relación al inciso C), D) y G) del escrito citado, se dejan a salvo los derechos de la actora para que los haga valer en el momento oportuno.</w:t>
      </w:r>
      <w:r w:rsidR="005469B9" w:rsidRPr="00F1774B">
        <w:rPr>
          <w:rFonts w:ascii="Arial Narrow" w:hAnsi="Arial Narrow" w:cs="Arial"/>
          <w:iCs/>
          <w:sz w:val="26"/>
          <w:szCs w:val="26"/>
        </w:rPr>
        <w:t xml:space="preserve"> </w:t>
      </w:r>
      <w:r w:rsidRPr="00F1774B">
        <w:rPr>
          <w:rFonts w:ascii="Arial Narrow" w:hAnsi="Arial Narrow" w:cs="Arial"/>
          <w:sz w:val="26"/>
          <w:szCs w:val="26"/>
        </w:rPr>
        <w:t>SÉPTIMO. - Se concede a la parte demandada el término de tres días contados a partir de que cause ejecutoria esta resolución para hacer el pago de las cantidades aprobadas.</w:t>
      </w:r>
      <w:r w:rsidR="005469B9" w:rsidRPr="00F1774B">
        <w:rPr>
          <w:rFonts w:ascii="Arial Narrow" w:hAnsi="Arial Narrow" w:cs="Arial"/>
          <w:iCs/>
          <w:sz w:val="26"/>
          <w:szCs w:val="26"/>
        </w:rPr>
        <w:t xml:space="preserve"> </w:t>
      </w:r>
      <w:r w:rsidRPr="00F1774B">
        <w:rPr>
          <w:rFonts w:ascii="Arial Narrow" w:hAnsi="Arial Narrow" w:cs="Arial"/>
          <w:sz w:val="26"/>
          <w:szCs w:val="26"/>
        </w:rPr>
        <w:t>OCTAVO. - Notifíquese personalmente la presente resolución a las partes; habilitándose para tal efecto, días y horas inhábiles.</w:t>
      </w:r>
      <w:r w:rsidR="005469B9" w:rsidRPr="00F1774B">
        <w:rPr>
          <w:rFonts w:ascii="Arial Narrow" w:hAnsi="Arial Narrow" w:cs="Arial"/>
          <w:sz w:val="26"/>
          <w:szCs w:val="26"/>
        </w:rPr>
        <w:t>”</w:t>
      </w:r>
    </w:p>
    <w:p w:rsidR="004C5FA5" w:rsidRDefault="00C6422E" w:rsidP="00D77191">
      <w:pPr>
        <w:spacing w:before="240" w:after="240" w:line="360" w:lineRule="auto"/>
        <w:ind w:firstLine="1418"/>
        <w:jc w:val="both"/>
        <w:rPr>
          <w:rFonts w:ascii="Arial" w:hAnsi="Arial" w:cs="Arial"/>
          <w:b/>
          <w:iCs/>
          <w:sz w:val="28"/>
          <w:szCs w:val="28"/>
        </w:rPr>
      </w:pPr>
      <w:r>
        <w:rPr>
          <w:rFonts w:ascii="Arial" w:hAnsi="Arial" w:cs="Arial"/>
          <w:b/>
          <w:iCs/>
          <w:sz w:val="28"/>
          <w:szCs w:val="28"/>
        </w:rPr>
        <w:t>C</w:t>
      </w:r>
      <w:r w:rsidR="00A557B3">
        <w:rPr>
          <w:rFonts w:ascii="Arial" w:hAnsi="Arial" w:cs="Arial"/>
          <w:b/>
          <w:iCs/>
          <w:sz w:val="28"/>
          <w:szCs w:val="28"/>
        </w:rPr>
        <w:t>uart</w:t>
      </w:r>
      <w:r w:rsidR="00A557B3" w:rsidRPr="00302E8F">
        <w:rPr>
          <w:rFonts w:ascii="Arial" w:hAnsi="Arial" w:cs="Arial"/>
          <w:b/>
          <w:iCs/>
          <w:sz w:val="28"/>
          <w:szCs w:val="28"/>
        </w:rPr>
        <w:t>o.</w:t>
      </w:r>
      <w:r w:rsidR="00A557B3">
        <w:rPr>
          <w:rFonts w:ascii="Arial" w:hAnsi="Arial" w:cs="Arial"/>
          <w:b/>
          <w:iCs/>
          <w:sz w:val="28"/>
          <w:szCs w:val="28"/>
        </w:rPr>
        <w:t xml:space="preserve"> </w:t>
      </w:r>
      <w:r w:rsidR="00501B34">
        <w:rPr>
          <w:rFonts w:ascii="Arial" w:hAnsi="Arial" w:cs="Arial"/>
          <w:iCs/>
          <w:sz w:val="28"/>
          <w:szCs w:val="28"/>
        </w:rPr>
        <w:t>Motivos de inconformidad</w:t>
      </w:r>
      <w:r w:rsidR="004C5FA5" w:rsidRPr="004C5FA5">
        <w:rPr>
          <w:rFonts w:ascii="Arial" w:hAnsi="Arial" w:cs="Arial"/>
          <w:iCs/>
          <w:sz w:val="28"/>
          <w:szCs w:val="28"/>
        </w:rPr>
        <w:t>.</w:t>
      </w:r>
    </w:p>
    <w:p w:rsidR="00D77191" w:rsidRDefault="00B84FED" w:rsidP="00D77191">
      <w:pPr>
        <w:spacing w:before="240" w:after="240" w:line="360" w:lineRule="auto"/>
        <w:ind w:firstLine="1418"/>
        <w:jc w:val="both"/>
        <w:rPr>
          <w:rFonts w:ascii="Arial" w:hAnsi="Arial" w:cs="Arial"/>
          <w:iCs/>
          <w:sz w:val="28"/>
          <w:szCs w:val="28"/>
        </w:rPr>
      </w:pPr>
      <w:r>
        <w:rPr>
          <w:rFonts w:ascii="Arial" w:hAnsi="Arial" w:cs="Arial"/>
          <w:iCs/>
          <w:sz w:val="28"/>
          <w:szCs w:val="28"/>
        </w:rPr>
        <w:t>El</w:t>
      </w:r>
      <w:r w:rsidR="00203C4A">
        <w:rPr>
          <w:rFonts w:ascii="Arial" w:hAnsi="Arial" w:cs="Arial"/>
          <w:iCs/>
          <w:sz w:val="28"/>
          <w:szCs w:val="28"/>
        </w:rPr>
        <w:t xml:space="preserve"> recurrente</w:t>
      </w:r>
      <w:r w:rsidR="00C6422E" w:rsidRPr="00D26970">
        <w:rPr>
          <w:rFonts w:ascii="Arial" w:hAnsi="Arial" w:cs="Arial"/>
          <w:iCs/>
          <w:sz w:val="28"/>
          <w:szCs w:val="28"/>
        </w:rPr>
        <w:t xml:space="preserve"> al inter</w:t>
      </w:r>
      <w:r w:rsidR="00C6422E" w:rsidRPr="00B7165D">
        <w:rPr>
          <w:rFonts w:ascii="Arial" w:hAnsi="Arial" w:cs="Arial"/>
          <w:iCs/>
          <w:sz w:val="28"/>
          <w:szCs w:val="28"/>
        </w:rPr>
        <w:t xml:space="preserve">poner </w:t>
      </w:r>
      <w:r w:rsidR="00203C4A">
        <w:rPr>
          <w:rFonts w:ascii="Arial" w:hAnsi="Arial" w:cs="Arial"/>
          <w:iCs/>
          <w:sz w:val="28"/>
          <w:szCs w:val="28"/>
        </w:rPr>
        <w:t xml:space="preserve">la </w:t>
      </w:r>
      <w:r w:rsidR="00C6422E" w:rsidRPr="00B7165D">
        <w:rPr>
          <w:rFonts w:ascii="Arial" w:hAnsi="Arial" w:cs="Arial"/>
          <w:iCs/>
          <w:sz w:val="28"/>
          <w:szCs w:val="28"/>
        </w:rPr>
        <w:t xml:space="preserve">queja, expresó los siguientes </w:t>
      </w:r>
      <w:r w:rsidR="00326E2B">
        <w:rPr>
          <w:rFonts w:ascii="Arial" w:hAnsi="Arial" w:cs="Arial"/>
          <w:iCs/>
          <w:sz w:val="28"/>
          <w:szCs w:val="28"/>
        </w:rPr>
        <w:t>argumentos</w:t>
      </w:r>
      <w:r w:rsidR="00C6422E" w:rsidRPr="00B7165D">
        <w:rPr>
          <w:rFonts w:ascii="Arial" w:hAnsi="Arial" w:cs="Arial"/>
          <w:iCs/>
          <w:sz w:val="28"/>
          <w:szCs w:val="28"/>
        </w:rPr>
        <w:t xml:space="preserve">: </w:t>
      </w:r>
    </w:p>
    <w:p w:rsidR="00B16845" w:rsidRPr="00D77191" w:rsidRDefault="00B16845" w:rsidP="00D77191">
      <w:pPr>
        <w:spacing w:before="240" w:after="240" w:line="360" w:lineRule="auto"/>
        <w:ind w:firstLine="1418"/>
        <w:jc w:val="both"/>
        <w:rPr>
          <w:rFonts w:ascii="Arial" w:hAnsi="Arial" w:cs="Arial"/>
          <w:iCs/>
          <w:sz w:val="28"/>
          <w:szCs w:val="28"/>
        </w:rPr>
      </w:pPr>
      <w:r w:rsidRPr="00B16845">
        <w:rPr>
          <w:rFonts w:ascii="Arial Narrow" w:hAnsi="Arial Narrow" w:cs="Arial"/>
          <w:sz w:val="26"/>
          <w:szCs w:val="26"/>
        </w:rPr>
        <w:t>“Único.- Es ilegal la resolución aquí combatida de fecha 12 de noviembre de 2020 en la medida en que el Juez "A quo" declaró parcialmente procedente la liquidación que formulé en el juicio natural, ya que, entre otras cosas, no aprobó la cuantificación de los daños ocasionados por las demandadas, identificados con el inciso C), del escrito de la planilla respectiva y que se esti</w:t>
      </w:r>
      <w:r w:rsidR="00DD75E3">
        <w:rPr>
          <w:rFonts w:ascii="Arial Narrow" w:hAnsi="Arial Narrow" w:cs="Arial"/>
          <w:sz w:val="26"/>
          <w:szCs w:val="26"/>
        </w:rPr>
        <w:t xml:space="preserve">maron en la cantidad de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correspondiente a los pagos que las actoras han hecho a la institución bancaria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respecto del crédito hipotecario otorgado por tal institución bancaria para la adquisición del inmueble cuya compraventa fue rescindida en la sentencia definitiva. En la sentencia aquí recurrida, el Juez Primero Civil, de esta ciudad, sostuvo que en relación a los incisos C) y D) del escrito de liquidación, resulta infundada la pretensión de la parte actora, esenci</w:t>
      </w:r>
      <w:r w:rsidR="00DD75E3">
        <w:rPr>
          <w:rFonts w:ascii="Arial Narrow" w:hAnsi="Arial Narrow" w:cs="Arial"/>
          <w:sz w:val="26"/>
          <w:szCs w:val="26"/>
        </w:rPr>
        <w:t>almente porque: [</w:t>
      </w:r>
      <w:r w:rsidRPr="00B16845">
        <w:rPr>
          <w:rFonts w:ascii="Arial Narrow" w:hAnsi="Arial Narrow" w:cs="Arial"/>
          <w:sz w:val="26"/>
          <w:szCs w:val="26"/>
        </w:rPr>
        <w:t xml:space="preserve">...no es posible aún determinarlos, lo anterior es así, en virtud de que para tener una cantidad líquida a que se pueda condenar a los aquí demandados incidentistas, deberá precisarse los montos a que se condenen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y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en el diverso expediente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del índice del juzgado segundo civil, lo que establecería el monto de los daños causados con motivo del incumplimiento de la sentencia a que fueron con</w:t>
      </w:r>
      <w:r w:rsidR="00DD75E3">
        <w:rPr>
          <w:rFonts w:ascii="Arial Narrow" w:hAnsi="Arial Narrow" w:cs="Arial"/>
          <w:sz w:val="26"/>
          <w:szCs w:val="26"/>
        </w:rPr>
        <w:t xml:space="preserve">denados en este procedimiento.- </w:t>
      </w:r>
      <w:r w:rsidRPr="00B16845">
        <w:rPr>
          <w:rFonts w:ascii="Arial Narrow" w:hAnsi="Arial Narrow" w:cs="Arial"/>
          <w:sz w:val="26"/>
          <w:szCs w:val="26"/>
        </w:rPr>
        <w:t>Toda vez que, al no existir una cantidad determinada, esto es un saldo existente a la fecha de la emisión de esta resolución, no es posible establecer el monto de los daños a que nos hemos venido refiriendo respecto de los incisos C) y D), del escrito por el cual las actoras en el jui</w:t>
      </w:r>
      <w:r w:rsidR="00DD75E3">
        <w:rPr>
          <w:rFonts w:ascii="Arial Narrow" w:hAnsi="Arial Narrow" w:cs="Arial"/>
          <w:sz w:val="26"/>
          <w:szCs w:val="26"/>
        </w:rPr>
        <w:t>cio, solicitan el pago de daños.]</w:t>
      </w:r>
      <w:r w:rsidRPr="00B16845">
        <w:rPr>
          <w:rFonts w:ascii="Arial Narrow" w:hAnsi="Arial Narrow" w:cs="Arial"/>
          <w:sz w:val="26"/>
          <w:szCs w:val="26"/>
        </w:rPr>
        <w:t xml:space="preserve"> Pues bien, la determinación anterior resulta absolutamente desacertada porque respecto de los alud</w:t>
      </w:r>
      <w:r w:rsidR="00DD75E3">
        <w:rPr>
          <w:rFonts w:ascii="Arial Narrow" w:hAnsi="Arial Narrow" w:cs="Arial"/>
          <w:sz w:val="26"/>
          <w:szCs w:val="26"/>
        </w:rPr>
        <w:t xml:space="preserve">idos daños estimados en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por concepto de pagos a cuenta del crédito hipotecario, la sentencia que se emita en el juicio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del índice del Juzgado Segundo Civil, de esta capital, promovido por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en contra de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ninguna condena o pronunciamiento hará, pues en tal juicio solamente podrá determinarse el saldo deudor a cargo de las acreditadas en el contrato de préstamo concertado con dicha institución de crédito, más no será </w:t>
      </w:r>
      <w:r w:rsidR="00A44B37">
        <w:rPr>
          <w:rFonts w:ascii="Arial Narrow" w:hAnsi="Arial Narrow" w:cs="Arial"/>
          <w:sz w:val="26"/>
          <w:szCs w:val="26"/>
        </w:rPr>
        <w:t>materia de la sentencia de ese ju</w:t>
      </w:r>
      <w:r w:rsidRPr="00B16845">
        <w:rPr>
          <w:rFonts w:ascii="Arial Narrow" w:hAnsi="Arial Narrow" w:cs="Arial"/>
          <w:sz w:val="26"/>
          <w:szCs w:val="26"/>
        </w:rPr>
        <w:t>icio el monto de los pagos  que ELVIA ESTHER SAFA ESPARZA y LILIANA CALDERÓN SAFA hicieron a dicha institución bancaria, pues respecto de ellos no existe disputa o controversia, ya que el objeto de la demanda de ese asunto, reitero, es el saldo insoluto del crédito. Luego, para demostrar los pagos efectuados por las actoras a cuenta del crédito hipotecario que ya conoce, solamente se requiere el comprobante o la  prueba de los aludidos pagos hechos a BANCO SANTANDER (MÉXICO), S.A. de  C.V., INSTITUCIÓN DE BANCA MÚLTIPLE, G</w:t>
      </w:r>
      <w:r w:rsidR="00A44B37">
        <w:rPr>
          <w:rFonts w:ascii="Arial Narrow" w:hAnsi="Arial Narrow" w:cs="Arial"/>
          <w:sz w:val="26"/>
          <w:szCs w:val="26"/>
        </w:rPr>
        <w:t xml:space="preserve">RUPO FINANCIERO SANTANDER, los </w:t>
      </w:r>
      <w:r w:rsidRPr="00B16845">
        <w:rPr>
          <w:rFonts w:ascii="Arial Narrow" w:hAnsi="Arial Narrow" w:cs="Arial"/>
          <w:sz w:val="26"/>
          <w:szCs w:val="26"/>
        </w:rPr>
        <w:t>cuales desde luego se exhibieron con la demanda incidental de la liquidación respectiva, pues el suscrito, en mi calidad de mandatario judicial de ELVIA ESTHER SAFA ESPARZA, acompañé los estados de cuenta del crédito en cuestión, que justificaron tales pagos, dado que en ellos aparecen los traspasos hechos a favor del banco en pago de cada uno de los c</w:t>
      </w:r>
      <w:r w:rsidR="00DE39C9">
        <w:rPr>
          <w:rFonts w:ascii="Arial Narrow" w:hAnsi="Arial Narrow" w:cs="Arial"/>
          <w:sz w:val="26"/>
          <w:szCs w:val="26"/>
        </w:rPr>
        <w:t xml:space="preserve">onceptos que se desglosaron en </w:t>
      </w:r>
      <w:r w:rsidRPr="00B16845">
        <w:rPr>
          <w:rFonts w:ascii="Arial Narrow" w:hAnsi="Arial Narrow" w:cs="Arial"/>
          <w:sz w:val="26"/>
          <w:szCs w:val="26"/>
        </w:rPr>
        <w:t>el inciso C), de la liquidación respectiva. Para la mejor comprensión de este agravio, es menester remitirse a lo resuelto en la sentencia definitiva de este asunto de fecha 11 de febrero de 2016. En efecto, en el penúltimo párrafo del considerando SEXTO de la sentencia emitido el 11 de febrero de 2016, el Juez "A quo" dispuso que, en cuanto a la condena de los daños y perjuicios exigido</w:t>
      </w:r>
      <w:r w:rsidR="00932225">
        <w:rPr>
          <w:rFonts w:ascii="Arial Narrow" w:hAnsi="Arial Narrow" w:cs="Arial"/>
          <w:sz w:val="26"/>
          <w:szCs w:val="26"/>
        </w:rPr>
        <w:t xml:space="preserve">s a las demandadas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y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w:t>
      </w:r>
      <w:r w:rsidR="00932225">
        <w:rPr>
          <w:rFonts w:ascii="Arial Narrow" w:hAnsi="Arial Narrow" w:cs="Arial"/>
          <w:sz w:val="26"/>
          <w:szCs w:val="26"/>
        </w:rPr>
        <w:t>[…</w:t>
      </w:r>
      <w:r w:rsidRPr="00B16845">
        <w:rPr>
          <w:rFonts w:ascii="Arial Narrow" w:hAnsi="Arial Narrow" w:cs="Arial"/>
          <w:sz w:val="26"/>
          <w:szCs w:val="26"/>
        </w:rPr>
        <w:t>resulta procedente su condena, puesto que cuando se ejercita como acción principal la declaración de incumplimiento a la oblig</w:t>
      </w:r>
      <w:r w:rsidR="00932225">
        <w:rPr>
          <w:rFonts w:ascii="Arial Narrow" w:hAnsi="Arial Narrow" w:cs="Arial"/>
          <w:sz w:val="26"/>
          <w:szCs w:val="26"/>
        </w:rPr>
        <w:t>ación contractual derivada de v</w:t>
      </w:r>
      <w:r w:rsidRPr="00B16845">
        <w:rPr>
          <w:rFonts w:ascii="Arial Narrow" w:hAnsi="Arial Narrow" w:cs="Arial"/>
          <w:sz w:val="26"/>
          <w:szCs w:val="26"/>
        </w:rPr>
        <w:t xml:space="preserve">icios ocultos contraída por el demandado y como accesoria la condena al pago de daños y perjuicios, sin precisar cantidad líquida, basta que proceda la declaración de incumplimiento y que esté demostrada la existencia del daño y las bases para su cuantificación, en términos del artículo 82 del Código de Procedimientos Civiles, para que proceda la condena genérica. Esto es, en ejecución de sentencia, la actora debe aportar prueba idónea para demostrar los perjuicios  ocasionados con la rescisión del contrato, como lo son el pago de comisiones </w:t>
      </w:r>
      <w:r w:rsidR="00932225">
        <w:rPr>
          <w:rFonts w:ascii="Arial Narrow" w:hAnsi="Arial Narrow" w:cs="Arial"/>
          <w:sz w:val="26"/>
          <w:szCs w:val="26"/>
        </w:rPr>
        <w:t xml:space="preserve">de </w:t>
      </w:r>
      <w:r w:rsidRPr="00B16845">
        <w:rPr>
          <w:rFonts w:ascii="Arial Narrow" w:hAnsi="Arial Narrow" w:cs="Arial"/>
          <w:sz w:val="26"/>
          <w:szCs w:val="26"/>
        </w:rPr>
        <w:t>seguros y demás cobros efectuados por el banco con motivo del otorgamiento del crédito, los gastos notariales para la elaboración de la escritura, reparaciones al inmueble etc. etc. (sic) De ahí que una vez acreditado en el presente procedimiento la existencia del daño procede condenar a los demandados a su pago, debiendo cuantificarse estos en ejecución de sentencia, toda vez que los daños y perjuicios son consecuencia inmediata y directa de la falta d</w:t>
      </w:r>
      <w:r w:rsidR="00932225">
        <w:rPr>
          <w:rFonts w:ascii="Arial Narrow" w:hAnsi="Arial Narrow" w:cs="Arial"/>
          <w:sz w:val="26"/>
          <w:szCs w:val="26"/>
        </w:rPr>
        <w:t>e cumplimiento de la obligación]</w:t>
      </w:r>
      <w:r w:rsidRPr="00B16845">
        <w:rPr>
          <w:rFonts w:ascii="Arial Narrow" w:hAnsi="Arial Narrow" w:cs="Arial"/>
          <w:sz w:val="26"/>
          <w:szCs w:val="26"/>
        </w:rPr>
        <w:t xml:space="preserve"> El énfasis de la transcripción es añadido. Por su parte, en el considerando SÉPTIMO del fallo definitivo emitido en el juicio natural, el Juez Primero del Ramo Civil determinó que era improcedente condenar a la institución bancaria </w:t>
      </w:r>
      <w:r w:rsidR="00C808DB" w:rsidRPr="00C808DB">
        <w:rPr>
          <w:rFonts w:ascii="Arial Narrow" w:hAnsi="Arial Narrow" w:cs="Arial"/>
          <w:b/>
          <w:sz w:val="26"/>
          <w:szCs w:val="26"/>
        </w:rPr>
        <w:t xml:space="preserve"> ELIMINADO </w:t>
      </w:r>
      <w:r w:rsidR="00932225">
        <w:rPr>
          <w:rFonts w:ascii="Arial Narrow" w:hAnsi="Arial Narrow" w:cs="Arial"/>
          <w:sz w:val="26"/>
          <w:szCs w:val="26"/>
        </w:rPr>
        <w:t xml:space="preserve"> [</w:t>
      </w:r>
      <w:r w:rsidRPr="00B16845">
        <w:rPr>
          <w:rFonts w:ascii="Arial Narrow" w:hAnsi="Arial Narrow" w:cs="Arial"/>
          <w:sz w:val="26"/>
          <w:szCs w:val="26"/>
        </w:rPr>
        <w:t xml:space="preserve">...a el rembolso de las cantidades que por pagos mensuales y gastos de toda índole que han efectuado las actoras, con motivo del otorgamiento del crédito para adquirir el inmueble motivo del presente juicio, pues dicho reclamo queda comprendido dentro de los daños y perjuicios causados que se podrán acreditar en la </w:t>
      </w:r>
      <w:r w:rsidR="00932225">
        <w:rPr>
          <w:rFonts w:ascii="Arial Narrow" w:hAnsi="Arial Narrow" w:cs="Arial"/>
          <w:sz w:val="26"/>
          <w:szCs w:val="26"/>
        </w:rPr>
        <w:t>etapa de ejecución de sentencia]</w:t>
      </w:r>
      <w:r w:rsidRPr="00B16845">
        <w:rPr>
          <w:rFonts w:ascii="Arial Narrow" w:hAnsi="Arial Narrow" w:cs="Arial"/>
          <w:sz w:val="26"/>
          <w:szCs w:val="26"/>
        </w:rPr>
        <w:t xml:space="preserve">. O sea, conforme a lo resuelto en la sentencia definitiva del 11 de febrero de 2016, los daños y perjuicios a los que fue condenada la parte demandada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y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se refirieron, entre otras cosas, al reembolso de las cantidades que, por pagos mensuales, cobros y gastos de toda índole han efectuado las actoras con motivo del otorgamiento del crédito hipotecario respectivo. Por ello, si en el incidente de liquidación de daños y perjuicios formulado el 23 de junio de 2020, mi mandante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en su carácter de representante común de la parte actora, planteó en el inciso C) de tal demanda incidental, el reembolso de las cantidades entregadas al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por concepto de pagos a cuenta de capital, de pagos anticipados a capital del crédito; de pago de intereses ordinarios; de pago de primas de seguros de comisión por administración; del Impuesto al Valor Agregado de las mencionadas comisiones; de pagos de póliza de seguro de daños; de pagos de comisión de apertura de crédito; todos estos conceptos derivados del contrato de crédito celebrado 25 de octubre de 2011, mismo que fue consignado en el instrumento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del volumen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del protocolo del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con ejercicio en esta capital y que quedó rescindido mediante la sentencia dictada en el presente asunto debido al incumplimiento de las demandadas; es innegable que todos esos conceptos están comprendidos en el rubro de daños y perjuicios previstos en los precitados considerandos SEXTO y SÉPTIMO del fallo definitivo emitido en este asunto los que desde luego y contrario a lo determinado en la resolución aquí recurrida de fecha 12 de noviembre de 2020, no es necesario que sean materia de pronunciamiento en el diverso juicio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del índice del Juzgado Segundo Civil, de esta capital, ya que lo reclamado en ese expediente es el saldo insoluto del precitado crédito que mis mandantes dejaron de cubrir; más no los pagos que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sí hicieron al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en abono del multicitado crédito, pagos que obviamente conforman parte importante de los daños que las demandadas ocasionaron a las actoras, dado que con motivo de la rescisión del contrato de compraventa fundatorio de esta demanda por los vicios ocultos de la vivienda adquirida, todos los precitados pagos de capital, intereses, comisiones, seguros, etcétera, resultaron infructuosos e inútiles, pues la vivienda no resultaba apta para su habitación y el contrato quedó rescindido, de ahí que sea evidente la procedencia del importe cuantificado en la demanda incidental por este concepto. Insisto en que es errónea la aludida decisión del Juez Primero del Ramo Civil, para no resolver en este momento respecto del pago de los daños por los conceptos del inciso C), ya mencionado ---relativa a que aún no es posible determinar los daños para condenar en cantidad líquida a las demandadas--dado que la materia del juicio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del Juzgado Segundo del Ramo Civil, de esta plaza, es precisamente la cantidad de dinero que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no han pagado al banco ahí demandante con respecto del crédito otorgado a favor de aquéllas y, por tanto, se encuentra insoluta, de tal suerte que, hago hincapié, ninguno de los pagos que ya se han cubierto al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por los conceptos descritos en el supradicho inciso C) de la demanda incidental, tendrán relevancia el juicio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para la procedencia del cobro que tal institución bancaria exige a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de ahí que es inexacto que se tenga que esperar a que se resuelva dicho juicio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y que en este  momento no sea posible aún determinarlos porque </w:t>
      </w:r>
      <w:r w:rsidR="009D4321">
        <w:rPr>
          <w:rFonts w:ascii="Arial Narrow" w:hAnsi="Arial Narrow" w:cs="Arial"/>
          <w:sz w:val="26"/>
          <w:szCs w:val="26"/>
        </w:rPr>
        <w:t>es necesario que en tal juicio s</w:t>
      </w:r>
      <w:r w:rsidRPr="00B16845">
        <w:rPr>
          <w:rFonts w:ascii="Arial Narrow" w:hAnsi="Arial Narrow" w:cs="Arial"/>
          <w:sz w:val="26"/>
          <w:szCs w:val="26"/>
        </w:rPr>
        <w:t xml:space="preserve">e precisen los montos a que se condenen a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Luego, es claro que la sentencia interlocutoria aquí combatida resulta ilegal y carente de lógica, pues las cantidades que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han pagado al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descritas en el inciso C), de la demanda incidental, no constituyen el saldo insoluto del crédito cuyo pago exige dicho banco en el juicio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sino todo lo contrario es decir, precisamente se trata de las cantidades que mis representadas ya han cubierto con motivo del cumplimiento de pago del crédito hipotecario, de modo que es indiscutible que la alegada imposibilidad esgrimida por el Juzgador de origen para resolver en este momento no es legítima ni apegada a derecho, ya que el Juez está en aptitud jurídica de analizar el planteamiento que le fue hecho en el repetido inciso C) y, por ende, de condenar a las demandadas a reintegrarles todas las cantidades y conceptos que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pagaron a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con motivo del otorgamiento del multicitado crédito hipotecario, tales como mensualidades, anticipos a capital, intereses ordinarios, comisiones de todo tipo, seguros, etcétera. Con la postura asumida por el Juzgador natural, se infringe el contenido del numeral 17 del Pacto Federal y del artículo 25.2 de la Convención Americana Sobre Derechos Humanos, Pacto de San José de Costa Rica, que obliga a las autoridades a administrar justicia completa, pronta e imparcial, lo que no hace en la resolución reclamada, ya que en ella pospone injustificadamente, como se ha visto, la decisión de aspectos que en este momento está facultado a resolver y que se dedujeron oportunamente en el pleito, al formular la liquidación de daños efectivamente causados y respecto de conceptos cuyo monto está plenamente demostrado, con lo que también se transgrede el contenido de los artículos 81 y 84 del Código de Procedimientos Civiles del Estado, pues no existe cortapisa legal para que el Juzgador niegue o aplace la decisión del aspecto que le fue planteado, ni es verdad que deba esperar</w:t>
      </w:r>
      <w:r w:rsidR="00D927F3">
        <w:rPr>
          <w:rFonts w:ascii="Arial Narrow" w:hAnsi="Arial Narrow" w:cs="Arial"/>
          <w:sz w:val="26"/>
          <w:szCs w:val="26"/>
        </w:rPr>
        <w:t xml:space="preserve"> al resultado del juicio 27/201</w:t>
      </w:r>
      <w:r w:rsidRPr="00B16845">
        <w:rPr>
          <w:rFonts w:ascii="Arial Narrow" w:hAnsi="Arial Narrow" w:cs="Arial"/>
          <w:sz w:val="26"/>
          <w:szCs w:val="26"/>
        </w:rPr>
        <w:t xml:space="preserve">8 para poder condenar a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al pago correspondiente de los daños que se describieron en el multicitado inciso C), de la demanda incidental, porque en tal juicio solamente se decidirá la cantidad que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deberá</w:t>
      </w:r>
      <w:r w:rsidR="00A91E9C">
        <w:rPr>
          <w:rFonts w:ascii="Arial Narrow" w:hAnsi="Arial Narrow" w:cs="Arial"/>
          <w:sz w:val="26"/>
          <w:szCs w:val="26"/>
        </w:rPr>
        <w:t xml:space="preserve">n cubrir </w:t>
      </w:r>
      <w:r w:rsidRPr="00B16845">
        <w:rPr>
          <w:rFonts w:ascii="Arial Narrow" w:hAnsi="Arial Narrow" w:cs="Arial"/>
          <w:sz w:val="26"/>
          <w:szCs w:val="26"/>
        </w:rPr>
        <w:t xml:space="preserve">al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con motivo del impago del saldo del crédito hipotecario que les otorgó para cubrir el precio del inmueble cuya compraven</w:t>
      </w:r>
      <w:r w:rsidR="00E76253">
        <w:rPr>
          <w:rFonts w:ascii="Arial Narrow" w:hAnsi="Arial Narrow" w:cs="Arial"/>
          <w:sz w:val="26"/>
          <w:szCs w:val="26"/>
        </w:rPr>
        <w:t xml:space="preserve">ta fue rescindida en </w:t>
      </w:r>
      <w:r w:rsidRPr="00B16845">
        <w:rPr>
          <w:rFonts w:ascii="Arial Narrow" w:hAnsi="Arial Narrow" w:cs="Arial"/>
          <w:sz w:val="26"/>
          <w:szCs w:val="26"/>
        </w:rPr>
        <w:t xml:space="preserve">este asunto; más en dicho juicio, reitero, no se abordará y menos requerirá de resolución judicial ---por obvias razones--- de todas las cantidades que mis representadas ya cubrieron previamente </w:t>
      </w:r>
      <w:r w:rsidR="00E76253">
        <w:rPr>
          <w:rFonts w:ascii="Arial Narrow" w:hAnsi="Arial Narrow" w:cs="Arial"/>
          <w:sz w:val="26"/>
          <w:szCs w:val="26"/>
        </w:rPr>
        <w:t xml:space="preserve">al banco, es decir, de todas y </w:t>
      </w:r>
      <w:r w:rsidRPr="00B16845">
        <w:rPr>
          <w:rFonts w:ascii="Arial Narrow" w:hAnsi="Arial Narrow" w:cs="Arial"/>
          <w:sz w:val="26"/>
          <w:szCs w:val="26"/>
        </w:rPr>
        <w:t xml:space="preserve">cada una de las mensualidades, cuotas de seguros, intereses, comisiones, etcétera, del precitado crédito, que las actoras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vinieron liquidando a la precitada institución financiera desde que contrataron el crédito hipotecario; erogaciones que están comprendidas en el rubro y concepto de los daños ocasionados a las actoras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por el incumplimiento de las demandadas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y que inclusive fueron re</w:t>
      </w:r>
      <w:r w:rsidR="00E76253">
        <w:rPr>
          <w:rFonts w:ascii="Arial Narrow" w:hAnsi="Arial Narrow" w:cs="Arial"/>
          <w:sz w:val="26"/>
          <w:szCs w:val="26"/>
        </w:rPr>
        <w:t xml:space="preserve">conocidas expresamente con tal </w:t>
      </w:r>
      <w:r w:rsidRPr="00B16845">
        <w:rPr>
          <w:rFonts w:ascii="Arial Narrow" w:hAnsi="Arial Narrow" w:cs="Arial"/>
          <w:sz w:val="26"/>
          <w:szCs w:val="26"/>
        </w:rPr>
        <w:t>carácter en los considerandos SEXTO y SÉPTIMO d</w:t>
      </w:r>
      <w:r w:rsidR="00E76253">
        <w:rPr>
          <w:rFonts w:ascii="Arial Narrow" w:hAnsi="Arial Narrow" w:cs="Arial"/>
          <w:sz w:val="26"/>
          <w:szCs w:val="26"/>
        </w:rPr>
        <w:t xml:space="preserve">el fallo de primera instancia, </w:t>
      </w:r>
      <w:r w:rsidRPr="00B16845">
        <w:rPr>
          <w:rFonts w:ascii="Arial Narrow" w:hAnsi="Arial Narrow" w:cs="Arial"/>
          <w:sz w:val="26"/>
          <w:szCs w:val="26"/>
        </w:rPr>
        <w:t xml:space="preserve">como ya se ha visto. De esta suerte, solo resulta correcto el criterio del Juzgador de primera instancia en cuanto a la actual imposibilidad del cobro de los daños descritos en el inciso D), que están condicionados al resultado del juicio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más no así de los daños referidos en el indicado inciso C), de la demanda incidental  correspondiente, ya que, como se ha dicho, en cuanto a las cantidades que fueron cubiertas y enteradas por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al multicitado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ese daño está demostrado al acreditarse que mis representadas realizaron los pagos del crédito al banco en comento y desde luego no puede condicionarse su exigencia o liquidación a las resultas del cobro que el banco haga del propio rédito, pues en ese litigio no se discutirá sobre las cantidades pagadas sino sobre el saldo del crédito que se encuentra insoluto. Efectivamente, de acuerdo con el artículo 1941 del Código Civil del Estado, se entiendo (sic) por daño la pérdida o menoscabo sufrido en el patrimonio por la falta de cumplimiento de una obligación. Luego si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vieron disminuido o menoscabado su patrimonio al realizar todos y cada uno de los </w:t>
      </w:r>
      <w:r w:rsidR="00B96995">
        <w:rPr>
          <w:rFonts w:ascii="Arial Narrow" w:hAnsi="Arial Narrow" w:cs="Arial"/>
          <w:sz w:val="26"/>
          <w:szCs w:val="26"/>
        </w:rPr>
        <w:t xml:space="preserve">pagos </w:t>
      </w:r>
      <w:r w:rsidRPr="00B16845">
        <w:rPr>
          <w:rFonts w:ascii="Arial Narrow" w:hAnsi="Arial Narrow" w:cs="Arial"/>
          <w:sz w:val="26"/>
          <w:szCs w:val="26"/>
        </w:rPr>
        <w:t>que ya se han mencionado y cuyo monto obra justificado en los anexos 3 a 75 adjuntados con el escrito del 23 de junio de 2020, es innegable que</w:t>
      </w:r>
      <w:r w:rsidR="00B96995">
        <w:rPr>
          <w:rFonts w:ascii="Arial Narrow" w:hAnsi="Arial Narrow" w:cs="Arial"/>
          <w:sz w:val="26"/>
          <w:szCs w:val="26"/>
        </w:rPr>
        <w:t xml:space="preserve"> para</w:t>
      </w:r>
      <w:r w:rsidRPr="00B16845">
        <w:rPr>
          <w:rFonts w:ascii="Arial Narrow" w:hAnsi="Arial Narrow" w:cs="Arial"/>
          <w:sz w:val="26"/>
          <w:szCs w:val="26"/>
        </w:rPr>
        <w:t xml:space="preserve"> tener por demostrados y comprobados los montos correspondientes no es necesario pronunciamiento alguno en el susodicho juicio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porque insisto,</w:t>
      </w:r>
      <w:r w:rsidR="00B96995">
        <w:rPr>
          <w:rFonts w:ascii="Arial Narrow" w:hAnsi="Arial Narrow" w:cs="Arial"/>
          <w:sz w:val="26"/>
          <w:szCs w:val="26"/>
        </w:rPr>
        <w:t xml:space="preserve"> en ese</w:t>
      </w:r>
      <w:r w:rsidRPr="00B16845">
        <w:rPr>
          <w:rFonts w:ascii="Arial Narrow" w:hAnsi="Arial Narrow" w:cs="Arial"/>
          <w:sz w:val="26"/>
          <w:szCs w:val="26"/>
        </w:rPr>
        <w:t xml:space="preserve"> controvertido el banco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ha planteado el cobro del saldo insoluto del crédito hipotecario,  no ha discutido o puesto en disputa el importe de los pagos que mis representadas le han hecho. El mismo razonamiento sobre la procedencia de los daños del precitado inciso C), cabe realizar respecto de los daños que el</w:t>
      </w:r>
      <w:r w:rsidR="00B96995">
        <w:rPr>
          <w:rFonts w:ascii="Arial Narrow" w:hAnsi="Arial Narrow" w:cs="Arial"/>
          <w:sz w:val="26"/>
          <w:szCs w:val="26"/>
        </w:rPr>
        <w:t xml:space="preserve"> Juzgador de origen aprobó por l</w:t>
      </w:r>
      <w:r w:rsidRPr="00B16845">
        <w:rPr>
          <w:rFonts w:ascii="Arial Narrow" w:hAnsi="Arial Narrow" w:cs="Arial"/>
          <w:sz w:val="26"/>
          <w:szCs w:val="26"/>
        </w:rPr>
        <w:t>o que hace a los incisos A), B), E) y F), de la planilla de liquidación del 23 de junio de 2020, pues se trata de gastos efectuados respecto del inmueble objeto de la compraventa, mismos que no req</w:t>
      </w:r>
      <w:r w:rsidR="00B96995">
        <w:rPr>
          <w:rFonts w:ascii="Arial Narrow" w:hAnsi="Arial Narrow" w:cs="Arial"/>
          <w:sz w:val="26"/>
          <w:szCs w:val="26"/>
        </w:rPr>
        <w:t>uieren de aprobación en diverso</w:t>
      </w:r>
      <w:r w:rsidRPr="00B16845">
        <w:rPr>
          <w:rFonts w:ascii="Arial Narrow" w:hAnsi="Arial Narrow" w:cs="Arial"/>
          <w:sz w:val="26"/>
          <w:szCs w:val="26"/>
        </w:rPr>
        <w:t xml:space="preserve"> procedimiento, como es el caso de los del multicitado inciso C), que insisto, no serán objeto de ningún tipo de discusión o aprobación en el juicio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sino  basta que se justifique haberlos efectuados para que proceda el cobro de los mismos a las demandadas en concepto de daños ocasionados por el  incumplimiento del contrato de compraventa cuya rescisión se decretó en el juicio natural. Así las cosas, como el Juzgador de origen actuó ilegalmente al haber aprobado parcialmente la liquidación de los daños y perjuicios ocasionados a mis representadas, este Tribunal Pleno deberá modificar la resolución recurrida y, en su lugar, dictar otra en la que condenen a los demandados al pago de las cantidades precisadas en el inciso C), de mi escrito de liquidación, pues respecto de tales importes, está demostrado el daño ocasionado a la parte actora, sin que sea necesario esperar a lo que deba resolverse en el diverso juicio </w:t>
      </w:r>
      <w:r w:rsidR="00C808DB" w:rsidRPr="00C808DB">
        <w:rPr>
          <w:rFonts w:ascii="Arial Narrow" w:hAnsi="Arial Narrow" w:cs="Arial"/>
          <w:b/>
          <w:sz w:val="26"/>
          <w:szCs w:val="26"/>
        </w:rPr>
        <w:t xml:space="preserve"> ELIMINADO </w:t>
      </w:r>
      <w:r w:rsidRPr="00B16845">
        <w:rPr>
          <w:rFonts w:ascii="Arial Narrow" w:hAnsi="Arial Narrow" w:cs="Arial"/>
          <w:sz w:val="26"/>
          <w:szCs w:val="26"/>
        </w:rPr>
        <w:t xml:space="preserve"> del Juzgado Segundo del Ramo Civil, de esta ciudad.”</w:t>
      </w:r>
    </w:p>
    <w:p w:rsidR="004C5FA5" w:rsidRPr="004C5FA5" w:rsidRDefault="00C6422E" w:rsidP="00B84FED">
      <w:pPr>
        <w:spacing w:before="240" w:after="240" w:line="360" w:lineRule="auto"/>
        <w:ind w:firstLine="1418"/>
        <w:jc w:val="both"/>
        <w:rPr>
          <w:rFonts w:ascii="Arial" w:hAnsi="Arial" w:cs="Arial"/>
          <w:b/>
          <w:iCs/>
          <w:sz w:val="28"/>
          <w:szCs w:val="28"/>
        </w:rPr>
      </w:pPr>
      <w:r w:rsidRPr="00990D54">
        <w:rPr>
          <w:rFonts w:ascii="Arial" w:hAnsi="Arial" w:cs="Arial"/>
          <w:b/>
          <w:iCs/>
          <w:sz w:val="28"/>
          <w:szCs w:val="28"/>
        </w:rPr>
        <w:t>Q</w:t>
      </w:r>
      <w:r w:rsidR="004F3717" w:rsidRPr="00990D54">
        <w:rPr>
          <w:rFonts w:ascii="Arial" w:hAnsi="Arial" w:cs="Arial"/>
          <w:b/>
          <w:iCs/>
          <w:sz w:val="28"/>
          <w:szCs w:val="28"/>
        </w:rPr>
        <w:t>uinto.</w:t>
      </w:r>
      <w:r w:rsidR="004F3717">
        <w:rPr>
          <w:rFonts w:ascii="Arial" w:hAnsi="Arial" w:cs="Arial"/>
          <w:iCs/>
          <w:sz w:val="28"/>
          <w:szCs w:val="28"/>
        </w:rPr>
        <w:t xml:space="preserve"> </w:t>
      </w:r>
      <w:r w:rsidR="004C5FA5" w:rsidRPr="004C5FA5">
        <w:rPr>
          <w:rFonts w:ascii="Arial" w:hAnsi="Arial" w:cs="Arial"/>
          <w:iCs/>
          <w:sz w:val="28"/>
          <w:szCs w:val="28"/>
        </w:rPr>
        <w:t>Informe del juez.</w:t>
      </w:r>
    </w:p>
    <w:p w:rsidR="00B84FED" w:rsidRDefault="00E07E39" w:rsidP="00B84FED">
      <w:pPr>
        <w:spacing w:before="240" w:after="240" w:line="360" w:lineRule="auto"/>
        <w:ind w:firstLine="1418"/>
        <w:jc w:val="both"/>
        <w:rPr>
          <w:rFonts w:ascii="Arial Narrow" w:hAnsi="Arial Narrow" w:cs="Courier New"/>
          <w:sz w:val="26"/>
          <w:szCs w:val="26"/>
          <w:lang w:val="es-ES_tradnl"/>
        </w:rPr>
      </w:pPr>
      <w:r>
        <w:rPr>
          <w:rFonts w:ascii="Arial" w:hAnsi="Arial" w:cs="Arial"/>
          <w:iCs/>
          <w:sz w:val="28"/>
          <w:szCs w:val="28"/>
        </w:rPr>
        <w:t>E</w:t>
      </w:r>
      <w:r w:rsidR="00C6422E">
        <w:rPr>
          <w:rFonts w:ascii="Arial" w:hAnsi="Arial" w:cs="Arial"/>
          <w:iCs/>
          <w:sz w:val="28"/>
          <w:szCs w:val="28"/>
        </w:rPr>
        <w:t xml:space="preserve">l Juez </w:t>
      </w:r>
      <w:r w:rsidR="00A6735B">
        <w:rPr>
          <w:rFonts w:ascii="Arial" w:hAnsi="Arial" w:cs="Arial"/>
          <w:iCs/>
          <w:sz w:val="28"/>
          <w:szCs w:val="28"/>
        </w:rPr>
        <w:t>Prim</w:t>
      </w:r>
      <w:r w:rsidR="00D073E9">
        <w:rPr>
          <w:rFonts w:ascii="Arial" w:hAnsi="Arial" w:cs="Arial"/>
          <w:iCs/>
          <w:sz w:val="28"/>
          <w:szCs w:val="28"/>
        </w:rPr>
        <w:t xml:space="preserve">ero del Ramo </w:t>
      </w:r>
      <w:r w:rsidR="00203C4A">
        <w:rPr>
          <w:rFonts w:ascii="Arial" w:hAnsi="Arial" w:cs="Arial"/>
          <w:iCs/>
          <w:sz w:val="28"/>
          <w:szCs w:val="28"/>
        </w:rPr>
        <w:t>Civil</w:t>
      </w:r>
      <w:r w:rsidR="000D7A73">
        <w:rPr>
          <w:rFonts w:ascii="Arial" w:hAnsi="Arial" w:cs="Arial"/>
          <w:iCs/>
          <w:sz w:val="28"/>
          <w:szCs w:val="28"/>
        </w:rPr>
        <w:t xml:space="preserve"> </w:t>
      </w:r>
      <w:r w:rsidR="00CC4B53">
        <w:rPr>
          <w:rFonts w:ascii="Arial" w:hAnsi="Arial" w:cs="Arial"/>
          <w:iCs/>
          <w:sz w:val="28"/>
          <w:szCs w:val="28"/>
        </w:rPr>
        <w:t xml:space="preserve">de esta ciudad, </w:t>
      </w:r>
      <w:r w:rsidR="000D7A73">
        <w:rPr>
          <w:rFonts w:ascii="Arial" w:hAnsi="Arial" w:cs="Arial"/>
          <w:iCs/>
          <w:sz w:val="28"/>
          <w:szCs w:val="28"/>
        </w:rPr>
        <w:t>al rendir su</w:t>
      </w:r>
      <w:r w:rsidR="00C6422E">
        <w:rPr>
          <w:rFonts w:ascii="Arial" w:hAnsi="Arial" w:cs="Arial"/>
          <w:iCs/>
          <w:sz w:val="28"/>
          <w:szCs w:val="28"/>
        </w:rPr>
        <w:t xml:space="preserve"> informe</w:t>
      </w:r>
      <w:r w:rsidR="001A2956">
        <w:rPr>
          <w:rFonts w:ascii="Arial" w:hAnsi="Arial" w:cs="Arial"/>
          <w:iCs/>
          <w:sz w:val="28"/>
          <w:szCs w:val="28"/>
        </w:rPr>
        <w:t xml:space="preserve"> con justificación</w:t>
      </w:r>
      <w:r w:rsidR="00C6422E">
        <w:rPr>
          <w:rFonts w:ascii="Arial" w:hAnsi="Arial" w:cs="Arial"/>
          <w:iCs/>
          <w:sz w:val="28"/>
          <w:szCs w:val="28"/>
        </w:rPr>
        <w:t xml:space="preserve"> manifestó: </w:t>
      </w:r>
    </w:p>
    <w:p w:rsidR="00C6422E" w:rsidRPr="00B84FED" w:rsidRDefault="00C6422E" w:rsidP="00B84FED">
      <w:pPr>
        <w:spacing w:before="240" w:after="240" w:line="360" w:lineRule="auto"/>
        <w:ind w:firstLine="1418"/>
        <w:jc w:val="both"/>
        <w:rPr>
          <w:rFonts w:ascii="Arial Narrow" w:hAnsi="Arial Narrow" w:cs="Courier New"/>
          <w:sz w:val="26"/>
          <w:szCs w:val="26"/>
          <w:lang w:val="es-ES_tradnl"/>
        </w:rPr>
      </w:pPr>
      <w:r w:rsidRPr="00B84FED">
        <w:rPr>
          <w:rFonts w:ascii="Arial Narrow" w:hAnsi="Arial Narrow" w:cs="Courier New"/>
          <w:iCs/>
          <w:sz w:val="26"/>
          <w:szCs w:val="26"/>
        </w:rPr>
        <w:t>“</w:t>
      </w:r>
      <w:r w:rsidR="00BC33D0" w:rsidRPr="00B84FED">
        <w:rPr>
          <w:rFonts w:ascii="Arial Narrow" w:hAnsi="Arial Narrow" w:cs="Courier New"/>
          <w:iCs/>
          <w:sz w:val="26"/>
          <w:szCs w:val="26"/>
        </w:rPr>
        <w:t xml:space="preserve">En relación al recurso de queja que hace valer </w:t>
      </w:r>
      <w:r w:rsidR="00C808DB" w:rsidRPr="00C808DB">
        <w:rPr>
          <w:rFonts w:ascii="Arial Narrow" w:hAnsi="Arial Narrow" w:cs="Courier New"/>
          <w:b/>
          <w:iCs/>
          <w:sz w:val="26"/>
          <w:szCs w:val="26"/>
        </w:rPr>
        <w:t xml:space="preserve"> ELIMINADO </w:t>
      </w:r>
      <w:r w:rsidR="00BC33D0" w:rsidRPr="00B84FED">
        <w:rPr>
          <w:rFonts w:ascii="Arial Narrow" w:hAnsi="Arial Narrow" w:cs="Courier New"/>
          <w:iCs/>
          <w:sz w:val="26"/>
          <w:szCs w:val="26"/>
        </w:rPr>
        <w:t xml:space="preserve">, </w:t>
      </w:r>
      <w:r w:rsidR="00CC4B53" w:rsidRPr="00B84FED">
        <w:rPr>
          <w:rFonts w:ascii="Arial Narrow" w:hAnsi="Arial Narrow" w:cs="Courier New"/>
          <w:iCs/>
          <w:sz w:val="26"/>
          <w:szCs w:val="26"/>
        </w:rPr>
        <w:t xml:space="preserve">y en términos de lo dispuesto por el artículo </w:t>
      </w:r>
      <w:r w:rsidR="00BC33D0" w:rsidRPr="00B84FED">
        <w:rPr>
          <w:rFonts w:ascii="Arial Narrow" w:hAnsi="Arial Narrow" w:cs="Courier New"/>
          <w:iCs/>
          <w:sz w:val="26"/>
          <w:szCs w:val="26"/>
        </w:rPr>
        <w:t xml:space="preserve">973 </w:t>
      </w:r>
      <w:r w:rsidR="00CC4B53" w:rsidRPr="00B84FED">
        <w:rPr>
          <w:rFonts w:ascii="Arial Narrow" w:hAnsi="Arial Narrow" w:cs="Courier New"/>
          <w:iCs/>
          <w:sz w:val="26"/>
          <w:szCs w:val="26"/>
        </w:rPr>
        <w:t>del</w:t>
      </w:r>
      <w:r w:rsidR="00BC33D0" w:rsidRPr="00B84FED">
        <w:rPr>
          <w:rFonts w:ascii="Arial Narrow" w:hAnsi="Arial Narrow" w:cs="Courier New"/>
          <w:iCs/>
          <w:sz w:val="26"/>
          <w:szCs w:val="26"/>
        </w:rPr>
        <w:t xml:space="preserve"> Código Procesal Civil vigente en el Estado, ante Usted rindo mi INFORME CON JUSTIFICACIÓN de la siguiente manera: </w:t>
      </w:r>
      <w:r w:rsidR="001A2956" w:rsidRPr="00B84FED">
        <w:rPr>
          <w:rFonts w:ascii="Arial Narrow" w:hAnsi="Arial Narrow" w:cs="Courier New"/>
          <w:iCs/>
          <w:sz w:val="26"/>
          <w:szCs w:val="26"/>
        </w:rPr>
        <w:t>ES CIERTO el</w:t>
      </w:r>
      <w:r w:rsidR="003E1D7B" w:rsidRPr="00B84FED">
        <w:rPr>
          <w:rFonts w:ascii="Arial Narrow" w:hAnsi="Arial Narrow" w:cs="Courier New"/>
          <w:iCs/>
          <w:sz w:val="26"/>
          <w:szCs w:val="26"/>
        </w:rPr>
        <w:t xml:space="preserve"> acto reclamado por </w:t>
      </w:r>
      <w:r w:rsidR="007A59D0" w:rsidRPr="00B84FED">
        <w:rPr>
          <w:rFonts w:ascii="Arial Narrow" w:hAnsi="Arial Narrow" w:cs="Courier New"/>
          <w:iCs/>
          <w:sz w:val="26"/>
          <w:szCs w:val="26"/>
        </w:rPr>
        <w:t>el quejoso</w:t>
      </w:r>
      <w:r w:rsidR="001A2956" w:rsidRPr="00B84FED">
        <w:rPr>
          <w:rFonts w:ascii="Arial Narrow" w:hAnsi="Arial Narrow" w:cs="Courier New"/>
          <w:iCs/>
          <w:sz w:val="26"/>
          <w:szCs w:val="26"/>
        </w:rPr>
        <w:t xml:space="preserve">, </w:t>
      </w:r>
      <w:r w:rsidR="00B16845">
        <w:rPr>
          <w:rFonts w:ascii="Arial Narrow" w:hAnsi="Arial Narrow" w:cs="Courier New"/>
          <w:iCs/>
          <w:sz w:val="26"/>
          <w:szCs w:val="26"/>
        </w:rPr>
        <w:t xml:space="preserve">ya que se dictó una sentencia interlocutoria de doce de noviembre del año dos mil veinte, en donde se aprobó la liquidación de daños y perjuicios en ejecución de sentencia. Por lo anteriormente expuesto y fundado, solicito se me tenga por rindiendo el informe </w:t>
      </w:r>
      <w:r w:rsidR="006F21B8">
        <w:rPr>
          <w:rFonts w:ascii="Arial Narrow" w:hAnsi="Arial Narrow" w:cs="Courier New"/>
          <w:iCs/>
          <w:sz w:val="26"/>
          <w:szCs w:val="26"/>
        </w:rPr>
        <w:t>con justificación como lo establece el artículo 973 del Código de Procedimientos Civiles vigente en el Estado</w:t>
      </w:r>
      <w:r w:rsidR="00A06971">
        <w:rPr>
          <w:rFonts w:ascii="Arial Narrow" w:hAnsi="Arial Narrow" w:cs="Courier New"/>
          <w:iCs/>
          <w:sz w:val="26"/>
          <w:szCs w:val="26"/>
        </w:rPr>
        <w:t>…”</w:t>
      </w:r>
      <w:r w:rsidR="006F21B8">
        <w:rPr>
          <w:rFonts w:ascii="Arial Narrow" w:hAnsi="Arial Narrow" w:cs="Courier New"/>
          <w:iCs/>
          <w:sz w:val="26"/>
          <w:szCs w:val="26"/>
        </w:rPr>
        <w:t xml:space="preserve"> </w:t>
      </w:r>
    </w:p>
    <w:p w:rsidR="004C5FA5" w:rsidRDefault="00C6422E" w:rsidP="004C5FA5">
      <w:pPr>
        <w:spacing w:before="240" w:after="240" w:line="360" w:lineRule="auto"/>
        <w:ind w:firstLine="1418"/>
        <w:jc w:val="both"/>
        <w:rPr>
          <w:rFonts w:ascii="Arial" w:hAnsi="Arial" w:cs="Arial"/>
          <w:bCs/>
          <w:sz w:val="28"/>
          <w:szCs w:val="28"/>
        </w:rPr>
      </w:pPr>
      <w:r>
        <w:rPr>
          <w:rFonts w:ascii="Arial" w:hAnsi="Arial" w:cs="Arial"/>
          <w:b/>
          <w:bCs/>
          <w:sz w:val="28"/>
          <w:szCs w:val="28"/>
        </w:rPr>
        <w:t>S</w:t>
      </w:r>
      <w:r w:rsidR="00675BAA">
        <w:rPr>
          <w:rFonts w:ascii="Arial" w:hAnsi="Arial" w:cs="Arial"/>
          <w:b/>
          <w:bCs/>
          <w:sz w:val="28"/>
          <w:szCs w:val="28"/>
        </w:rPr>
        <w:t xml:space="preserve">exto. </w:t>
      </w:r>
      <w:r w:rsidR="004C5FA5" w:rsidRPr="004C5FA5">
        <w:rPr>
          <w:rFonts w:ascii="Arial" w:hAnsi="Arial" w:cs="Arial"/>
          <w:bCs/>
          <w:sz w:val="28"/>
          <w:szCs w:val="28"/>
        </w:rPr>
        <w:t>Antecedentes del asunto.</w:t>
      </w:r>
    </w:p>
    <w:p w:rsidR="004C5FA5" w:rsidRDefault="004C5FA5" w:rsidP="004C5FA5">
      <w:pPr>
        <w:spacing w:before="240" w:after="240" w:line="360" w:lineRule="auto"/>
        <w:ind w:firstLine="1418"/>
        <w:jc w:val="both"/>
        <w:rPr>
          <w:rFonts w:ascii="Arial" w:hAnsi="Arial" w:cs="Arial"/>
          <w:iCs/>
          <w:sz w:val="28"/>
          <w:szCs w:val="28"/>
        </w:rPr>
      </w:pPr>
      <w:r>
        <w:rPr>
          <w:rFonts w:ascii="Arial" w:hAnsi="Arial" w:cs="Arial"/>
          <w:iCs/>
          <w:sz w:val="28"/>
          <w:szCs w:val="28"/>
        </w:rPr>
        <w:t xml:space="preserve">El 8 ocho de octubre de 2014 dos mil catorce, </w:t>
      </w:r>
      <w:r w:rsidR="00C808DB" w:rsidRPr="00C808DB">
        <w:rPr>
          <w:rFonts w:ascii="Arial" w:hAnsi="Arial" w:cs="Arial"/>
          <w:b/>
          <w:iCs/>
          <w:sz w:val="28"/>
          <w:szCs w:val="28"/>
        </w:rPr>
        <w:t xml:space="preserve"> ELIMINADO </w:t>
      </w:r>
      <w:r w:rsidRPr="00512162">
        <w:rPr>
          <w:rFonts w:ascii="Arial" w:hAnsi="Arial" w:cs="Arial"/>
          <w:iCs/>
          <w:sz w:val="28"/>
          <w:szCs w:val="28"/>
        </w:rPr>
        <w:t>y</w:t>
      </w:r>
      <w:r w:rsidR="00C808DB" w:rsidRPr="00C808DB">
        <w:rPr>
          <w:rFonts w:ascii="Arial" w:hAnsi="Arial" w:cs="Arial"/>
          <w:b/>
          <w:iCs/>
          <w:sz w:val="28"/>
          <w:szCs w:val="28"/>
        </w:rPr>
        <w:t xml:space="preserve"> ELIMINADO </w:t>
      </w:r>
      <w:r w:rsidRPr="00CD7129">
        <w:rPr>
          <w:rFonts w:ascii="Arial" w:hAnsi="Arial" w:cs="Arial"/>
          <w:iCs/>
          <w:sz w:val="28"/>
          <w:szCs w:val="28"/>
        </w:rPr>
        <w:t>demanda</w:t>
      </w:r>
      <w:r>
        <w:rPr>
          <w:rFonts w:ascii="Arial" w:hAnsi="Arial" w:cs="Arial"/>
          <w:iCs/>
          <w:sz w:val="28"/>
          <w:szCs w:val="28"/>
        </w:rPr>
        <w:t xml:space="preserve">ron la rescisión de un contrato de compraventa </w:t>
      </w:r>
      <w:r w:rsidR="00B043D9">
        <w:rPr>
          <w:rFonts w:ascii="Arial" w:hAnsi="Arial" w:cs="Arial"/>
          <w:iCs/>
          <w:sz w:val="28"/>
          <w:szCs w:val="28"/>
        </w:rPr>
        <w:t>que celebraron</w:t>
      </w:r>
      <w:r>
        <w:rPr>
          <w:rFonts w:ascii="Arial" w:hAnsi="Arial" w:cs="Arial"/>
          <w:iCs/>
          <w:sz w:val="28"/>
          <w:szCs w:val="28"/>
        </w:rPr>
        <w:t xml:space="preserve"> el 25 veinticinco de octubre de 2011 dos mil once, </w:t>
      </w:r>
      <w:r w:rsidR="005F1711">
        <w:rPr>
          <w:rFonts w:ascii="Arial" w:hAnsi="Arial" w:cs="Arial"/>
          <w:iCs/>
          <w:sz w:val="28"/>
          <w:szCs w:val="28"/>
        </w:rPr>
        <w:t>respecto de</w:t>
      </w:r>
      <w:r w:rsidR="00B043D9">
        <w:rPr>
          <w:rFonts w:ascii="Arial" w:hAnsi="Arial" w:cs="Arial"/>
          <w:iCs/>
          <w:sz w:val="28"/>
          <w:szCs w:val="28"/>
        </w:rPr>
        <w:t>l</w:t>
      </w:r>
      <w:r>
        <w:rPr>
          <w:rFonts w:ascii="Arial" w:hAnsi="Arial" w:cs="Arial"/>
          <w:iCs/>
          <w:sz w:val="28"/>
          <w:szCs w:val="28"/>
        </w:rPr>
        <w:t xml:space="preserve"> inmueble ubicado en </w:t>
      </w:r>
      <w:r w:rsidR="00C808DB" w:rsidRPr="00C808DB">
        <w:rPr>
          <w:rFonts w:ascii="Arial" w:hAnsi="Arial" w:cs="Arial"/>
          <w:b/>
          <w:iCs/>
          <w:sz w:val="28"/>
          <w:szCs w:val="28"/>
        </w:rPr>
        <w:t xml:space="preserve"> ELIMINADO </w:t>
      </w:r>
      <w:r w:rsidR="00B043D9">
        <w:rPr>
          <w:rFonts w:ascii="Arial" w:hAnsi="Arial" w:cs="Arial"/>
          <w:iCs/>
          <w:sz w:val="28"/>
          <w:szCs w:val="28"/>
        </w:rPr>
        <w:t xml:space="preserve">número </w:t>
      </w:r>
      <w:r w:rsidR="00C808DB" w:rsidRPr="00C808DB">
        <w:rPr>
          <w:rFonts w:ascii="Arial" w:hAnsi="Arial" w:cs="Arial"/>
          <w:b/>
          <w:iCs/>
          <w:sz w:val="28"/>
          <w:szCs w:val="28"/>
        </w:rPr>
        <w:t xml:space="preserve"> ELIMINADO </w:t>
      </w:r>
      <w:r>
        <w:rPr>
          <w:rFonts w:ascii="Arial" w:hAnsi="Arial" w:cs="Arial"/>
          <w:iCs/>
          <w:sz w:val="28"/>
          <w:szCs w:val="28"/>
        </w:rPr>
        <w:t xml:space="preserve">del fraccionamiento residencial </w:t>
      </w:r>
      <w:r w:rsidR="00C808DB" w:rsidRPr="00C808DB">
        <w:rPr>
          <w:rFonts w:ascii="Arial" w:hAnsi="Arial" w:cs="Arial"/>
          <w:b/>
          <w:iCs/>
          <w:sz w:val="28"/>
          <w:szCs w:val="28"/>
        </w:rPr>
        <w:t xml:space="preserve"> ELIMINADO </w:t>
      </w:r>
      <w:r w:rsidR="00B043D9">
        <w:rPr>
          <w:rFonts w:ascii="Arial" w:hAnsi="Arial" w:cs="Arial"/>
          <w:iCs/>
          <w:sz w:val="28"/>
          <w:szCs w:val="28"/>
        </w:rPr>
        <w:t>en esta ciudad, siendo sus demandados:</w:t>
      </w:r>
    </w:p>
    <w:p w:rsidR="00B043D9" w:rsidRPr="00B043D9" w:rsidRDefault="004C5FA5" w:rsidP="004C5FA5">
      <w:pPr>
        <w:spacing w:before="240" w:after="240" w:line="360" w:lineRule="auto"/>
        <w:ind w:firstLine="1418"/>
        <w:jc w:val="both"/>
        <w:rPr>
          <w:rFonts w:ascii="Arial" w:hAnsi="Arial" w:cs="Arial"/>
          <w:iCs/>
          <w:sz w:val="28"/>
          <w:szCs w:val="28"/>
        </w:rPr>
      </w:pPr>
      <w:r w:rsidRPr="005F1711">
        <w:rPr>
          <w:rFonts w:ascii="Arial" w:hAnsi="Arial" w:cs="Arial"/>
          <w:b/>
          <w:iCs/>
          <w:sz w:val="28"/>
          <w:szCs w:val="28"/>
        </w:rPr>
        <w:t>a.</w:t>
      </w:r>
      <w:r>
        <w:rPr>
          <w:rFonts w:ascii="Arial" w:hAnsi="Arial" w:cs="Arial"/>
          <w:iCs/>
          <w:sz w:val="28"/>
          <w:szCs w:val="28"/>
        </w:rPr>
        <w:t xml:space="preserve"> </w:t>
      </w:r>
      <w:r w:rsidR="00C808DB" w:rsidRPr="00C808DB">
        <w:rPr>
          <w:rFonts w:ascii="Arial" w:hAnsi="Arial" w:cs="Arial"/>
          <w:b/>
          <w:iCs/>
          <w:sz w:val="28"/>
          <w:szCs w:val="28"/>
        </w:rPr>
        <w:t xml:space="preserve"> ELIMINADO </w:t>
      </w:r>
      <w:r w:rsidRPr="00B043D9">
        <w:rPr>
          <w:rFonts w:ascii="Arial" w:hAnsi="Arial" w:cs="Arial"/>
          <w:iCs/>
          <w:sz w:val="28"/>
          <w:szCs w:val="28"/>
        </w:rPr>
        <w:t>-</w:t>
      </w:r>
      <w:r w:rsidRPr="00333DD9">
        <w:rPr>
          <w:rFonts w:ascii="Arial" w:hAnsi="Arial" w:cs="Arial"/>
          <w:b/>
          <w:iCs/>
          <w:sz w:val="28"/>
          <w:szCs w:val="28"/>
        </w:rPr>
        <w:t>en lo subsecuente</w:t>
      </w:r>
      <w:r w:rsidR="00C808DB" w:rsidRPr="00C808DB">
        <w:rPr>
          <w:rFonts w:ascii="Arial" w:hAnsi="Arial" w:cs="Arial"/>
          <w:b/>
          <w:iCs/>
          <w:sz w:val="28"/>
          <w:szCs w:val="28"/>
        </w:rPr>
        <w:t xml:space="preserve"> ELIMINADO </w:t>
      </w:r>
      <w:r w:rsidRPr="00333DD9">
        <w:rPr>
          <w:rFonts w:ascii="Arial" w:hAnsi="Arial" w:cs="Arial"/>
          <w:b/>
          <w:iCs/>
          <w:sz w:val="28"/>
          <w:szCs w:val="28"/>
        </w:rPr>
        <w:t>-</w:t>
      </w:r>
      <w:r w:rsidR="005F1711">
        <w:rPr>
          <w:rFonts w:ascii="Arial" w:hAnsi="Arial" w:cs="Arial"/>
          <w:b/>
          <w:iCs/>
          <w:sz w:val="28"/>
          <w:szCs w:val="28"/>
        </w:rPr>
        <w:t xml:space="preserve">, </w:t>
      </w:r>
      <w:r w:rsidR="005F1711">
        <w:rPr>
          <w:rFonts w:ascii="Arial" w:hAnsi="Arial" w:cs="Arial"/>
          <w:iCs/>
          <w:sz w:val="28"/>
          <w:szCs w:val="28"/>
        </w:rPr>
        <w:t>vendedora de la construcción.</w:t>
      </w:r>
      <w:r w:rsidR="00C808DB" w:rsidRPr="00C808DB">
        <w:rPr>
          <w:rFonts w:ascii="Arial" w:hAnsi="Arial" w:cs="Arial"/>
          <w:b/>
          <w:iCs/>
          <w:sz w:val="28"/>
          <w:szCs w:val="28"/>
        </w:rPr>
        <w:t xml:space="preserve"> ELIMINADO </w:t>
      </w:r>
      <w:r w:rsidRPr="005F1711">
        <w:rPr>
          <w:rFonts w:ascii="Arial" w:hAnsi="Arial" w:cs="Arial"/>
          <w:b/>
          <w:iCs/>
          <w:sz w:val="28"/>
          <w:szCs w:val="28"/>
        </w:rPr>
        <w:t>b.</w:t>
      </w:r>
      <w:r w:rsidR="00C808DB" w:rsidRPr="00C808DB">
        <w:rPr>
          <w:rFonts w:ascii="Arial" w:hAnsi="Arial" w:cs="Arial"/>
          <w:b/>
          <w:iCs/>
          <w:sz w:val="28"/>
          <w:szCs w:val="28"/>
        </w:rPr>
        <w:t xml:space="preserve"> ELIMINADO </w:t>
      </w:r>
      <w:r w:rsidRPr="00333DD9">
        <w:rPr>
          <w:rFonts w:ascii="Arial" w:hAnsi="Arial" w:cs="Arial"/>
          <w:b/>
          <w:iCs/>
          <w:sz w:val="28"/>
          <w:szCs w:val="28"/>
        </w:rPr>
        <w:t>-en adelante</w:t>
      </w:r>
      <w:r w:rsidR="00C808DB" w:rsidRPr="00C808DB">
        <w:rPr>
          <w:rFonts w:ascii="Arial" w:hAnsi="Arial" w:cs="Arial"/>
          <w:b/>
          <w:iCs/>
          <w:sz w:val="28"/>
          <w:szCs w:val="28"/>
        </w:rPr>
        <w:t xml:space="preserve"> ELIMINADO </w:t>
      </w:r>
      <w:r w:rsidRPr="00333DD9">
        <w:rPr>
          <w:rFonts w:ascii="Arial" w:hAnsi="Arial" w:cs="Arial"/>
          <w:b/>
          <w:iCs/>
          <w:sz w:val="28"/>
          <w:szCs w:val="28"/>
        </w:rPr>
        <w:t>-</w:t>
      </w:r>
      <w:r w:rsidR="005F1711">
        <w:rPr>
          <w:rFonts w:ascii="Arial" w:hAnsi="Arial" w:cs="Arial"/>
          <w:iCs/>
          <w:sz w:val="28"/>
          <w:szCs w:val="28"/>
        </w:rPr>
        <w:t xml:space="preserve">, vendedor del terreno. </w:t>
      </w:r>
      <w:r w:rsidR="00C808DB" w:rsidRPr="00C808DB">
        <w:rPr>
          <w:rFonts w:ascii="Arial" w:hAnsi="Arial" w:cs="Arial"/>
          <w:b/>
          <w:iCs/>
          <w:sz w:val="28"/>
          <w:szCs w:val="28"/>
        </w:rPr>
        <w:t xml:space="preserve"> ELIMINADO </w:t>
      </w:r>
      <w:r w:rsidRPr="005F1711">
        <w:rPr>
          <w:rFonts w:ascii="Arial" w:hAnsi="Arial" w:cs="Arial"/>
          <w:b/>
          <w:iCs/>
          <w:sz w:val="28"/>
          <w:szCs w:val="28"/>
        </w:rPr>
        <w:t>c.</w:t>
      </w:r>
      <w:r w:rsidR="00C808DB" w:rsidRPr="00C808DB">
        <w:rPr>
          <w:rFonts w:ascii="Arial" w:hAnsi="Arial" w:cs="Arial"/>
          <w:b/>
          <w:iCs/>
          <w:sz w:val="28"/>
          <w:szCs w:val="28"/>
        </w:rPr>
        <w:t xml:space="preserve"> ELIMINADO </w:t>
      </w:r>
      <w:r w:rsidRPr="00333DD9">
        <w:rPr>
          <w:rFonts w:ascii="Arial" w:hAnsi="Arial" w:cs="Arial"/>
          <w:b/>
          <w:iCs/>
          <w:sz w:val="28"/>
          <w:szCs w:val="28"/>
        </w:rPr>
        <w:t>-en adelante</w:t>
      </w:r>
      <w:r w:rsidR="00C808DB" w:rsidRPr="00C808DB">
        <w:rPr>
          <w:rFonts w:ascii="Arial" w:hAnsi="Arial" w:cs="Arial"/>
          <w:b/>
          <w:iCs/>
          <w:sz w:val="28"/>
          <w:szCs w:val="28"/>
        </w:rPr>
        <w:t xml:space="preserve"> ELIMINADO </w:t>
      </w:r>
      <w:r w:rsidRPr="00333DD9">
        <w:rPr>
          <w:rFonts w:ascii="Arial" w:hAnsi="Arial" w:cs="Arial"/>
          <w:b/>
          <w:iCs/>
          <w:sz w:val="28"/>
          <w:szCs w:val="28"/>
        </w:rPr>
        <w:t>-</w:t>
      </w:r>
      <w:r w:rsidR="005F1711">
        <w:rPr>
          <w:rFonts w:ascii="Arial" w:hAnsi="Arial" w:cs="Arial"/>
          <w:iCs/>
          <w:sz w:val="28"/>
          <w:szCs w:val="28"/>
        </w:rPr>
        <w:t xml:space="preserve"> acreedor del crédito hipotecario otorgado para la adquisición del inmueble.</w:t>
      </w:r>
      <w:r w:rsidR="00C808DB" w:rsidRPr="00C808DB">
        <w:rPr>
          <w:rFonts w:ascii="Arial" w:hAnsi="Arial" w:cs="Arial"/>
          <w:b/>
          <w:iCs/>
          <w:sz w:val="28"/>
          <w:szCs w:val="28"/>
        </w:rPr>
        <w:t xml:space="preserve"> ELIMINADO </w:t>
      </w:r>
      <w:r w:rsidR="00B043D9" w:rsidRPr="005F1711">
        <w:rPr>
          <w:rFonts w:ascii="Arial" w:hAnsi="Arial" w:cs="Arial"/>
          <w:b/>
          <w:iCs/>
          <w:sz w:val="28"/>
          <w:szCs w:val="28"/>
        </w:rPr>
        <w:t>d</w:t>
      </w:r>
      <w:r w:rsidRPr="005F1711">
        <w:rPr>
          <w:rFonts w:ascii="Arial" w:hAnsi="Arial" w:cs="Arial"/>
          <w:b/>
          <w:iCs/>
          <w:sz w:val="28"/>
          <w:szCs w:val="28"/>
        </w:rPr>
        <w:t>.</w:t>
      </w:r>
      <w:r w:rsidR="00C808DB" w:rsidRPr="00C808DB">
        <w:rPr>
          <w:rFonts w:ascii="Arial" w:hAnsi="Arial" w:cs="Arial"/>
          <w:b/>
          <w:iCs/>
          <w:sz w:val="28"/>
          <w:szCs w:val="28"/>
        </w:rPr>
        <w:t xml:space="preserve"> ELIMINADO </w:t>
      </w:r>
      <w:r w:rsidR="00B043D9" w:rsidRPr="00B043D9">
        <w:rPr>
          <w:rFonts w:ascii="Arial" w:hAnsi="Arial" w:cs="Arial"/>
          <w:iCs/>
          <w:sz w:val="28"/>
          <w:szCs w:val="28"/>
        </w:rPr>
        <w:t xml:space="preserve">El </w:t>
      </w:r>
      <w:r w:rsidRPr="00B043D9">
        <w:rPr>
          <w:rFonts w:ascii="Arial" w:hAnsi="Arial" w:cs="Arial"/>
          <w:iCs/>
          <w:sz w:val="28"/>
          <w:szCs w:val="28"/>
        </w:rPr>
        <w:t>Notario Público</w:t>
      </w:r>
      <w:r w:rsidR="00C808DB" w:rsidRPr="00C808DB">
        <w:rPr>
          <w:rFonts w:ascii="Arial" w:hAnsi="Arial" w:cs="Arial"/>
          <w:b/>
          <w:iCs/>
          <w:sz w:val="28"/>
          <w:szCs w:val="28"/>
        </w:rPr>
        <w:t xml:space="preserve"> ELIMINADO </w:t>
      </w:r>
      <w:r w:rsidR="00B043D9" w:rsidRPr="00B043D9">
        <w:rPr>
          <w:rFonts w:ascii="Arial" w:hAnsi="Arial" w:cs="Arial"/>
          <w:iCs/>
          <w:sz w:val="28"/>
          <w:szCs w:val="28"/>
        </w:rPr>
        <w:t>con ejercicio en esta ciudad</w:t>
      </w:r>
      <w:r w:rsidR="000406D0">
        <w:rPr>
          <w:rFonts w:ascii="Arial" w:hAnsi="Arial" w:cs="Arial"/>
          <w:iCs/>
          <w:sz w:val="28"/>
          <w:szCs w:val="28"/>
        </w:rPr>
        <w:t xml:space="preserve">, </w:t>
      </w:r>
      <w:r w:rsidR="005F1711">
        <w:rPr>
          <w:rFonts w:ascii="Arial" w:hAnsi="Arial" w:cs="Arial"/>
          <w:iCs/>
          <w:sz w:val="28"/>
          <w:szCs w:val="28"/>
        </w:rPr>
        <w:t xml:space="preserve">quien </w:t>
      </w:r>
      <w:r w:rsidR="000406D0">
        <w:rPr>
          <w:rFonts w:ascii="Arial" w:hAnsi="Arial" w:cs="Arial"/>
          <w:iCs/>
          <w:sz w:val="28"/>
          <w:szCs w:val="28"/>
        </w:rPr>
        <w:t>dio fe de</w:t>
      </w:r>
      <w:r w:rsidR="00454125">
        <w:rPr>
          <w:rFonts w:ascii="Arial" w:hAnsi="Arial" w:cs="Arial"/>
          <w:iCs/>
          <w:sz w:val="28"/>
          <w:szCs w:val="28"/>
        </w:rPr>
        <w:t>l contrato</w:t>
      </w:r>
      <w:r w:rsidR="009779DC">
        <w:rPr>
          <w:rFonts w:ascii="Arial" w:hAnsi="Arial" w:cs="Arial"/>
          <w:iCs/>
          <w:sz w:val="28"/>
          <w:szCs w:val="28"/>
        </w:rPr>
        <w:t xml:space="preserve"> y;</w:t>
      </w:r>
    </w:p>
    <w:p w:rsidR="00B043D9" w:rsidRPr="005F1711" w:rsidRDefault="00B043D9" w:rsidP="004C5FA5">
      <w:pPr>
        <w:spacing w:before="240" w:after="240" w:line="360" w:lineRule="auto"/>
        <w:ind w:firstLine="1418"/>
        <w:jc w:val="both"/>
        <w:rPr>
          <w:rFonts w:ascii="Arial" w:hAnsi="Arial" w:cs="Arial"/>
          <w:iCs/>
          <w:sz w:val="28"/>
          <w:szCs w:val="28"/>
        </w:rPr>
      </w:pPr>
      <w:r w:rsidRPr="006F7DE0">
        <w:rPr>
          <w:rFonts w:ascii="Arial" w:hAnsi="Arial" w:cs="Arial"/>
          <w:b/>
          <w:iCs/>
          <w:sz w:val="28"/>
          <w:szCs w:val="28"/>
        </w:rPr>
        <w:t>e.</w:t>
      </w:r>
      <w:r w:rsidR="00C808DB" w:rsidRPr="00C808DB">
        <w:rPr>
          <w:rFonts w:ascii="Arial" w:hAnsi="Arial" w:cs="Arial"/>
          <w:b/>
          <w:iCs/>
          <w:sz w:val="28"/>
          <w:szCs w:val="28"/>
        </w:rPr>
        <w:t xml:space="preserve"> ELIMINADO </w:t>
      </w:r>
      <w:r w:rsidRPr="00B043D9">
        <w:rPr>
          <w:rFonts w:ascii="Arial" w:hAnsi="Arial" w:cs="Arial"/>
          <w:iCs/>
          <w:sz w:val="28"/>
          <w:szCs w:val="28"/>
        </w:rPr>
        <w:t xml:space="preserve">La </w:t>
      </w:r>
      <w:r w:rsidR="00C808DB" w:rsidRPr="00C808DB">
        <w:rPr>
          <w:rFonts w:ascii="Arial" w:hAnsi="Arial" w:cs="Arial"/>
          <w:b/>
          <w:iCs/>
          <w:sz w:val="28"/>
          <w:szCs w:val="28"/>
        </w:rPr>
        <w:t xml:space="preserve"> ELIMINADO </w:t>
      </w:r>
      <w:r w:rsidR="005F1711">
        <w:rPr>
          <w:rFonts w:ascii="Arial" w:hAnsi="Arial" w:cs="Arial"/>
          <w:iCs/>
          <w:sz w:val="28"/>
          <w:szCs w:val="28"/>
        </w:rPr>
        <w:t>, autoridad que inscribió la compraventa.</w:t>
      </w:r>
    </w:p>
    <w:p w:rsidR="004C5FA5" w:rsidRDefault="004C5FA5" w:rsidP="004C5FA5">
      <w:pPr>
        <w:spacing w:before="240" w:after="240" w:line="360" w:lineRule="auto"/>
        <w:ind w:firstLine="1418"/>
        <w:jc w:val="both"/>
        <w:rPr>
          <w:rFonts w:ascii="Arial" w:hAnsi="Arial" w:cs="Arial"/>
          <w:iCs/>
          <w:sz w:val="28"/>
          <w:szCs w:val="28"/>
        </w:rPr>
      </w:pPr>
      <w:r>
        <w:rPr>
          <w:rFonts w:ascii="Arial" w:hAnsi="Arial" w:cs="Arial"/>
          <w:iCs/>
          <w:sz w:val="28"/>
          <w:szCs w:val="28"/>
        </w:rPr>
        <w:t xml:space="preserve">Las actoras relataron que </w:t>
      </w:r>
      <w:r w:rsidR="00634E0C">
        <w:rPr>
          <w:rFonts w:ascii="Arial" w:hAnsi="Arial" w:cs="Arial"/>
          <w:iCs/>
          <w:sz w:val="28"/>
          <w:szCs w:val="28"/>
        </w:rPr>
        <w:t>los demandados</w:t>
      </w:r>
      <w:r>
        <w:rPr>
          <w:rFonts w:ascii="Arial" w:hAnsi="Arial" w:cs="Arial"/>
          <w:iCs/>
          <w:sz w:val="28"/>
          <w:szCs w:val="28"/>
        </w:rPr>
        <w:t xml:space="preserve"> </w:t>
      </w:r>
      <w:r w:rsidR="00C808DB" w:rsidRPr="00C808DB">
        <w:rPr>
          <w:rFonts w:ascii="Arial" w:hAnsi="Arial" w:cs="Arial"/>
          <w:b/>
          <w:iCs/>
          <w:sz w:val="28"/>
          <w:szCs w:val="28"/>
        </w:rPr>
        <w:t xml:space="preserve"> ELIMINADO </w:t>
      </w:r>
      <w:r>
        <w:rPr>
          <w:rFonts w:ascii="Arial" w:hAnsi="Arial" w:cs="Arial"/>
          <w:iCs/>
          <w:sz w:val="28"/>
          <w:szCs w:val="28"/>
        </w:rPr>
        <w:t xml:space="preserve">e </w:t>
      </w:r>
      <w:r w:rsidR="00C808DB" w:rsidRPr="00C808DB">
        <w:rPr>
          <w:rFonts w:ascii="Arial" w:hAnsi="Arial" w:cs="Arial"/>
          <w:b/>
          <w:iCs/>
          <w:sz w:val="28"/>
          <w:szCs w:val="28"/>
        </w:rPr>
        <w:t xml:space="preserve"> ELIMINADO </w:t>
      </w:r>
      <w:r>
        <w:rPr>
          <w:rFonts w:ascii="Arial" w:hAnsi="Arial" w:cs="Arial"/>
          <w:iCs/>
          <w:sz w:val="28"/>
          <w:szCs w:val="28"/>
        </w:rPr>
        <w:t xml:space="preserve"> </w:t>
      </w:r>
      <w:r w:rsidR="00634E0C">
        <w:rPr>
          <w:rFonts w:ascii="Arial" w:hAnsi="Arial" w:cs="Arial"/>
          <w:iCs/>
          <w:sz w:val="28"/>
          <w:szCs w:val="28"/>
        </w:rPr>
        <w:t xml:space="preserve">les vendieron el bien </w:t>
      </w:r>
      <w:r>
        <w:rPr>
          <w:rFonts w:ascii="Arial" w:hAnsi="Arial" w:cs="Arial"/>
          <w:iCs/>
          <w:sz w:val="28"/>
          <w:szCs w:val="28"/>
        </w:rPr>
        <w:t xml:space="preserve">por la cantidad de </w:t>
      </w:r>
      <w:r w:rsidR="00C808DB" w:rsidRPr="00C808DB">
        <w:rPr>
          <w:rFonts w:ascii="Arial" w:hAnsi="Arial" w:cs="Arial"/>
          <w:b/>
          <w:iCs/>
          <w:sz w:val="28"/>
          <w:szCs w:val="28"/>
        </w:rPr>
        <w:t xml:space="preserve"> ELIMINADO </w:t>
      </w:r>
      <w:r>
        <w:rPr>
          <w:rFonts w:ascii="Arial" w:hAnsi="Arial" w:cs="Arial"/>
          <w:iCs/>
          <w:sz w:val="28"/>
          <w:szCs w:val="28"/>
        </w:rPr>
        <w:t xml:space="preserve"> que luego de mudarse y habitar</w:t>
      </w:r>
      <w:r w:rsidR="00634E0C">
        <w:rPr>
          <w:rFonts w:ascii="Arial" w:hAnsi="Arial" w:cs="Arial"/>
          <w:iCs/>
          <w:sz w:val="28"/>
          <w:szCs w:val="28"/>
        </w:rPr>
        <w:t>lo</w:t>
      </w:r>
      <w:r>
        <w:rPr>
          <w:rFonts w:ascii="Arial" w:hAnsi="Arial" w:cs="Arial"/>
          <w:iCs/>
          <w:sz w:val="28"/>
          <w:szCs w:val="28"/>
        </w:rPr>
        <w:t xml:space="preserve">, comenzaron a aparecer grietas y desperfectos en </w:t>
      </w:r>
      <w:r w:rsidR="00634E0C">
        <w:rPr>
          <w:rFonts w:ascii="Arial" w:hAnsi="Arial" w:cs="Arial"/>
          <w:iCs/>
          <w:sz w:val="28"/>
          <w:szCs w:val="28"/>
        </w:rPr>
        <w:t>el inmueble</w:t>
      </w:r>
      <w:r>
        <w:rPr>
          <w:rFonts w:ascii="Arial" w:hAnsi="Arial" w:cs="Arial"/>
          <w:iCs/>
          <w:sz w:val="28"/>
          <w:szCs w:val="28"/>
        </w:rPr>
        <w:t xml:space="preserve">, los cuales en un inicio procuró </w:t>
      </w:r>
      <w:r w:rsidR="00B46160">
        <w:rPr>
          <w:rFonts w:ascii="Arial" w:hAnsi="Arial" w:cs="Arial"/>
          <w:iCs/>
          <w:sz w:val="28"/>
          <w:szCs w:val="28"/>
        </w:rPr>
        <w:t>arreglar</w:t>
      </w:r>
      <w:r>
        <w:rPr>
          <w:rFonts w:ascii="Arial" w:hAnsi="Arial" w:cs="Arial"/>
          <w:iCs/>
          <w:sz w:val="28"/>
          <w:szCs w:val="28"/>
        </w:rPr>
        <w:t xml:space="preserve"> </w:t>
      </w:r>
      <w:r w:rsidR="00C808DB" w:rsidRPr="00C808DB">
        <w:rPr>
          <w:rFonts w:ascii="Arial" w:hAnsi="Arial" w:cs="Arial"/>
          <w:b/>
          <w:iCs/>
          <w:sz w:val="28"/>
          <w:szCs w:val="28"/>
        </w:rPr>
        <w:t xml:space="preserve"> ELIMINADO </w:t>
      </w:r>
      <w:r>
        <w:rPr>
          <w:rFonts w:ascii="Arial" w:hAnsi="Arial" w:cs="Arial"/>
          <w:iCs/>
          <w:sz w:val="28"/>
          <w:szCs w:val="28"/>
        </w:rPr>
        <w:t>pero después, siendo frecuentes y variados éstos des</w:t>
      </w:r>
      <w:r w:rsidR="009779DC">
        <w:rPr>
          <w:rFonts w:ascii="Arial" w:hAnsi="Arial" w:cs="Arial"/>
          <w:iCs/>
          <w:sz w:val="28"/>
          <w:szCs w:val="28"/>
        </w:rPr>
        <w:t xml:space="preserve">perfectos, se negó a repararlos, por lo que </w:t>
      </w:r>
      <w:r w:rsidR="007831EE">
        <w:rPr>
          <w:rFonts w:ascii="Arial" w:hAnsi="Arial" w:cs="Arial"/>
          <w:iCs/>
          <w:sz w:val="28"/>
          <w:szCs w:val="28"/>
        </w:rPr>
        <w:t>solicitaron que se</w:t>
      </w:r>
      <w:r w:rsidR="009779DC">
        <w:rPr>
          <w:rFonts w:ascii="Arial" w:hAnsi="Arial" w:cs="Arial"/>
          <w:iCs/>
          <w:sz w:val="28"/>
          <w:szCs w:val="28"/>
        </w:rPr>
        <w:t xml:space="preserve"> rescind</w:t>
      </w:r>
      <w:r w:rsidR="006F7DE0">
        <w:rPr>
          <w:rFonts w:ascii="Arial" w:hAnsi="Arial" w:cs="Arial"/>
          <w:iCs/>
          <w:sz w:val="28"/>
          <w:szCs w:val="28"/>
        </w:rPr>
        <w:t>iera</w:t>
      </w:r>
      <w:r w:rsidR="009779DC">
        <w:rPr>
          <w:rFonts w:ascii="Arial" w:hAnsi="Arial" w:cs="Arial"/>
          <w:iCs/>
          <w:sz w:val="28"/>
          <w:szCs w:val="28"/>
        </w:rPr>
        <w:t xml:space="preserve"> ese contrato ante los vicios ocultos que pose</w:t>
      </w:r>
      <w:r w:rsidR="00277F92">
        <w:rPr>
          <w:rFonts w:ascii="Arial" w:hAnsi="Arial" w:cs="Arial"/>
          <w:iCs/>
          <w:sz w:val="28"/>
          <w:szCs w:val="28"/>
        </w:rPr>
        <w:t>ía su objeto.</w:t>
      </w:r>
    </w:p>
    <w:p w:rsidR="004C5FA5" w:rsidRDefault="004C5FA5" w:rsidP="006B6CFF">
      <w:pPr>
        <w:spacing w:before="240" w:after="240" w:line="360" w:lineRule="auto"/>
        <w:ind w:firstLine="1418"/>
        <w:jc w:val="both"/>
        <w:rPr>
          <w:rFonts w:ascii="Arial" w:hAnsi="Arial" w:cs="Arial"/>
          <w:iCs/>
          <w:sz w:val="28"/>
          <w:szCs w:val="28"/>
        </w:rPr>
      </w:pPr>
      <w:r>
        <w:rPr>
          <w:rFonts w:ascii="Arial" w:hAnsi="Arial" w:cs="Arial"/>
          <w:iCs/>
          <w:sz w:val="28"/>
          <w:szCs w:val="28"/>
        </w:rPr>
        <w:t>Dicha demanda fue radicada en el Juzgado Primero del Ramo Civil de esta ciudad y una vez que se siguió el procedimiento, el juzgador dictó sentencia el 11 once de febrero de 2016 dos mil dieciséis</w:t>
      </w:r>
      <w:r w:rsidR="006B6CFF">
        <w:rPr>
          <w:rFonts w:ascii="Arial" w:hAnsi="Arial" w:cs="Arial"/>
          <w:iCs/>
          <w:sz w:val="28"/>
          <w:szCs w:val="28"/>
        </w:rPr>
        <w:t>,</w:t>
      </w:r>
      <w:r>
        <w:rPr>
          <w:rFonts w:ascii="Arial" w:hAnsi="Arial" w:cs="Arial"/>
          <w:iCs/>
          <w:sz w:val="28"/>
          <w:szCs w:val="28"/>
        </w:rPr>
        <w:t xml:space="preserve"> en la que resolvió que la parte actora probó su acción, mientras que </w:t>
      </w:r>
      <w:r w:rsidR="006B6CFF">
        <w:rPr>
          <w:rFonts w:ascii="Arial" w:hAnsi="Arial" w:cs="Arial"/>
          <w:iCs/>
          <w:sz w:val="28"/>
          <w:szCs w:val="28"/>
        </w:rPr>
        <w:t xml:space="preserve">los demandados </w:t>
      </w:r>
      <w:r w:rsidR="00C808DB" w:rsidRPr="00C808DB">
        <w:rPr>
          <w:rFonts w:ascii="Arial" w:hAnsi="Arial" w:cs="Arial"/>
          <w:b/>
          <w:iCs/>
          <w:sz w:val="28"/>
          <w:szCs w:val="28"/>
        </w:rPr>
        <w:t xml:space="preserve"> ELIMINADO </w:t>
      </w:r>
      <w:r w:rsidR="006B6CFF">
        <w:rPr>
          <w:rFonts w:ascii="Arial" w:hAnsi="Arial" w:cs="Arial"/>
          <w:iCs/>
          <w:sz w:val="28"/>
          <w:szCs w:val="28"/>
        </w:rPr>
        <w:t xml:space="preserve">e </w:t>
      </w:r>
      <w:r w:rsidR="00C808DB" w:rsidRPr="00C808DB">
        <w:rPr>
          <w:rFonts w:ascii="Arial" w:hAnsi="Arial" w:cs="Arial"/>
          <w:b/>
          <w:iCs/>
          <w:sz w:val="28"/>
          <w:szCs w:val="28"/>
        </w:rPr>
        <w:t xml:space="preserve"> ELIMINADO </w:t>
      </w:r>
      <w:r w:rsidR="006B6CFF">
        <w:rPr>
          <w:rFonts w:ascii="Arial" w:hAnsi="Arial" w:cs="Arial"/>
          <w:iCs/>
          <w:sz w:val="28"/>
          <w:szCs w:val="28"/>
        </w:rPr>
        <w:t xml:space="preserve"> no justificaron sus excepciones, por lo que decretó la recis</w:t>
      </w:r>
      <w:r w:rsidR="00277F92">
        <w:rPr>
          <w:rFonts w:ascii="Arial" w:hAnsi="Arial" w:cs="Arial"/>
          <w:iCs/>
          <w:sz w:val="28"/>
          <w:szCs w:val="28"/>
        </w:rPr>
        <w:t>ión del contrato de compraventa al haberse probado que el inmueble presentaba vicios ocultos ocasionados por la mala calidad del material</w:t>
      </w:r>
      <w:r w:rsidR="00333DD9">
        <w:rPr>
          <w:rFonts w:ascii="Arial" w:hAnsi="Arial" w:cs="Arial"/>
          <w:iCs/>
          <w:sz w:val="28"/>
          <w:szCs w:val="28"/>
        </w:rPr>
        <w:t xml:space="preserve"> que se utilizó en la plataforma sobre la que se </w:t>
      </w:r>
      <w:r w:rsidR="007831EE">
        <w:rPr>
          <w:rFonts w:ascii="Arial" w:hAnsi="Arial" w:cs="Arial"/>
          <w:iCs/>
          <w:sz w:val="28"/>
          <w:szCs w:val="28"/>
        </w:rPr>
        <w:t>colocó</w:t>
      </w:r>
      <w:r w:rsidR="00333DD9">
        <w:rPr>
          <w:rFonts w:ascii="Arial" w:hAnsi="Arial" w:cs="Arial"/>
          <w:iCs/>
          <w:sz w:val="28"/>
          <w:szCs w:val="28"/>
        </w:rPr>
        <w:t xml:space="preserve"> la losa de cimentación, lo cual genera que el bien sea inhabitable.</w:t>
      </w:r>
      <w:r w:rsidR="00277F92">
        <w:rPr>
          <w:rFonts w:ascii="Arial" w:hAnsi="Arial" w:cs="Arial"/>
          <w:iCs/>
          <w:sz w:val="28"/>
          <w:szCs w:val="28"/>
        </w:rPr>
        <w:t xml:space="preserve">  </w:t>
      </w:r>
    </w:p>
    <w:p w:rsidR="006B6CFF" w:rsidRDefault="006B6CFF" w:rsidP="006B6CFF">
      <w:pPr>
        <w:spacing w:before="240" w:after="240" w:line="360" w:lineRule="auto"/>
        <w:ind w:firstLine="1418"/>
        <w:jc w:val="both"/>
        <w:rPr>
          <w:rFonts w:ascii="Arial" w:hAnsi="Arial" w:cs="Arial"/>
          <w:iCs/>
          <w:sz w:val="28"/>
          <w:szCs w:val="28"/>
        </w:rPr>
      </w:pPr>
      <w:r>
        <w:rPr>
          <w:rFonts w:ascii="Arial" w:hAnsi="Arial" w:cs="Arial"/>
          <w:iCs/>
          <w:sz w:val="28"/>
          <w:szCs w:val="28"/>
        </w:rPr>
        <w:t xml:space="preserve">El juez ordenó a las actoras que regresaran el inmueble a </w:t>
      </w:r>
      <w:r w:rsidR="00C808DB" w:rsidRPr="00C808DB">
        <w:rPr>
          <w:rFonts w:ascii="Arial" w:hAnsi="Arial" w:cs="Arial"/>
          <w:b/>
          <w:iCs/>
          <w:sz w:val="28"/>
          <w:szCs w:val="28"/>
        </w:rPr>
        <w:t xml:space="preserve"> ELIMINADO </w:t>
      </w:r>
      <w:r>
        <w:rPr>
          <w:rFonts w:ascii="Arial" w:hAnsi="Arial" w:cs="Arial"/>
          <w:iCs/>
          <w:sz w:val="28"/>
          <w:szCs w:val="28"/>
        </w:rPr>
        <w:t xml:space="preserve">e </w:t>
      </w:r>
      <w:r w:rsidR="00C808DB" w:rsidRPr="00C808DB">
        <w:rPr>
          <w:rFonts w:ascii="Arial" w:hAnsi="Arial" w:cs="Arial"/>
          <w:b/>
          <w:iCs/>
          <w:sz w:val="28"/>
          <w:szCs w:val="28"/>
        </w:rPr>
        <w:t xml:space="preserve"> ELIMINADO </w:t>
      </w:r>
      <w:r w:rsidRPr="006B6CFF">
        <w:rPr>
          <w:rFonts w:ascii="Arial" w:hAnsi="Arial" w:cs="Arial"/>
          <w:iCs/>
          <w:sz w:val="28"/>
          <w:szCs w:val="28"/>
        </w:rPr>
        <w:t>y que éstos a su vez, reintegraran a las actoras el precio recibido por la venta.</w:t>
      </w:r>
      <w:r w:rsidR="00C808DB" w:rsidRPr="00C808DB">
        <w:rPr>
          <w:rFonts w:ascii="Arial" w:hAnsi="Arial" w:cs="Arial"/>
          <w:b/>
          <w:iCs/>
          <w:sz w:val="28"/>
          <w:szCs w:val="28"/>
        </w:rPr>
        <w:t xml:space="preserve"> ELIMINADO </w:t>
      </w:r>
      <w:r>
        <w:rPr>
          <w:rFonts w:ascii="Arial" w:hAnsi="Arial" w:cs="Arial"/>
          <w:iCs/>
          <w:sz w:val="28"/>
          <w:szCs w:val="28"/>
        </w:rPr>
        <w:t xml:space="preserve">Asimismo, el juzgador absolvió al Notario Público y </w:t>
      </w:r>
      <w:proofErr w:type="spellStart"/>
      <w:r>
        <w:rPr>
          <w:rFonts w:ascii="Arial" w:hAnsi="Arial" w:cs="Arial"/>
          <w:iCs/>
          <w:sz w:val="28"/>
          <w:szCs w:val="28"/>
        </w:rPr>
        <w:t>a</w:t>
      </w:r>
      <w:proofErr w:type="spellEnd"/>
      <w:r>
        <w:rPr>
          <w:rFonts w:ascii="Arial" w:hAnsi="Arial" w:cs="Arial"/>
          <w:iCs/>
          <w:sz w:val="28"/>
          <w:szCs w:val="28"/>
        </w:rPr>
        <w:t xml:space="preserve"> </w:t>
      </w:r>
      <w:r w:rsidR="00C808DB" w:rsidRPr="00C808DB">
        <w:rPr>
          <w:rFonts w:ascii="Arial" w:hAnsi="Arial" w:cs="Arial"/>
          <w:b/>
          <w:iCs/>
          <w:sz w:val="28"/>
          <w:szCs w:val="28"/>
        </w:rPr>
        <w:t xml:space="preserve"> ELIMINADO </w:t>
      </w:r>
      <w:r w:rsidR="00277F92">
        <w:rPr>
          <w:rFonts w:ascii="Arial" w:hAnsi="Arial" w:cs="Arial"/>
          <w:iCs/>
          <w:sz w:val="28"/>
          <w:szCs w:val="28"/>
        </w:rPr>
        <w:t xml:space="preserve">de las prestaciones reclamadas, condenándolos </w:t>
      </w:r>
      <w:r>
        <w:rPr>
          <w:rFonts w:ascii="Arial" w:hAnsi="Arial" w:cs="Arial"/>
          <w:iCs/>
          <w:sz w:val="28"/>
          <w:szCs w:val="28"/>
        </w:rPr>
        <w:t>únicamente a cancelar conforme a sus atribuciones,</w:t>
      </w:r>
      <w:r w:rsidR="00454125">
        <w:rPr>
          <w:rFonts w:ascii="Arial" w:hAnsi="Arial" w:cs="Arial"/>
          <w:iCs/>
          <w:sz w:val="28"/>
          <w:szCs w:val="28"/>
        </w:rPr>
        <w:t xml:space="preserve"> los contratos de compraventa y </w:t>
      </w:r>
      <w:r>
        <w:rPr>
          <w:rFonts w:ascii="Arial" w:hAnsi="Arial" w:cs="Arial"/>
          <w:iCs/>
          <w:sz w:val="28"/>
          <w:szCs w:val="28"/>
        </w:rPr>
        <w:t>de crédito simple con</w:t>
      </w:r>
      <w:r w:rsidR="00454125">
        <w:rPr>
          <w:rFonts w:ascii="Arial" w:hAnsi="Arial" w:cs="Arial"/>
          <w:iCs/>
          <w:sz w:val="28"/>
          <w:szCs w:val="28"/>
        </w:rPr>
        <w:t xml:space="preserve"> interés y garantía hipotecaria, </w:t>
      </w:r>
      <w:r>
        <w:rPr>
          <w:rFonts w:ascii="Arial" w:hAnsi="Arial" w:cs="Arial"/>
          <w:iCs/>
          <w:sz w:val="28"/>
          <w:szCs w:val="28"/>
        </w:rPr>
        <w:t>una vez que las actoras liquidaran el crédito que les fue otorgado para la adquisición de la vivienda.</w:t>
      </w:r>
    </w:p>
    <w:p w:rsidR="006B6CFF" w:rsidRPr="006B6CFF" w:rsidRDefault="006B6CFF" w:rsidP="006B6CFF">
      <w:pPr>
        <w:spacing w:before="240" w:after="240" w:line="360" w:lineRule="auto"/>
        <w:ind w:firstLine="1418"/>
        <w:jc w:val="both"/>
        <w:rPr>
          <w:rFonts w:ascii="Arial" w:hAnsi="Arial" w:cs="Arial"/>
          <w:iCs/>
          <w:sz w:val="28"/>
          <w:szCs w:val="28"/>
        </w:rPr>
      </w:pPr>
      <w:r>
        <w:rPr>
          <w:rFonts w:ascii="Arial" w:hAnsi="Arial" w:cs="Arial"/>
          <w:iCs/>
          <w:sz w:val="28"/>
          <w:szCs w:val="28"/>
        </w:rPr>
        <w:t>Respecto de l</w:t>
      </w:r>
      <w:r w:rsidRPr="00B043D9">
        <w:rPr>
          <w:rFonts w:ascii="Arial" w:hAnsi="Arial" w:cs="Arial"/>
          <w:iCs/>
          <w:sz w:val="28"/>
          <w:szCs w:val="28"/>
        </w:rPr>
        <w:t xml:space="preserve">a </w:t>
      </w:r>
      <w:r w:rsidR="00C808DB" w:rsidRPr="00C808DB">
        <w:rPr>
          <w:rFonts w:ascii="Arial" w:hAnsi="Arial" w:cs="Arial"/>
          <w:b/>
          <w:iCs/>
          <w:sz w:val="28"/>
          <w:szCs w:val="28"/>
        </w:rPr>
        <w:t xml:space="preserve"> ELIMINADO </w:t>
      </w:r>
      <w:r>
        <w:rPr>
          <w:rFonts w:ascii="Arial" w:hAnsi="Arial" w:cs="Arial"/>
          <w:iCs/>
          <w:sz w:val="28"/>
          <w:szCs w:val="28"/>
        </w:rPr>
        <w:t xml:space="preserve">el A quo ordenó que </w:t>
      </w:r>
      <w:r w:rsidR="001564D5">
        <w:rPr>
          <w:rFonts w:ascii="Arial" w:hAnsi="Arial" w:cs="Arial"/>
          <w:iCs/>
          <w:sz w:val="28"/>
          <w:szCs w:val="28"/>
        </w:rPr>
        <w:t xml:space="preserve">se </w:t>
      </w:r>
      <w:r>
        <w:rPr>
          <w:rFonts w:ascii="Arial" w:hAnsi="Arial" w:cs="Arial"/>
          <w:iCs/>
          <w:sz w:val="28"/>
          <w:szCs w:val="28"/>
        </w:rPr>
        <w:t>cancelara la inscripción de la compraventa rescindida.</w:t>
      </w:r>
    </w:p>
    <w:p w:rsidR="006B6CFF" w:rsidRDefault="006B6CFF" w:rsidP="006B6CFF">
      <w:pPr>
        <w:spacing w:before="240" w:after="240" w:line="360" w:lineRule="auto"/>
        <w:ind w:firstLine="1418"/>
        <w:jc w:val="both"/>
        <w:rPr>
          <w:rFonts w:ascii="Arial" w:hAnsi="Arial" w:cs="Arial"/>
          <w:iCs/>
          <w:sz w:val="28"/>
          <w:szCs w:val="28"/>
        </w:rPr>
      </w:pPr>
      <w:r>
        <w:rPr>
          <w:rFonts w:ascii="Arial" w:hAnsi="Arial" w:cs="Arial"/>
          <w:iCs/>
          <w:sz w:val="28"/>
          <w:szCs w:val="28"/>
        </w:rPr>
        <w:t xml:space="preserve">De igual manera, el juez condenó a </w:t>
      </w:r>
      <w:r w:rsidR="00C808DB" w:rsidRPr="00C808DB">
        <w:rPr>
          <w:rFonts w:ascii="Arial" w:hAnsi="Arial" w:cs="Arial"/>
          <w:b/>
          <w:iCs/>
          <w:sz w:val="28"/>
          <w:szCs w:val="28"/>
        </w:rPr>
        <w:t xml:space="preserve"> ELIMINADO </w:t>
      </w:r>
      <w:r>
        <w:rPr>
          <w:rFonts w:ascii="Arial" w:hAnsi="Arial" w:cs="Arial"/>
          <w:iCs/>
          <w:sz w:val="28"/>
          <w:szCs w:val="28"/>
        </w:rPr>
        <w:t xml:space="preserve">e </w:t>
      </w:r>
      <w:r w:rsidR="00C808DB" w:rsidRPr="00C808DB">
        <w:rPr>
          <w:rFonts w:ascii="Arial" w:hAnsi="Arial" w:cs="Arial"/>
          <w:b/>
          <w:iCs/>
          <w:sz w:val="28"/>
          <w:szCs w:val="28"/>
        </w:rPr>
        <w:t xml:space="preserve"> ELIMINADO </w:t>
      </w:r>
      <w:r>
        <w:rPr>
          <w:rFonts w:ascii="Arial" w:hAnsi="Arial" w:cs="Arial"/>
          <w:iCs/>
          <w:sz w:val="28"/>
          <w:szCs w:val="28"/>
        </w:rPr>
        <w:t xml:space="preserve"> al pago de daños y perjuicios, previa regulación en ejecución de sentencia, así como al pago de costas.</w:t>
      </w:r>
    </w:p>
    <w:p w:rsidR="006B6CFF" w:rsidRDefault="00FE43B7" w:rsidP="006B6CFF">
      <w:pPr>
        <w:spacing w:before="240" w:after="240" w:line="360" w:lineRule="auto"/>
        <w:ind w:firstLine="1418"/>
        <w:jc w:val="both"/>
        <w:rPr>
          <w:rFonts w:ascii="Arial" w:hAnsi="Arial" w:cs="Arial"/>
          <w:iCs/>
          <w:sz w:val="28"/>
          <w:szCs w:val="28"/>
        </w:rPr>
      </w:pPr>
      <w:r>
        <w:rPr>
          <w:rFonts w:ascii="Arial" w:hAnsi="Arial" w:cs="Arial"/>
          <w:iCs/>
          <w:sz w:val="28"/>
          <w:szCs w:val="28"/>
        </w:rPr>
        <w:t xml:space="preserve">En la etapa de ejecución de sentencia, </w:t>
      </w:r>
      <w:r w:rsidR="00BF43C1">
        <w:rPr>
          <w:rFonts w:ascii="Arial" w:hAnsi="Arial" w:cs="Arial"/>
          <w:iCs/>
          <w:sz w:val="28"/>
          <w:szCs w:val="28"/>
        </w:rPr>
        <w:t>el abogado de la parte actora presentó la</w:t>
      </w:r>
      <w:r w:rsidR="00C26438">
        <w:rPr>
          <w:rFonts w:ascii="Arial" w:hAnsi="Arial" w:cs="Arial"/>
          <w:iCs/>
          <w:sz w:val="28"/>
          <w:szCs w:val="28"/>
        </w:rPr>
        <w:t xml:space="preserve"> liquidación de daños y perjuicios, reclamando lo siguiente:</w:t>
      </w:r>
    </w:p>
    <w:p w:rsidR="00C26438" w:rsidRPr="00BF43C1" w:rsidRDefault="00BF43C1" w:rsidP="006B6CFF">
      <w:pPr>
        <w:spacing w:before="240" w:after="240" w:line="360" w:lineRule="auto"/>
        <w:ind w:firstLine="1418"/>
        <w:jc w:val="both"/>
        <w:rPr>
          <w:rFonts w:ascii="Arial" w:hAnsi="Arial" w:cs="Arial"/>
          <w:iCs/>
          <w:sz w:val="28"/>
          <w:szCs w:val="28"/>
        </w:rPr>
      </w:pPr>
      <w:r>
        <w:rPr>
          <w:rFonts w:ascii="Arial" w:hAnsi="Arial" w:cs="Arial"/>
          <w:iCs/>
          <w:sz w:val="28"/>
          <w:szCs w:val="28"/>
        </w:rPr>
        <w:t>a</w:t>
      </w:r>
      <w:r w:rsidR="00C26438" w:rsidRPr="00BF43C1">
        <w:rPr>
          <w:rFonts w:ascii="Arial" w:hAnsi="Arial" w:cs="Arial"/>
          <w:iCs/>
          <w:sz w:val="28"/>
          <w:szCs w:val="28"/>
        </w:rPr>
        <w:t xml:space="preserve">) La cantidad de </w:t>
      </w:r>
      <w:r w:rsidR="00C808DB" w:rsidRPr="00C808DB">
        <w:rPr>
          <w:rFonts w:ascii="Arial" w:hAnsi="Arial" w:cs="Arial"/>
          <w:b/>
          <w:iCs/>
          <w:sz w:val="28"/>
          <w:szCs w:val="28"/>
        </w:rPr>
        <w:t xml:space="preserve"> ELIMINADO </w:t>
      </w:r>
      <w:r w:rsidR="00C26438" w:rsidRPr="00BF43C1">
        <w:rPr>
          <w:rFonts w:ascii="Arial" w:hAnsi="Arial" w:cs="Arial"/>
          <w:iCs/>
          <w:sz w:val="28"/>
          <w:szCs w:val="28"/>
        </w:rPr>
        <w:t>por concepto de pago de avalúo catastral del inmueble objeto de la compraventa.</w:t>
      </w:r>
    </w:p>
    <w:p w:rsidR="00C26438" w:rsidRPr="00BF43C1" w:rsidRDefault="00BF43C1" w:rsidP="006B6CFF">
      <w:pPr>
        <w:spacing w:before="240" w:after="240" w:line="360" w:lineRule="auto"/>
        <w:ind w:firstLine="1418"/>
        <w:jc w:val="both"/>
        <w:rPr>
          <w:rFonts w:ascii="Arial" w:hAnsi="Arial" w:cs="Arial"/>
          <w:iCs/>
          <w:sz w:val="28"/>
          <w:szCs w:val="28"/>
        </w:rPr>
      </w:pPr>
      <w:r>
        <w:rPr>
          <w:rFonts w:ascii="Arial" w:hAnsi="Arial" w:cs="Arial"/>
          <w:iCs/>
          <w:sz w:val="28"/>
          <w:szCs w:val="28"/>
        </w:rPr>
        <w:t>b</w:t>
      </w:r>
      <w:r w:rsidR="00C26438" w:rsidRPr="00BF43C1">
        <w:rPr>
          <w:rFonts w:ascii="Arial" w:hAnsi="Arial" w:cs="Arial"/>
          <w:iCs/>
          <w:sz w:val="28"/>
          <w:szCs w:val="28"/>
        </w:rPr>
        <w:t xml:space="preserve">) La </w:t>
      </w:r>
      <w:r>
        <w:rPr>
          <w:rFonts w:ascii="Arial" w:hAnsi="Arial" w:cs="Arial"/>
          <w:iCs/>
          <w:sz w:val="28"/>
          <w:szCs w:val="28"/>
        </w:rPr>
        <w:t>suma</w:t>
      </w:r>
      <w:r w:rsidR="00C26438" w:rsidRPr="00BF43C1">
        <w:rPr>
          <w:rFonts w:ascii="Arial" w:hAnsi="Arial" w:cs="Arial"/>
          <w:iCs/>
          <w:sz w:val="28"/>
          <w:szCs w:val="28"/>
        </w:rPr>
        <w:t xml:space="preserve"> de </w:t>
      </w:r>
      <w:r w:rsidR="00C808DB" w:rsidRPr="00C808DB">
        <w:rPr>
          <w:rFonts w:ascii="Arial" w:hAnsi="Arial" w:cs="Arial"/>
          <w:b/>
          <w:iCs/>
          <w:sz w:val="28"/>
          <w:szCs w:val="28"/>
        </w:rPr>
        <w:t xml:space="preserve"> ELIMINADO </w:t>
      </w:r>
      <w:r w:rsidR="00C26438" w:rsidRPr="00BF43C1">
        <w:rPr>
          <w:rFonts w:ascii="Arial" w:hAnsi="Arial" w:cs="Arial"/>
          <w:iCs/>
          <w:sz w:val="28"/>
          <w:szCs w:val="28"/>
        </w:rPr>
        <w:t xml:space="preserve"> por concepto del pago del Impuesto Sobre Adquisición de Inmuebles y </w:t>
      </w:r>
      <w:r w:rsidRPr="00BF43C1">
        <w:rPr>
          <w:rFonts w:ascii="Arial" w:hAnsi="Arial" w:cs="Arial"/>
          <w:iCs/>
          <w:sz w:val="28"/>
          <w:szCs w:val="28"/>
        </w:rPr>
        <w:t>otros derechos reales.</w:t>
      </w:r>
    </w:p>
    <w:p w:rsidR="00C26438" w:rsidRDefault="00BF43C1" w:rsidP="006B6CFF">
      <w:pPr>
        <w:spacing w:before="240" w:after="240" w:line="360" w:lineRule="auto"/>
        <w:ind w:firstLine="1418"/>
        <w:jc w:val="both"/>
        <w:rPr>
          <w:rFonts w:ascii="Arial" w:hAnsi="Arial" w:cs="Arial"/>
          <w:sz w:val="28"/>
          <w:szCs w:val="28"/>
        </w:rPr>
      </w:pPr>
      <w:r>
        <w:rPr>
          <w:rFonts w:ascii="Arial" w:hAnsi="Arial" w:cs="Arial"/>
          <w:iCs/>
          <w:sz w:val="28"/>
          <w:szCs w:val="28"/>
        </w:rPr>
        <w:t>c</w:t>
      </w:r>
      <w:r w:rsidR="00C26438" w:rsidRPr="00BF43C1">
        <w:rPr>
          <w:rFonts w:ascii="Arial" w:hAnsi="Arial" w:cs="Arial"/>
          <w:iCs/>
          <w:sz w:val="28"/>
          <w:szCs w:val="28"/>
        </w:rPr>
        <w:t xml:space="preserve">) La </w:t>
      </w:r>
      <w:r>
        <w:rPr>
          <w:rFonts w:ascii="Arial" w:hAnsi="Arial" w:cs="Arial"/>
          <w:iCs/>
          <w:sz w:val="28"/>
          <w:szCs w:val="28"/>
        </w:rPr>
        <w:t>cantidad</w:t>
      </w:r>
      <w:r w:rsidR="00C26438" w:rsidRPr="00BF43C1">
        <w:rPr>
          <w:rFonts w:ascii="Arial" w:hAnsi="Arial" w:cs="Arial"/>
          <w:iCs/>
          <w:sz w:val="28"/>
          <w:szCs w:val="28"/>
        </w:rPr>
        <w:t xml:space="preserve"> de </w:t>
      </w:r>
      <w:r w:rsidR="00C808DB" w:rsidRPr="00C808DB">
        <w:rPr>
          <w:rFonts w:ascii="Arial" w:hAnsi="Arial" w:cs="Arial"/>
          <w:b/>
          <w:sz w:val="28"/>
          <w:szCs w:val="28"/>
        </w:rPr>
        <w:t xml:space="preserve"> ELIMINADO </w:t>
      </w:r>
      <w:r w:rsidR="00C26438" w:rsidRPr="00BF43C1">
        <w:rPr>
          <w:rFonts w:ascii="Arial" w:hAnsi="Arial" w:cs="Arial"/>
          <w:sz w:val="28"/>
          <w:szCs w:val="28"/>
        </w:rPr>
        <w:t xml:space="preserve"> que corresponde a los pagos que las actoras han hecho a </w:t>
      </w:r>
      <w:r w:rsidR="00C808DB" w:rsidRPr="00C808DB">
        <w:rPr>
          <w:rFonts w:ascii="Arial" w:hAnsi="Arial" w:cs="Arial"/>
          <w:b/>
          <w:sz w:val="28"/>
          <w:szCs w:val="28"/>
        </w:rPr>
        <w:t xml:space="preserve"> ELIMINADO </w:t>
      </w:r>
      <w:r w:rsidR="00C26438" w:rsidRPr="00BF43C1">
        <w:rPr>
          <w:rFonts w:ascii="Arial" w:hAnsi="Arial" w:cs="Arial"/>
          <w:sz w:val="28"/>
          <w:szCs w:val="28"/>
        </w:rPr>
        <w:t xml:space="preserve"> respecto del crédito hipotecario otorgado a su favor para la adquisición del inmuebl</w:t>
      </w:r>
      <w:r w:rsidR="00C26438">
        <w:rPr>
          <w:rFonts w:ascii="Arial" w:hAnsi="Arial" w:cs="Arial"/>
          <w:sz w:val="28"/>
          <w:szCs w:val="28"/>
        </w:rPr>
        <w:t>e.</w:t>
      </w:r>
    </w:p>
    <w:p w:rsidR="00827653" w:rsidRDefault="00CF5A4D" w:rsidP="00827653">
      <w:pPr>
        <w:spacing w:before="240" w:after="240" w:line="360" w:lineRule="auto"/>
        <w:ind w:firstLine="1418"/>
        <w:jc w:val="both"/>
        <w:rPr>
          <w:rFonts w:ascii="Arial" w:hAnsi="Arial" w:cs="Arial"/>
          <w:sz w:val="28"/>
          <w:szCs w:val="28"/>
        </w:rPr>
      </w:pPr>
      <w:r>
        <w:rPr>
          <w:rFonts w:ascii="Arial" w:hAnsi="Arial" w:cs="Arial"/>
          <w:sz w:val="28"/>
          <w:szCs w:val="28"/>
        </w:rPr>
        <w:t>d</w:t>
      </w:r>
      <w:r w:rsidR="002F65E7" w:rsidRPr="00940218">
        <w:rPr>
          <w:rFonts w:ascii="Arial" w:hAnsi="Arial" w:cs="Arial"/>
          <w:sz w:val="28"/>
          <w:szCs w:val="28"/>
        </w:rPr>
        <w:t>)</w:t>
      </w:r>
      <w:r w:rsidR="002F65E7">
        <w:rPr>
          <w:rFonts w:ascii="Arial" w:hAnsi="Arial" w:cs="Arial"/>
          <w:sz w:val="28"/>
          <w:szCs w:val="28"/>
        </w:rPr>
        <w:t xml:space="preserve"> </w:t>
      </w:r>
      <w:r w:rsidR="00093B66">
        <w:rPr>
          <w:rFonts w:ascii="Arial" w:hAnsi="Arial" w:cs="Arial"/>
          <w:sz w:val="28"/>
          <w:szCs w:val="28"/>
        </w:rPr>
        <w:t>La</w:t>
      </w:r>
      <w:r w:rsidR="00093B66" w:rsidRPr="00827653">
        <w:rPr>
          <w:rFonts w:ascii="Arial" w:hAnsi="Arial" w:cs="Arial"/>
          <w:sz w:val="28"/>
          <w:szCs w:val="28"/>
        </w:rPr>
        <w:t xml:space="preserve"> cantidad de </w:t>
      </w:r>
      <w:r w:rsidR="00C808DB" w:rsidRPr="00C808DB">
        <w:rPr>
          <w:rFonts w:ascii="Arial" w:hAnsi="Arial" w:cs="Arial"/>
          <w:b/>
          <w:sz w:val="28"/>
          <w:szCs w:val="28"/>
        </w:rPr>
        <w:t xml:space="preserve"> ELIMINADO </w:t>
      </w:r>
      <w:r w:rsidR="00093B66" w:rsidRPr="00827653">
        <w:rPr>
          <w:rFonts w:ascii="Arial" w:hAnsi="Arial" w:cs="Arial"/>
          <w:sz w:val="28"/>
          <w:szCs w:val="28"/>
        </w:rPr>
        <w:t xml:space="preserve"> </w:t>
      </w:r>
      <w:r w:rsidR="00093B66">
        <w:rPr>
          <w:rFonts w:ascii="Arial" w:hAnsi="Arial" w:cs="Arial"/>
          <w:sz w:val="28"/>
          <w:szCs w:val="28"/>
        </w:rPr>
        <w:t>que corresponde</w:t>
      </w:r>
      <w:r w:rsidR="00827653">
        <w:rPr>
          <w:rFonts w:ascii="Arial" w:hAnsi="Arial" w:cs="Arial"/>
          <w:sz w:val="28"/>
          <w:szCs w:val="28"/>
        </w:rPr>
        <w:t>n</w:t>
      </w:r>
      <w:r w:rsidR="00093B66">
        <w:rPr>
          <w:rFonts w:ascii="Arial" w:hAnsi="Arial" w:cs="Arial"/>
          <w:sz w:val="28"/>
          <w:szCs w:val="28"/>
        </w:rPr>
        <w:t xml:space="preserve"> </w:t>
      </w:r>
      <w:r w:rsidR="00093B66" w:rsidRPr="00827653">
        <w:rPr>
          <w:rFonts w:ascii="Arial" w:hAnsi="Arial" w:cs="Arial"/>
          <w:sz w:val="28"/>
          <w:szCs w:val="28"/>
        </w:rPr>
        <w:t>al saldo insoluto del crédito hipotecario</w:t>
      </w:r>
      <w:r w:rsidR="00827653">
        <w:rPr>
          <w:rFonts w:ascii="Arial" w:hAnsi="Arial" w:cs="Arial"/>
          <w:sz w:val="28"/>
          <w:szCs w:val="28"/>
        </w:rPr>
        <w:t>.</w:t>
      </w:r>
    </w:p>
    <w:p w:rsidR="00827653" w:rsidRDefault="00CF5A4D" w:rsidP="00827653">
      <w:pPr>
        <w:spacing w:before="240" w:after="240" w:line="360" w:lineRule="auto"/>
        <w:ind w:firstLine="1418"/>
        <w:jc w:val="both"/>
        <w:rPr>
          <w:rFonts w:ascii="Arial" w:hAnsi="Arial" w:cs="Arial"/>
          <w:sz w:val="28"/>
          <w:szCs w:val="28"/>
        </w:rPr>
      </w:pPr>
      <w:r>
        <w:rPr>
          <w:rFonts w:ascii="Arial" w:hAnsi="Arial" w:cs="Arial"/>
          <w:sz w:val="28"/>
          <w:szCs w:val="28"/>
        </w:rPr>
        <w:t>e</w:t>
      </w:r>
      <w:r w:rsidR="00827653" w:rsidRPr="00940218">
        <w:rPr>
          <w:rFonts w:ascii="Arial" w:hAnsi="Arial" w:cs="Arial"/>
          <w:sz w:val="28"/>
          <w:szCs w:val="28"/>
        </w:rPr>
        <w:t>)</w:t>
      </w:r>
      <w:r w:rsidR="00827653" w:rsidRPr="00827653">
        <w:rPr>
          <w:rFonts w:ascii="Arial" w:hAnsi="Arial" w:cs="Arial"/>
          <w:sz w:val="28"/>
          <w:szCs w:val="28"/>
        </w:rPr>
        <w:t xml:space="preserve"> </w:t>
      </w:r>
      <w:r w:rsidR="00093B66" w:rsidRPr="00827653">
        <w:rPr>
          <w:rFonts w:ascii="Arial" w:hAnsi="Arial" w:cs="Arial"/>
          <w:sz w:val="28"/>
          <w:szCs w:val="28"/>
        </w:rPr>
        <w:t xml:space="preserve">La </w:t>
      </w:r>
      <w:r>
        <w:rPr>
          <w:rFonts w:ascii="Arial" w:hAnsi="Arial" w:cs="Arial"/>
          <w:sz w:val="28"/>
          <w:szCs w:val="28"/>
        </w:rPr>
        <w:t>suma</w:t>
      </w:r>
      <w:r w:rsidR="00093B66" w:rsidRPr="00827653">
        <w:rPr>
          <w:rFonts w:ascii="Arial" w:hAnsi="Arial" w:cs="Arial"/>
          <w:sz w:val="28"/>
          <w:szCs w:val="28"/>
        </w:rPr>
        <w:t xml:space="preserve"> de </w:t>
      </w:r>
      <w:r w:rsidR="00C808DB" w:rsidRPr="00C808DB">
        <w:rPr>
          <w:rFonts w:ascii="Arial" w:hAnsi="Arial" w:cs="Arial"/>
          <w:b/>
          <w:sz w:val="28"/>
          <w:szCs w:val="28"/>
        </w:rPr>
        <w:t xml:space="preserve"> ELIMINADO </w:t>
      </w:r>
      <w:r w:rsidR="00093B66" w:rsidRPr="00827653">
        <w:rPr>
          <w:rFonts w:ascii="Arial" w:hAnsi="Arial" w:cs="Arial"/>
          <w:sz w:val="28"/>
          <w:szCs w:val="28"/>
        </w:rPr>
        <w:t>por concepto de trabajos de reparación del albañilería y plomería respecto de los daños causados en la casa habitación</w:t>
      </w:r>
      <w:r w:rsidR="00827653" w:rsidRPr="00827653">
        <w:rPr>
          <w:rFonts w:ascii="Arial" w:hAnsi="Arial" w:cs="Arial"/>
          <w:sz w:val="28"/>
          <w:szCs w:val="28"/>
        </w:rPr>
        <w:t>.</w:t>
      </w:r>
    </w:p>
    <w:p w:rsidR="00827653" w:rsidRDefault="00CF5A4D" w:rsidP="00827653">
      <w:pPr>
        <w:spacing w:before="240" w:after="240" w:line="360" w:lineRule="auto"/>
        <w:ind w:firstLine="1418"/>
        <w:jc w:val="both"/>
        <w:rPr>
          <w:rFonts w:ascii="Arial" w:hAnsi="Arial" w:cs="Arial"/>
          <w:sz w:val="28"/>
          <w:szCs w:val="28"/>
        </w:rPr>
      </w:pPr>
      <w:r>
        <w:rPr>
          <w:rFonts w:ascii="Arial" w:hAnsi="Arial" w:cs="Arial"/>
          <w:sz w:val="28"/>
          <w:szCs w:val="28"/>
        </w:rPr>
        <w:t>f</w:t>
      </w:r>
      <w:r w:rsidR="00827653" w:rsidRPr="00CF5A4D">
        <w:rPr>
          <w:rFonts w:ascii="Arial" w:hAnsi="Arial" w:cs="Arial"/>
          <w:sz w:val="28"/>
          <w:szCs w:val="28"/>
        </w:rPr>
        <w:t>)</w:t>
      </w:r>
      <w:r w:rsidR="00827653">
        <w:rPr>
          <w:rFonts w:ascii="Arial" w:hAnsi="Arial" w:cs="Arial"/>
          <w:sz w:val="28"/>
          <w:szCs w:val="28"/>
        </w:rPr>
        <w:t xml:space="preserve"> </w:t>
      </w:r>
      <w:r w:rsidR="00093B66">
        <w:rPr>
          <w:rFonts w:ascii="Arial" w:hAnsi="Arial" w:cs="Arial"/>
          <w:sz w:val="28"/>
          <w:szCs w:val="28"/>
        </w:rPr>
        <w:t xml:space="preserve">La </w:t>
      </w:r>
      <w:r w:rsidR="00093B66" w:rsidRPr="00827653">
        <w:rPr>
          <w:rFonts w:ascii="Arial" w:hAnsi="Arial" w:cs="Arial"/>
          <w:sz w:val="28"/>
          <w:szCs w:val="28"/>
        </w:rPr>
        <w:t xml:space="preserve">cantidad de </w:t>
      </w:r>
      <w:r w:rsidR="00C808DB" w:rsidRPr="00C808DB">
        <w:rPr>
          <w:rFonts w:ascii="Arial" w:hAnsi="Arial" w:cs="Arial"/>
          <w:b/>
          <w:sz w:val="28"/>
          <w:szCs w:val="28"/>
        </w:rPr>
        <w:t xml:space="preserve"> ELIMINADO </w:t>
      </w:r>
      <w:r w:rsidR="00093B66" w:rsidRPr="00827653">
        <w:rPr>
          <w:rFonts w:ascii="Arial" w:hAnsi="Arial" w:cs="Arial"/>
          <w:sz w:val="28"/>
          <w:szCs w:val="28"/>
        </w:rPr>
        <w:t>por concepto del Impuesto Predial del inmu</w:t>
      </w:r>
      <w:r>
        <w:rPr>
          <w:rFonts w:ascii="Arial" w:hAnsi="Arial" w:cs="Arial"/>
          <w:sz w:val="28"/>
          <w:szCs w:val="28"/>
        </w:rPr>
        <w:t>eble materia de la controversia y;</w:t>
      </w:r>
    </w:p>
    <w:p w:rsidR="00093B66" w:rsidRDefault="00CF5A4D" w:rsidP="00827653">
      <w:pPr>
        <w:spacing w:before="240" w:after="240" w:line="360" w:lineRule="auto"/>
        <w:ind w:firstLine="1418"/>
        <w:jc w:val="both"/>
        <w:rPr>
          <w:rFonts w:ascii="Arial" w:hAnsi="Arial" w:cs="Arial"/>
          <w:sz w:val="28"/>
          <w:szCs w:val="28"/>
        </w:rPr>
      </w:pPr>
      <w:r>
        <w:rPr>
          <w:rFonts w:ascii="Arial" w:hAnsi="Arial" w:cs="Arial"/>
          <w:sz w:val="28"/>
          <w:szCs w:val="28"/>
        </w:rPr>
        <w:t>g</w:t>
      </w:r>
      <w:r w:rsidR="00093B66" w:rsidRPr="00CF5A4D">
        <w:rPr>
          <w:rFonts w:ascii="Arial" w:hAnsi="Arial" w:cs="Arial"/>
          <w:sz w:val="28"/>
          <w:szCs w:val="28"/>
        </w:rPr>
        <w:t>)</w:t>
      </w:r>
      <w:r w:rsidR="00093B66">
        <w:rPr>
          <w:rFonts w:ascii="Arial" w:hAnsi="Arial" w:cs="Arial"/>
          <w:sz w:val="28"/>
          <w:szCs w:val="28"/>
        </w:rPr>
        <w:t xml:space="preserve"> </w:t>
      </w:r>
      <w:r w:rsidR="00827653">
        <w:rPr>
          <w:rFonts w:ascii="Arial" w:hAnsi="Arial" w:cs="Arial"/>
          <w:sz w:val="28"/>
          <w:szCs w:val="28"/>
        </w:rPr>
        <w:t>L</w:t>
      </w:r>
      <w:r w:rsidR="00093B66">
        <w:rPr>
          <w:rFonts w:ascii="Arial" w:hAnsi="Arial" w:cs="Arial"/>
          <w:sz w:val="28"/>
          <w:szCs w:val="28"/>
        </w:rPr>
        <w:t xml:space="preserve">os perjuicios ocasionados </w:t>
      </w:r>
      <w:r w:rsidR="00827653">
        <w:rPr>
          <w:rFonts w:ascii="Arial" w:hAnsi="Arial" w:cs="Arial"/>
          <w:sz w:val="28"/>
          <w:szCs w:val="28"/>
        </w:rPr>
        <w:t>a las actoras.</w:t>
      </w:r>
    </w:p>
    <w:p w:rsidR="00D17A77" w:rsidRDefault="00D17A77" w:rsidP="006B6CFF">
      <w:pPr>
        <w:spacing w:before="240" w:after="240" w:line="360" w:lineRule="auto"/>
        <w:ind w:firstLine="1418"/>
        <w:jc w:val="both"/>
        <w:rPr>
          <w:rFonts w:ascii="Arial" w:hAnsi="Arial" w:cs="Arial"/>
          <w:sz w:val="28"/>
          <w:szCs w:val="28"/>
        </w:rPr>
      </w:pPr>
      <w:r>
        <w:rPr>
          <w:rFonts w:ascii="Arial" w:hAnsi="Arial" w:cs="Arial"/>
          <w:sz w:val="28"/>
          <w:szCs w:val="28"/>
        </w:rPr>
        <w:t>El 12 doce de noviembre de 2020 dos mil veinte, el juzgador resolvió esta liquidación, aprobando las cantid</w:t>
      </w:r>
      <w:r w:rsidR="00CF5A4D">
        <w:rPr>
          <w:rFonts w:ascii="Arial" w:hAnsi="Arial" w:cs="Arial"/>
          <w:sz w:val="28"/>
          <w:szCs w:val="28"/>
        </w:rPr>
        <w:t>ades reclamadas en los incisos a), b), e) y f</w:t>
      </w:r>
      <w:r>
        <w:rPr>
          <w:rFonts w:ascii="Arial" w:hAnsi="Arial" w:cs="Arial"/>
          <w:sz w:val="28"/>
          <w:szCs w:val="28"/>
        </w:rPr>
        <w:t>).</w:t>
      </w:r>
    </w:p>
    <w:p w:rsidR="00D17A77" w:rsidRDefault="005167C7" w:rsidP="006B6CFF">
      <w:pPr>
        <w:spacing w:before="240" w:after="240" w:line="360" w:lineRule="auto"/>
        <w:ind w:firstLine="1418"/>
        <w:jc w:val="both"/>
        <w:rPr>
          <w:rFonts w:ascii="Arial" w:hAnsi="Arial" w:cs="Arial"/>
          <w:sz w:val="28"/>
          <w:szCs w:val="28"/>
        </w:rPr>
      </w:pPr>
      <w:r>
        <w:rPr>
          <w:rFonts w:ascii="Arial" w:hAnsi="Arial" w:cs="Arial"/>
          <w:sz w:val="28"/>
          <w:szCs w:val="28"/>
        </w:rPr>
        <w:t>Sobre el inciso g</w:t>
      </w:r>
      <w:r w:rsidR="00D17A77">
        <w:rPr>
          <w:rFonts w:ascii="Arial" w:hAnsi="Arial" w:cs="Arial"/>
          <w:sz w:val="28"/>
          <w:szCs w:val="28"/>
        </w:rPr>
        <w:t>), el A quo determinó que una vez que las actoras promovieran con cantidades líquidas su planilla sobre los perjuicios ocasionados, resolvería lo conducente.</w:t>
      </w:r>
    </w:p>
    <w:p w:rsidR="00C25D4A" w:rsidRDefault="00EE0015" w:rsidP="00EE0015">
      <w:pPr>
        <w:spacing w:before="240" w:after="240" w:line="360" w:lineRule="auto"/>
        <w:ind w:firstLine="1418"/>
        <w:jc w:val="both"/>
        <w:rPr>
          <w:rFonts w:ascii="Arial" w:hAnsi="Arial" w:cs="Arial"/>
          <w:sz w:val="28"/>
          <w:szCs w:val="28"/>
        </w:rPr>
      </w:pPr>
      <w:r>
        <w:rPr>
          <w:rFonts w:ascii="Arial" w:hAnsi="Arial" w:cs="Arial"/>
          <w:sz w:val="28"/>
          <w:szCs w:val="28"/>
        </w:rPr>
        <w:t>R</w:t>
      </w:r>
      <w:r w:rsidR="00B75C2A">
        <w:rPr>
          <w:rFonts w:ascii="Arial" w:hAnsi="Arial" w:cs="Arial"/>
          <w:sz w:val="28"/>
          <w:szCs w:val="28"/>
        </w:rPr>
        <w:t>especto de los incisos c) y d</w:t>
      </w:r>
      <w:r w:rsidR="00D17A77">
        <w:rPr>
          <w:rFonts w:ascii="Arial" w:hAnsi="Arial" w:cs="Arial"/>
          <w:sz w:val="28"/>
          <w:szCs w:val="28"/>
        </w:rPr>
        <w:t>), el juez estableció que aún no es posible determinar estos daños porqu</w:t>
      </w:r>
      <w:r w:rsidR="00C25D4A">
        <w:rPr>
          <w:rFonts w:ascii="Arial" w:hAnsi="Arial" w:cs="Arial"/>
          <w:sz w:val="28"/>
          <w:szCs w:val="28"/>
        </w:rPr>
        <w:t xml:space="preserve">e </w:t>
      </w:r>
      <w:r w:rsidR="00CC574D">
        <w:rPr>
          <w:rFonts w:ascii="Arial" w:hAnsi="Arial" w:cs="Arial"/>
          <w:sz w:val="28"/>
          <w:szCs w:val="28"/>
        </w:rPr>
        <w:t>no existe un</w:t>
      </w:r>
      <w:r w:rsidR="00C25D4A">
        <w:rPr>
          <w:rFonts w:ascii="Arial" w:hAnsi="Arial" w:cs="Arial"/>
          <w:sz w:val="28"/>
          <w:szCs w:val="28"/>
        </w:rPr>
        <w:t xml:space="preserve"> saldo </w:t>
      </w:r>
      <w:r w:rsidR="00E513E3">
        <w:rPr>
          <w:rFonts w:ascii="Arial" w:hAnsi="Arial" w:cs="Arial"/>
          <w:sz w:val="28"/>
          <w:szCs w:val="28"/>
        </w:rPr>
        <w:t>definido.</w:t>
      </w:r>
    </w:p>
    <w:p w:rsidR="00A47E93" w:rsidRDefault="00C25D4A" w:rsidP="0048551D">
      <w:pPr>
        <w:spacing w:before="240" w:after="240" w:line="360" w:lineRule="auto"/>
        <w:ind w:firstLine="1418"/>
        <w:jc w:val="both"/>
        <w:rPr>
          <w:rFonts w:ascii="Arial" w:hAnsi="Arial" w:cs="Arial"/>
          <w:iCs/>
          <w:sz w:val="28"/>
          <w:szCs w:val="28"/>
        </w:rPr>
      </w:pPr>
      <w:r>
        <w:rPr>
          <w:rFonts w:ascii="Arial" w:hAnsi="Arial" w:cs="Arial"/>
          <w:sz w:val="28"/>
          <w:szCs w:val="28"/>
        </w:rPr>
        <w:t>El A</w:t>
      </w:r>
      <w:r w:rsidR="00870841">
        <w:rPr>
          <w:rFonts w:ascii="Arial" w:hAnsi="Arial" w:cs="Arial"/>
          <w:sz w:val="28"/>
          <w:szCs w:val="28"/>
        </w:rPr>
        <w:t xml:space="preserve"> quo precisó</w:t>
      </w:r>
      <w:r>
        <w:rPr>
          <w:rFonts w:ascii="Arial" w:hAnsi="Arial" w:cs="Arial"/>
          <w:sz w:val="28"/>
          <w:szCs w:val="28"/>
        </w:rPr>
        <w:t xml:space="preserve">, </w:t>
      </w:r>
      <w:r w:rsidR="00870841">
        <w:rPr>
          <w:rFonts w:ascii="Arial" w:hAnsi="Arial" w:cs="Arial"/>
          <w:sz w:val="28"/>
          <w:szCs w:val="28"/>
        </w:rPr>
        <w:t>que</w:t>
      </w:r>
      <w:r w:rsidR="00ED4651">
        <w:rPr>
          <w:rFonts w:ascii="Arial" w:hAnsi="Arial" w:cs="Arial"/>
          <w:sz w:val="28"/>
          <w:szCs w:val="28"/>
        </w:rPr>
        <w:t xml:space="preserve"> la demandada </w:t>
      </w:r>
      <w:r w:rsidR="00C808DB" w:rsidRPr="00C808DB">
        <w:rPr>
          <w:rFonts w:ascii="Arial" w:hAnsi="Arial" w:cs="Arial"/>
          <w:b/>
          <w:sz w:val="28"/>
          <w:szCs w:val="28"/>
        </w:rPr>
        <w:t xml:space="preserve"> ELIMINADO </w:t>
      </w:r>
      <w:r w:rsidR="00ED4651">
        <w:rPr>
          <w:rFonts w:ascii="Arial" w:hAnsi="Arial" w:cs="Arial"/>
          <w:sz w:val="28"/>
          <w:szCs w:val="28"/>
        </w:rPr>
        <w:t xml:space="preserve"> ha abonado a la suma a la que fue condenada</w:t>
      </w:r>
      <w:r w:rsidR="00862986">
        <w:rPr>
          <w:rFonts w:ascii="Arial" w:hAnsi="Arial" w:cs="Arial"/>
          <w:sz w:val="28"/>
          <w:szCs w:val="28"/>
        </w:rPr>
        <w:t>,</w:t>
      </w:r>
      <w:r w:rsidR="00ED4651">
        <w:rPr>
          <w:rFonts w:ascii="Arial" w:hAnsi="Arial" w:cs="Arial"/>
          <w:sz w:val="28"/>
          <w:szCs w:val="28"/>
        </w:rPr>
        <w:t xml:space="preserve"> pero </w:t>
      </w:r>
      <w:r w:rsidR="00862986">
        <w:rPr>
          <w:rFonts w:ascii="Arial" w:hAnsi="Arial" w:cs="Arial"/>
          <w:sz w:val="28"/>
          <w:szCs w:val="28"/>
        </w:rPr>
        <w:t xml:space="preserve">que </w:t>
      </w:r>
      <w:r w:rsidR="00ED4651">
        <w:rPr>
          <w:rFonts w:ascii="Arial" w:hAnsi="Arial" w:cs="Arial"/>
          <w:sz w:val="28"/>
          <w:szCs w:val="28"/>
        </w:rPr>
        <w:t>el diverso demandado no ha pagado su condena, que además,</w:t>
      </w:r>
      <w:r w:rsidR="00870841">
        <w:rPr>
          <w:rFonts w:ascii="Arial" w:hAnsi="Arial" w:cs="Arial"/>
          <w:sz w:val="28"/>
          <w:szCs w:val="28"/>
        </w:rPr>
        <w:t xml:space="preserve"> </w:t>
      </w:r>
      <w:r w:rsidR="00B050FB">
        <w:rPr>
          <w:rFonts w:ascii="Arial" w:hAnsi="Arial" w:cs="Arial"/>
          <w:sz w:val="28"/>
          <w:szCs w:val="28"/>
        </w:rPr>
        <w:t>para tener una cantidad líquida que se pueda exigir a los demandados</w:t>
      </w:r>
      <w:r w:rsidR="006C6152">
        <w:rPr>
          <w:rFonts w:ascii="Arial" w:hAnsi="Arial" w:cs="Arial"/>
          <w:sz w:val="28"/>
          <w:szCs w:val="28"/>
        </w:rPr>
        <w:t xml:space="preserve"> sobre e</w:t>
      </w:r>
      <w:r w:rsidR="00CD10FB">
        <w:rPr>
          <w:rFonts w:ascii="Arial" w:hAnsi="Arial" w:cs="Arial"/>
          <w:sz w:val="28"/>
          <w:szCs w:val="28"/>
        </w:rPr>
        <w:t>s</w:t>
      </w:r>
      <w:r w:rsidR="006C6152">
        <w:rPr>
          <w:rFonts w:ascii="Arial" w:hAnsi="Arial" w:cs="Arial"/>
          <w:sz w:val="28"/>
          <w:szCs w:val="28"/>
        </w:rPr>
        <w:t>tos daños</w:t>
      </w:r>
      <w:r w:rsidR="00B050FB">
        <w:rPr>
          <w:rFonts w:ascii="Arial" w:hAnsi="Arial" w:cs="Arial"/>
          <w:sz w:val="28"/>
          <w:szCs w:val="28"/>
        </w:rPr>
        <w:t xml:space="preserve">, es necesario que se precisen los montos a </w:t>
      </w:r>
      <w:r w:rsidR="00ED4651">
        <w:rPr>
          <w:rFonts w:ascii="Arial" w:hAnsi="Arial" w:cs="Arial"/>
          <w:sz w:val="28"/>
          <w:szCs w:val="28"/>
        </w:rPr>
        <w:t xml:space="preserve">los </w:t>
      </w:r>
      <w:r w:rsidR="00B050FB">
        <w:rPr>
          <w:rFonts w:ascii="Arial" w:hAnsi="Arial" w:cs="Arial"/>
          <w:sz w:val="28"/>
          <w:szCs w:val="28"/>
        </w:rPr>
        <w:t xml:space="preserve">que sean condenadas las </w:t>
      </w:r>
      <w:r w:rsidR="00ED4651">
        <w:rPr>
          <w:rFonts w:ascii="Arial" w:hAnsi="Arial" w:cs="Arial"/>
          <w:sz w:val="28"/>
          <w:szCs w:val="28"/>
        </w:rPr>
        <w:t xml:space="preserve">aquí </w:t>
      </w:r>
      <w:r w:rsidR="00B050FB">
        <w:rPr>
          <w:rFonts w:ascii="Arial" w:hAnsi="Arial" w:cs="Arial"/>
          <w:sz w:val="28"/>
          <w:szCs w:val="28"/>
        </w:rPr>
        <w:t xml:space="preserve">actoras en el diverso juicio hipotecario </w:t>
      </w:r>
      <w:r w:rsidR="00C808DB" w:rsidRPr="00C808DB">
        <w:rPr>
          <w:rFonts w:ascii="Arial" w:hAnsi="Arial" w:cs="Arial"/>
          <w:b/>
          <w:iCs/>
          <w:sz w:val="28"/>
          <w:szCs w:val="28"/>
        </w:rPr>
        <w:t xml:space="preserve"> ELIMINADO </w:t>
      </w:r>
      <w:r w:rsidR="00BE00E5">
        <w:rPr>
          <w:rFonts w:ascii="Arial" w:hAnsi="Arial" w:cs="Arial"/>
          <w:iCs/>
          <w:sz w:val="28"/>
          <w:szCs w:val="28"/>
        </w:rPr>
        <w:t>.</w:t>
      </w:r>
    </w:p>
    <w:p w:rsidR="004C5FA5" w:rsidRDefault="00A47E93" w:rsidP="00A47E93">
      <w:pPr>
        <w:spacing w:before="240" w:after="240" w:line="360" w:lineRule="auto"/>
        <w:ind w:firstLine="1418"/>
        <w:jc w:val="both"/>
        <w:rPr>
          <w:rFonts w:ascii="Arial" w:hAnsi="Arial" w:cs="Arial"/>
          <w:b/>
          <w:bCs/>
          <w:sz w:val="28"/>
          <w:szCs w:val="28"/>
        </w:rPr>
      </w:pPr>
      <w:r w:rsidRPr="00B340C9">
        <w:rPr>
          <w:rFonts w:ascii="Arial" w:eastAsia="Arial" w:hAnsi="Arial" w:cs="Arial"/>
          <w:sz w:val="28"/>
          <w:szCs w:val="28"/>
        </w:rPr>
        <w:t xml:space="preserve">Esta resolución interlocutoria es la materia del recurso de </w:t>
      </w:r>
      <w:r>
        <w:rPr>
          <w:rFonts w:ascii="Arial" w:eastAsia="Arial" w:hAnsi="Arial" w:cs="Arial"/>
          <w:sz w:val="28"/>
          <w:szCs w:val="28"/>
        </w:rPr>
        <w:t>queja</w:t>
      </w:r>
      <w:r w:rsidR="00C7247D">
        <w:rPr>
          <w:rFonts w:ascii="Arial" w:eastAsia="Arial" w:hAnsi="Arial" w:cs="Arial"/>
          <w:sz w:val="28"/>
          <w:szCs w:val="28"/>
        </w:rPr>
        <w:t xml:space="preserve"> promovido por el abogado de las actoras</w:t>
      </w:r>
      <w:r>
        <w:rPr>
          <w:rFonts w:ascii="Arial" w:eastAsia="Arial" w:hAnsi="Arial" w:cs="Arial"/>
          <w:sz w:val="28"/>
          <w:szCs w:val="28"/>
        </w:rPr>
        <w:t>, en particular, la decisión del juez de no aprobar los</w:t>
      </w:r>
      <w:r w:rsidR="0048551D">
        <w:rPr>
          <w:rFonts w:ascii="Arial" w:eastAsia="Arial" w:hAnsi="Arial" w:cs="Arial"/>
          <w:sz w:val="28"/>
          <w:szCs w:val="28"/>
        </w:rPr>
        <w:t xml:space="preserve"> daños reclamados en el inciso c</w:t>
      </w:r>
      <w:r>
        <w:rPr>
          <w:rFonts w:ascii="Arial" w:eastAsia="Arial" w:hAnsi="Arial" w:cs="Arial"/>
          <w:sz w:val="28"/>
          <w:szCs w:val="28"/>
        </w:rPr>
        <w:t>) de la planilla de liquidación.</w:t>
      </w:r>
    </w:p>
    <w:p w:rsidR="004C5FA5" w:rsidRDefault="004C5FA5" w:rsidP="00D41449">
      <w:pPr>
        <w:spacing w:before="240" w:after="240" w:line="360" w:lineRule="auto"/>
        <w:ind w:firstLine="1418"/>
        <w:jc w:val="both"/>
        <w:rPr>
          <w:rFonts w:ascii="Arial" w:hAnsi="Arial" w:cs="Arial"/>
          <w:iCs/>
          <w:sz w:val="28"/>
          <w:szCs w:val="28"/>
        </w:rPr>
      </w:pPr>
      <w:r w:rsidRPr="004C5FA5">
        <w:rPr>
          <w:rFonts w:ascii="Arial" w:hAnsi="Arial" w:cs="Arial"/>
          <w:b/>
          <w:iCs/>
          <w:sz w:val="28"/>
          <w:szCs w:val="28"/>
        </w:rPr>
        <w:t>Séptimo.</w:t>
      </w:r>
      <w:r>
        <w:rPr>
          <w:rFonts w:ascii="Arial" w:hAnsi="Arial" w:cs="Arial"/>
          <w:iCs/>
          <w:sz w:val="28"/>
          <w:szCs w:val="28"/>
        </w:rPr>
        <w:t xml:space="preserve"> Estudio</w:t>
      </w:r>
      <w:r w:rsidR="00354E11">
        <w:rPr>
          <w:rFonts w:ascii="Arial" w:hAnsi="Arial" w:cs="Arial"/>
          <w:iCs/>
          <w:sz w:val="28"/>
          <w:szCs w:val="28"/>
        </w:rPr>
        <w:t xml:space="preserve"> del recurso</w:t>
      </w:r>
      <w:r>
        <w:rPr>
          <w:rFonts w:ascii="Arial" w:hAnsi="Arial" w:cs="Arial"/>
          <w:iCs/>
          <w:sz w:val="28"/>
          <w:szCs w:val="28"/>
        </w:rPr>
        <w:t>.</w:t>
      </w:r>
    </w:p>
    <w:p w:rsidR="001A0EB2" w:rsidRDefault="00C6422E" w:rsidP="001A0EB2">
      <w:pPr>
        <w:spacing w:before="240" w:after="240" w:line="360" w:lineRule="auto"/>
        <w:ind w:firstLine="1418"/>
        <w:jc w:val="both"/>
        <w:rPr>
          <w:rFonts w:ascii="Arial" w:hAnsi="Arial" w:cs="Arial"/>
          <w:iCs/>
          <w:sz w:val="28"/>
          <w:szCs w:val="28"/>
        </w:rPr>
      </w:pPr>
      <w:r>
        <w:rPr>
          <w:rFonts w:ascii="Arial" w:hAnsi="Arial" w:cs="Arial"/>
          <w:iCs/>
          <w:sz w:val="28"/>
          <w:szCs w:val="28"/>
        </w:rPr>
        <w:t xml:space="preserve">Una vez analizado el sumario, este Tribunal </w:t>
      </w:r>
      <w:r w:rsidR="004E7C47">
        <w:rPr>
          <w:rFonts w:ascii="Arial" w:hAnsi="Arial" w:cs="Arial"/>
          <w:iCs/>
          <w:sz w:val="28"/>
          <w:szCs w:val="28"/>
        </w:rPr>
        <w:t xml:space="preserve">en Pleno determina que </w:t>
      </w:r>
      <w:r>
        <w:rPr>
          <w:rFonts w:ascii="Arial" w:hAnsi="Arial" w:cs="Arial"/>
          <w:iCs/>
          <w:sz w:val="28"/>
          <w:szCs w:val="28"/>
        </w:rPr>
        <w:t xml:space="preserve">los motivos de inconformidad </w:t>
      </w:r>
      <w:r w:rsidR="00B84FED">
        <w:rPr>
          <w:rFonts w:ascii="Arial" w:hAnsi="Arial" w:cs="Arial"/>
          <w:iCs/>
          <w:sz w:val="28"/>
          <w:szCs w:val="28"/>
        </w:rPr>
        <w:t>no están fundados en derecho, por las siguientes razones.</w:t>
      </w:r>
    </w:p>
    <w:p w:rsidR="009B76F3" w:rsidRPr="008B64D8" w:rsidRDefault="00B84FED" w:rsidP="00A148FD">
      <w:pPr>
        <w:spacing w:before="240" w:after="240" w:line="360" w:lineRule="auto"/>
        <w:ind w:firstLine="1418"/>
        <w:jc w:val="both"/>
        <w:rPr>
          <w:rFonts w:ascii="Arial" w:hAnsi="Arial" w:cs="Arial"/>
          <w:sz w:val="28"/>
          <w:szCs w:val="28"/>
        </w:rPr>
      </w:pPr>
      <w:r w:rsidRPr="000A63F0">
        <w:rPr>
          <w:rFonts w:ascii="Arial" w:hAnsi="Arial" w:cs="Arial"/>
          <w:iCs/>
          <w:sz w:val="28"/>
          <w:szCs w:val="28"/>
        </w:rPr>
        <w:t xml:space="preserve">El recurrente aduce en esencia, </w:t>
      </w:r>
      <w:r w:rsidR="009B76F3">
        <w:rPr>
          <w:rFonts w:ascii="Arial" w:hAnsi="Arial" w:cs="Arial"/>
          <w:iCs/>
          <w:sz w:val="28"/>
          <w:szCs w:val="28"/>
        </w:rPr>
        <w:t>q</w:t>
      </w:r>
      <w:r w:rsidR="00E53147" w:rsidRPr="00B75EB5">
        <w:rPr>
          <w:rFonts w:ascii="Arial" w:hAnsi="Arial" w:cs="Arial"/>
          <w:sz w:val="28"/>
          <w:szCs w:val="28"/>
        </w:rPr>
        <w:t>ue</w:t>
      </w:r>
      <w:r w:rsidR="008B64D8">
        <w:rPr>
          <w:rFonts w:ascii="Arial" w:hAnsi="Arial" w:cs="Arial"/>
          <w:sz w:val="28"/>
          <w:szCs w:val="28"/>
        </w:rPr>
        <w:t xml:space="preserve"> es desacertada</w:t>
      </w:r>
      <w:r w:rsidR="00E53147" w:rsidRPr="00B75EB5">
        <w:rPr>
          <w:rFonts w:ascii="Arial" w:hAnsi="Arial" w:cs="Arial"/>
          <w:sz w:val="28"/>
          <w:szCs w:val="28"/>
        </w:rPr>
        <w:t xml:space="preserve"> la decisión del juez de no aprobar la cuantificación </w:t>
      </w:r>
      <w:r w:rsidR="008A43DC">
        <w:rPr>
          <w:rFonts w:ascii="Arial" w:hAnsi="Arial" w:cs="Arial"/>
          <w:sz w:val="28"/>
          <w:szCs w:val="28"/>
        </w:rPr>
        <w:t>realizada en</w:t>
      </w:r>
      <w:r w:rsidR="00FF4B7E">
        <w:rPr>
          <w:rFonts w:ascii="Arial" w:hAnsi="Arial" w:cs="Arial"/>
          <w:sz w:val="28"/>
          <w:szCs w:val="28"/>
        </w:rPr>
        <w:t xml:space="preserve"> el inciso c</w:t>
      </w:r>
      <w:r w:rsidR="008B64D8" w:rsidRPr="00B75EB5">
        <w:rPr>
          <w:rFonts w:ascii="Arial" w:hAnsi="Arial" w:cs="Arial"/>
          <w:sz w:val="28"/>
          <w:szCs w:val="28"/>
        </w:rPr>
        <w:t>),</w:t>
      </w:r>
      <w:r w:rsidR="008B64D8">
        <w:rPr>
          <w:rFonts w:ascii="Arial" w:hAnsi="Arial" w:cs="Arial"/>
          <w:sz w:val="28"/>
          <w:szCs w:val="28"/>
        </w:rPr>
        <w:t xml:space="preserve"> de la planilla de liquidación, </w:t>
      </w:r>
      <w:r w:rsidR="00E53147" w:rsidRPr="00B75EB5">
        <w:rPr>
          <w:rFonts w:ascii="Arial" w:hAnsi="Arial" w:cs="Arial"/>
          <w:sz w:val="28"/>
          <w:szCs w:val="28"/>
        </w:rPr>
        <w:t xml:space="preserve">porque </w:t>
      </w:r>
      <w:r w:rsidR="00F82B7F">
        <w:rPr>
          <w:rFonts w:ascii="Arial" w:hAnsi="Arial" w:cs="Arial"/>
          <w:sz w:val="28"/>
          <w:szCs w:val="28"/>
        </w:rPr>
        <w:t>los</w:t>
      </w:r>
      <w:r w:rsidR="00E53147" w:rsidRPr="00B75EB5">
        <w:rPr>
          <w:rFonts w:ascii="Arial" w:hAnsi="Arial" w:cs="Arial"/>
          <w:sz w:val="28"/>
          <w:szCs w:val="28"/>
        </w:rPr>
        <w:t xml:space="preserve"> daños </w:t>
      </w:r>
      <w:r w:rsidR="00F82B7F">
        <w:rPr>
          <w:rFonts w:ascii="Arial" w:hAnsi="Arial" w:cs="Arial"/>
          <w:sz w:val="28"/>
          <w:szCs w:val="28"/>
        </w:rPr>
        <w:t xml:space="preserve">a que se refiere este concepto, </w:t>
      </w:r>
      <w:r w:rsidR="00630F8E">
        <w:rPr>
          <w:rFonts w:ascii="Arial" w:hAnsi="Arial" w:cs="Arial"/>
          <w:sz w:val="28"/>
          <w:szCs w:val="28"/>
        </w:rPr>
        <w:t xml:space="preserve">corresponden a los pagos que las actoras han realizado a </w:t>
      </w:r>
      <w:r w:rsidR="00C808DB" w:rsidRPr="00C808DB">
        <w:rPr>
          <w:rFonts w:ascii="Arial" w:hAnsi="Arial" w:cs="Arial"/>
          <w:b/>
          <w:sz w:val="28"/>
          <w:szCs w:val="28"/>
        </w:rPr>
        <w:t xml:space="preserve"> ELIMINADO </w:t>
      </w:r>
      <w:r w:rsidR="00630F8E">
        <w:rPr>
          <w:rFonts w:ascii="Arial" w:hAnsi="Arial" w:cs="Arial"/>
          <w:sz w:val="28"/>
          <w:szCs w:val="28"/>
        </w:rPr>
        <w:t xml:space="preserve"> respecto del crédito hipotecario que les fue otorgado para la adquisición del inmueble cuya compraventa</w:t>
      </w:r>
      <w:r w:rsidR="00A148FD">
        <w:rPr>
          <w:rFonts w:ascii="Arial" w:hAnsi="Arial" w:cs="Arial"/>
          <w:sz w:val="28"/>
          <w:szCs w:val="28"/>
        </w:rPr>
        <w:t xml:space="preserve"> fue rescindida, que</w:t>
      </w:r>
      <w:r w:rsidR="00630F8E">
        <w:rPr>
          <w:rFonts w:ascii="Arial" w:hAnsi="Arial" w:cs="Arial"/>
          <w:sz w:val="28"/>
          <w:szCs w:val="28"/>
        </w:rPr>
        <w:t xml:space="preserve"> </w:t>
      </w:r>
      <w:r w:rsidR="00A148FD">
        <w:rPr>
          <w:rFonts w:ascii="Arial" w:hAnsi="Arial" w:cs="Arial"/>
          <w:sz w:val="28"/>
          <w:szCs w:val="28"/>
        </w:rPr>
        <w:t xml:space="preserve">por ello, </w:t>
      </w:r>
      <w:r w:rsidR="00E53147" w:rsidRPr="00B75EB5">
        <w:rPr>
          <w:rFonts w:ascii="Arial" w:hAnsi="Arial" w:cs="Arial"/>
          <w:sz w:val="28"/>
          <w:szCs w:val="28"/>
        </w:rPr>
        <w:t>no dependen de lo resuelto en el diverso juicio</w:t>
      </w:r>
      <w:r w:rsidR="0061116B">
        <w:rPr>
          <w:rFonts w:ascii="Arial" w:hAnsi="Arial" w:cs="Arial"/>
          <w:sz w:val="28"/>
          <w:szCs w:val="28"/>
        </w:rPr>
        <w:t xml:space="preserve"> hipotecario</w:t>
      </w:r>
      <w:r w:rsidR="00E53147" w:rsidRPr="00B75EB5">
        <w:rPr>
          <w:rFonts w:ascii="Arial" w:hAnsi="Arial" w:cs="Arial"/>
          <w:sz w:val="28"/>
          <w:szCs w:val="28"/>
        </w:rPr>
        <w:t xml:space="preserve"> </w:t>
      </w:r>
      <w:r w:rsidR="00C808DB" w:rsidRPr="00C808DB">
        <w:rPr>
          <w:rFonts w:ascii="Arial" w:hAnsi="Arial" w:cs="Arial"/>
          <w:b/>
          <w:sz w:val="28"/>
          <w:szCs w:val="28"/>
        </w:rPr>
        <w:t xml:space="preserve"> ELIMINADO </w:t>
      </w:r>
      <w:r w:rsidR="0061116B">
        <w:rPr>
          <w:rFonts w:ascii="Arial" w:hAnsi="Arial" w:cs="Arial"/>
          <w:sz w:val="28"/>
          <w:szCs w:val="28"/>
        </w:rPr>
        <w:t xml:space="preserve">, </w:t>
      </w:r>
      <w:r w:rsidR="008A43DC">
        <w:rPr>
          <w:rFonts w:ascii="Arial" w:hAnsi="Arial" w:cs="Arial"/>
          <w:sz w:val="28"/>
          <w:szCs w:val="28"/>
        </w:rPr>
        <w:t>que</w:t>
      </w:r>
      <w:r w:rsidR="009B76F3">
        <w:rPr>
          <w:rFonts w:ascii="Arial" w:hAnsi="Arial" w:cs="Arial"/>
          <w:sz w:val="28"/>
          <w:szCs w:val="28"/>
        </w:rPr>
        <w:t xml:space="preserve"> fue </w:t>
      </w:r>
      <w:r w:rsidR="00E53147" w:rsidRPr="00B75EB5">
        <w:rPr>
          <w:rFonts w:ascii="Arial" w:hAnsi="Arial" w:cs="Arial"/>
          <w:sz w:val="28"/>
          <w:szCs w:val="28"/>
        </w:rPr>
        <w:t xml:space="preserve">promovido por </w:t>
      </w:r>
      <w:r w:rsidR="00C808DB" w:rsidRPr="00C808DB">
        <w:rPr>
          <w:rFonts w:ascii="Arial" w:hAnsi="Arial" w:cs="Arial"/>
          <w:b/>
          <w:sz w:val="28"/>
          <w:szCs w:val="28"/>
        </w:rPr>
        <w:t xml:space="preserve"> ELIMINADO </w:t>
      </w:r>
      <w:r w:rsidR="00186451" w:rsidRPr="00B75EB5">
        <w:rPr>
          <w:rFonts w:ascii="Arial" w:hAnsi="Arial" w:cs="Arial"/>
          <w:sz w:val="28"/>
          <w:szCs w:val="28"/>
        </w:rPr>
        <w:t xml:space="preserve"> </w:t>
      </w:r>
      <w:r w:rsidR="00E53147" w:rsidRPr="00B75EB5">
        <w:rPr>
          <w:rFonts w:ascii="Arial" w:hAnsi="Arial" w:cs="Arial"/>
          <w:sz w:val="28"/>
          <w:szCs w:val="28"/>
        </w:rPr>
        <w:t xml:space="preserve">en contra de </w:t>
      </w:r>
      <w:r w:rsidR="00186451" w:rsidRPr="00186451">
        <w:rPr>
          <w:rFonts w:ascii="Arial" w:hAnsi="Arial" w:cs="Arial"/>
          <w:sz w:val="28"/>
          <w:szCs w:val="28"/>
        </w:rPr>
        <w:t>las</w:t>
      </w:r>
      <w:r w:rsidR="00186451">
        <w:rPr>
          <w:rFonts w:ascii="Arial" w:hAnsi="Arial" w:cs="Arial"/>
          <w:sz w:val="28"/>
          <w:szCs w:val="28"/>
        </w:rPr>
        <w:t xml:space="preserve"> </w:t>
      </w:r>
      <w:r w:rsidR="001564D5">
        <w:rPr>
          <w:rFonts w:ascii="Arial" w:hAnsi="Arial" w:cs="Arial"/>
          <w:sz w:val="28"/>
          <w:szCs w:val="28"/>
        </w:rPr>
        <w:t xml:space="preserve">aquí </w:t>
      </w:r>
      <w:r w:rsidR="00186451" w:rsidRPr="00186451">
        <w:rPr>
          <w:rFonts w:ascii="Arial" w:hAnsi="Arial" w:cs="Arial"/>
          <w:sz w:val="28"/>
          <w:szCs w:val="28"/>
        </w:rPr>
        <w:t>actoras</w:t>
      </w:r>
      <w:r w:rsidR="00067404">
        <w:rPr>
          <w:rFonts w:ascii="Arial" w:hAnsi="Arial" w:cs="Arial"/>
          <w:sz w:val="28"/>
          <w:szCs w:val="28"/>
        </w:rPr>
        <w:t>.</w:t>
      </w:r>
    </w:p>
    <w:p w:rsidR="00353F2B" w:rsidRDefault="00E53147" w:rsidP="000366EC">
      <w:pPr>
        <w:spacing w:before="240" w:after="240" w:line="360" w:lineRule="auto"/>
        <w:ind w:firstLine="1418"/>
        <w:jc w:val="both"/>
        <w:rPr>
          <w:rFonts w:ascii="Arial" w:hAnsi="Arial" w:cs="Arial"/>
          <w:sz w:val="28"/>
          <w:szCs w:val="28"/>
        </w:rPr>
      </w:pPr>
      <w:r w:rsidRPr="00B75EB5">
        <w:rPr>
          <w:rFonts w:ascii="Arial" w:hAnsi="Arial" w:cs="Arial"/>
          <w:sz w:val="28"/>
          <w:szCs w:val="28"/>
        </w:rPr>
        <w:t xml:space="preserve">Explica el </w:t>
      </w:r>
      <w:r w:rsidR="00186451">
        <w:rPr>
          <w:rFonts w:ascii="Arial" w:hAnsi="Arial" w:cs="Arial"/>
          <w:sz w:val="28"/>
          <w:szCs w:val="28"/>
        </w:rPr>
        <w:t>inconforme</w:t>
      </w:r>
      <w:r w:rsidRPr="00B75EB5">
        <w:rPr>
          <w:rFonts w:ascii="Arial" w:hAnsi="Arial" w:cs="Arial"/>
          <w:sz w:val="28"/>
          <w:szCs w:val="28"/>
        </w:rPr>
        <w:t>, que las can</w:t>
      </w:r>
      <w:r w:rsidR="00FF4B7E">
        <w:rPr>
          <w:rFonts w:ascii="Arial" w:hAnsi="Arial" w:cs="Arial"/>
          <w:sz w:val="28"/>
          <w:szCs w:val="28"/>
        </w:rPr>
        <w:t>tidades descritas en el inciso c</w:t>
      </w:r>
      <w:r w:rsidRPr="00B75EB5">
        <w:rPr>
          <w:rFonts w:ascii="Arial" w:hAnsi="Arial" w:cs="Arial"/>
          <w:sz w:val="28"/>
          <w:szCs w:val="28"/>
        </w:rPr>
        <w:t>), de la planilla, no constituyen el saldo insoluto del crédito cuyo pago se exige en el juicio</w:t>
      </w:r>
      <w:r w:rsidR="0061116B">
        <w:rPr>
          <w:rFonts w:ascii="Arial" w:hAnsi="Arial" w:cs="Arial"/>
          <w:sz w:val="28"/>
          <w:szCs w:val="28"/>
        </w:rPr>
        <w:t xml:space="preserve"> hipotecario</w:t>
      </w:r>
      <w:r w:rsidRPr="00B75EB5">
        <w:rPr>
          <w:rFonts w:ascii="Arial" w:hAnsi="Arial" w:cs="Arial"/>
          <w:sz w:val="28"/>
          <w:szCs w:val="28"/>
        </w:rPr>
        <w:t xml:space="preserve"> </w:t>
      </w:r>
      <w:r w:rsidR="00C808DB" w:rsidRPr="00C808DB">
        <w:rPr>
          <w:rFonts w:ascii="Arial" w:hAnsi="Arial" w:cs="Arial"/>
          <w:b/>
          <w:sz w:val="28"/>
          <w:szCs w:val="28"/>
        </w:rPr>
        <w:t xml:space="preserve"> ELIMINADO </w:t>
      </w:r>
      <w:r w:rsidRPr="00B75EB5">
        <w:rPr>
          <w:rFonts w:ascii="Arial" w:hAnsi="Arial" w:cs="Arial"/>
          <w:sz w:val="28"/>
          <w:szCs w:val="28"/>
        </w:rPr>
        <w:t xml:space="preserve"> sino que se trata de l</w:t>
      </w:r>
      <w:r w:rsidR="00186451">
        <w:rPr>
          <w:rFonts w:ascii="Arial" w:hAnsi="Arial" w:cs="Arial"/>
          <w:sz w:val="28"/>
          <w:szCs w:val="28"/>
        </w:rPr>
        <w:t>as cantidades que las actoras</w:t>
      </w:r>
      <w:r w:rsidRPr="00B75EB5">
        <w:rPr>
          <w:rFonts w:ascii="Arial" w:hAnsi="Arial" w:cs="Arial"/>
          <w:sz w:val="28"/>
          <w:szCs w:val="28"/>
        </w:rPr>
        <w:t xml:space="preserve"> han cubierto</w:t>
      </w:r>
      <w:r w:rsidR="008B64D8">
        <w:rPr>
          <w:rFonts w:ascii="Arial" w:hAnsi="Arial" w:cs="Arial"/>
          <w:sz w:val="28"/>
          <w:szCs w:val="28"/>
        </w:rPr>
        <w:t xml:space="preserve"> a </w:t>
      </w:r>
      <w:r w:rsidR="00C808DB" w:rsidRPr="00C808DB">
        <w:rPr>
          <w:rFonts w:ascii="Arial" w:hAnsi="Arial" w:cs="Arial"/>
          <w:b/>
          <w:sz w:val="28"/>
          <w:szCs w:val="28"/>
        </w:rPr>
        <w:t xml:space="preserve"> ELIMINADO </w:t>
      </w:r>
      <w:r w:rsidRPr="00B75EB5">
        <w:rPr>
          <w:rFonts w:ascii="Arial" w:hAnsi="Arial" w:cs="Arial"/>
          <w:sz w:val="28"/>
          <w:szCs w:val="28"/>
        </w:rPr>
        <w:t xml:space="preserve"> con motivo del </w:t>
      </w:r>
      <w:r w:rsidR="00A148FD">
        <w:rPr>
          <w:rFonts w:ascii="Arial" w:hAnsi="Arial" w:cs="Arial"/>
          <w:sz w:val="28"/>
          <w:szCs w:val="28"/>
        </w:rPr>
        <w:t xml:space="preserve">referido </w:t>
      </w:r>
      <w:r w:rsidRPr="00B75EB5">
        <w:rPr>
          <w:rFonts w:ascii="Arial" w:hAnsi="Arial" w:cs="Arial"/>
          <w:sz w:val="28"/>
          <w:szCs w:val="28"/>
        </w:rPr>
        <w:t>crédito hipotecario</w:t>
      </w:r>
      <w:r w:rsidR="00A148FD">
        <w:rPr>
          <w:rFonts w:ascii="Arial" w:hAnsi="Arial" w:cs="Arial"/>
          <w:sz w:val="28"/>
          <w:szCs w:val="28"/>
        </w:rPr>
        <w:t xml:space="preserve">, </w:t>
      </w:r>
      <w:r w:rsidRPr="00B75EB5">
        <w:rPr>
          <w:rFonts w:ascii="Arial" w:hAnsi="Arial" w:cs="Arial"/>
          <w:sz w:val="28"/>
          <w:szCs w:val="28"/>
        </w:rPr>
        <w:t xml:space="preserve">tales como mensualidades, </w:t>
      </w:r>
      <w:r w:rsidRPr="000366EC">
        <w:rPr>
          <w:rFonts w:ascii="Arial" w:hAnsi="Arial" w:cs="Arial"/>
          <w:sz w:val="28"/>
          <w:szCs w:val="28"/>
        </w:rPr>
        <w:t xml:space="preserve">anticipos a capital, intereses ordinarios, comisiones de todo tipo, seguros, </w:t>
      </w:r>
      <w:r w:rsidR="007B0DF8" w:rsidRPr="000366EC">
        <w:rPr>
          <w:rFonts w:ascii="Arial" w:hAnsi="Arial" w:cs="Arial"/>
          <w:sz w:val="28"/>
          <w:szCs w:val="28"/>
        </w:rPr>
        <w:t xml:space="preserve">entre otros, sobre los </w:t>
      </w:r>
      <w:r w:rsidR="001564D5">
        <w:rPr>
          <w:rFonts w:ascii="Arial" w:hAnsi="Arial" w:cs="Arial"/>
          <w:sz w:val="28"/>
          <w:szCs w:val="28"/>
        </w:rPr>
        <w:t xml:space="preserve">cuales ningún pronunciamiento </w:t>
      </w:r>
      <w:r w:rsidR="007B0DF8" w:rsidRPr="000366EC">
        <w:rPr>
          <w:rFonts w:ascii="Arial" w:hAnsi="Arial" w:cs="Arial"/>
          <w:sz w:val="28"/>
          <w:szCs w:val="28"/>
        </w:rPr>
        <w:t xml:space="preserve">se hará en el diverso juicio hipotecario, que por el contrario, tales conceptos se encuentran comprendidos </w:t>
      </w:r>
      <w:r w:rsidR="00353F2B" w:rsidRPr="000366EC">
        <w:rPr>
          <w:rFonts w:ascii="Arial" w:hAnsi="Arial" w:cs="Arial"/>
          <w:sz w:val="28"/>
          <w:szCs w:val="28"/>
        </w:rPr>
        <w:t xml:space="preserve">en </w:t>
      </w:r>
      <w:r w:rsidR="00067404">
        <w:rPr>
          <w:rFonts w:ascii="Arial" w:hAnsi="Arial" w:cs="Arial"/>
          <w:sz w:val="28"/>
          <w:szCs w:val="28"/>
        </w:rPr>
        <w:t>el</w:t>
      </w:r>
      <w:r w:rsidR="00353F2B" w:rsidRPr="000366EC">
        <w:rPr>
          <w:rFonts w:ascii="Arial" w:hAnsi="Arial" w:cs="Arial"/>
          <w:sz w:val="28"/>
          <w:szCs w:val="28"/>
        </w:rPr>
        <w:t xml:space="preserve"> fallo definitivo, </w:t>
      </w:r>
      <w:r w:rsidR="000366EC" w:rsidRPr="000366EC">
        <w:rPr>
          <w:rFonts w:ascii="Arial" w:hAnsi="Arial" w:cs="Arial"/>
          <w:sz w:val="28"/>
          <w:szCs w:val="28"/>
        </w:rPr>
        <w:t xml:space="preserve">por lo que es </w:t>
      </w:r>
      <w:r w:rsidR="006C2904" w:rsidRPr="000366EC">
        <w:rPr>
          <w:rFonts w:ascii="Arial" w:hAnsi="Arial" w:cs="Arial"/>
          <w:sz w:val="28"/>
          <w:szCs w:val="28"/>
        </w:rPr>
        <w:t>inexacto que</w:t>
      </w:r>
      <w:r w:rsidR="000366EC" w:rsidRPr="000366EC">
        <w:rPr>
          <w:rFonts w:ascii="Arial" w:hAnsi="Arial" w:cs="Arial"/>
          <w:sz w:val="28"/>
          <w:szCs w:val="28"/>
        </w:rPr>
        <w:t xml:space="preserve"> el juez</w:t>
      </w:r>
      <w:r w:rsidR="006C2904" w:rsidRPr="000366EC">
        <w:rPr>
          <w:rFonts w:ascii="Arial" w:hAnsi="Arial" w:cs="Arial"/>
          <w:sz w:val="28"/>
          <w:szCs w:val="28"/>
        </w:rPr>
        <w:t xml:space="preserve"> se tenga que esperar a que se resuelva dicho juicio </w:t>
      </w:r>
      <w:r w:rsidR="000366EC" w:rsidRPr="00FF4B7E">
        <w:rPr>
          <w:rFonts w:ascii="Arial" w:hAnsi="Arial" w:cs="Arial"/>
          <w:sz w:val="28"/>
          <w:szCs w:val="28"/>
        </w:rPr>
        <w:t>hipotecario</w:t>
      </w:r>
      <w:r w:rsidR="00067404">
        <w:rPr>
          <w:rFonts w:ascii="Arial" w:hAnsi="Arial" w:cs="Arial"/>
          <w:sz w:val="28"/>
          <w:szCs w:val="28"/>
        </w:rPr>
        <w:t xml:space="preserve"> y que en este</w:t>
      </w:r>
      <w:r w:rsidR="006C2904" w:rsidRPr="000366EC">
        <w:rPr>
          <w:rFonts w:ascii="Arial" w:hAnsi="Arial" w:cs="Arial"/>
          <w:sz w:val="28"/>
          <w:szCs w:val="28"/>
        </w:rPr>
        <w:t xml:space="preserve"> momento no sea posible determinar</w:t>
      </w:r>
      <w:r w:rsidR="000366EC" w:rsidRPr="000366EC">
        <w:rPr>
          <w:rFonts w:ascii="Arial" w:hAnsi="Arial" w:cs="Arial"/>
          <w:sz w:val="28"/>
          <w:szCs w:val="28"/>
        </w:rPr>
        <w:t xml:space="preserve"> </w:t>
      </w:r>
      <w:r w:rsidR="006C2904" w:rsidRPr="000366EC">
        <w:rPr>
          <w:rFonts w:ascii="Arial" w:hAnsi="Arial" w:cs="Arial"/>
          <w:sz w:val="28"/>
          <w:szCs w:val="28"/>
        </w:rPr>
        <w:t>los</w:t>
      </w:r>
      <w:r w:rsidR="000366EC" w:rsidRPr="000366EC">
        <w:rPr>
          <w:rFonts w:ascii="Arial" w:hAnsi="Arial" w:cs="Arial"/>
          <w:sz w:val="28"/>
          <w:szCs w:val="28"/>
        </w:rPr>
        <w:t xml:space="preserve"> daños.</w:t>
      </w:r>
    </w:p>
    <w:p w:rsidR="00DC3969" w:rsidRDefault="00E53147" w:rsidP="00DC3969">
      <w:pPr>
        <w:spacing w:before="240" w:after="240" w:line="360" w:lineRule="auto"/>
        <w:ind w:firstLine="1418"/>
        <w:jc w:val="both"/>
        <w:rPr>
          <w:rFonts w:ascii="Arial" w:hAnsi="Arial" w:cs="Arial"/>
          <w:sz w:val="28"/>
          <w:szCs w:val="28"/>
        </w:rPr>
      </w:pPr>
      <w:r w:rsidRPr="00B75EB5">
        <w:rPr>
          <w:rFonts w:ascii="Arial" w:hAnsi="Arial" w:cs="Arial"/>
          <w:sz w:val="28"/>
          <w:szCs w:val="28"/>
        </w:rPr>
        <w:t xml:space="preserve">Sostiene el </w:t>
      </w:r>
      <w:r w:rsidR="00CF0D26">
        <w:rPr>
          <w:rFonts w:ascii="Arial" w:hAnsi="Arial" w:cs="Arial"/>
          <w:sz w:val="28"/>
          <w:szCs w:val="28"/>
        </w:rPr>
        <w:t>recurrente</w:t>
      </w:r>
      <w:r w:rsidRPr="00B75EB5">
        <w:rPr>
          <w:rFonts w:ascii="Arial" w:hAnsi="Arial" w:cs="Arial"/>
          <w:sz w:val="28"/>
          <w:szCs w:val="28"/>
        </w:rPr>
        <w:t>, que para demostrar los pagos efectuad</w:t>
      </w:r>
      <w:r w:rsidR="00F82B7F">
        <w:rPr>
          <w:rFonts w:ascii="Arial" w:hAnsi="Arial" w:cs="Arial"/>
          <w:sz w:val="28"/>
          <w:szCs w:val="28"/>
        </w:rPr>
        <w:t xml:space="preserve">os por las actoras a cuenta de </w:t>
      </w:r>
      <w:r w:rsidR="00A148FD">
        <w:rPr>
          <w:rFonts w:ascii="Arial" w:hAnsi="Arial" w:cs="Arial"/>
          <w:sz w:val="28"/>
          <w:szCs w:val="28"/>
        </w:rPr>
        <w:t>este</w:t>
      </w:r>
      <w:r w:rsidR="00F82B7F">
        <w:rPr>
          <w:rFonts w:ascii="Arial" w:hAnsi="Arial" w:cs="Arial"/>
          <w:sz w:val="28"/>
          <w:szCs w:val="28"/>
        </w:rPr>
        <w:t xml:space="preserve"> </w:t>
      </w:r>
      <w:r w:rsidR="00A148FD">
        <w:rPr>
          <w:rFonts w:ascii="Arial" w:hAnsi="Arial" w:cs="Arial"/>
          <w:sz w:val="28"/>
          <w:szCs w:val="28"/>
        </w:rPr>
        <w:t xml:space="preserve">crédito, </w:t>
      </w:r>
      <w:r w:rsidR="00443A49">
        <w:rPr>
          <w:rFonts w:ascii="Arial" w:hAnsi="Arial" w:cs="Arial"/>
          <w:sz w:val="28"/>
          <w:szCs w:val="28"/>
        </w:rPr>
        <w:t xml:space="preserve">sólo </w:t>
      </w:r>
      <w:r w:rsidRPr="00B75EB5">
        <w:rPr>
          <w:rFonts w:ascii="Arial" w:hAnsi="Arial" w:cs="Arial"/>
          <w:sz w:val="28"/>
          <w:szCs w:val="28"/>
        </w:rPr>
        <w:t>se requiere</w:t>
      </w:r>
      <w:r w:rsidR="00443A49">
        <w:rPr>
          <w:rFonts w:ascii="Arial" w:hAnsi="Arial" w:cs="Arial"/>
          <w:sz w:val="28"/>
          <w:szCs w:val="28"/>
        </w:rPr>
        <w:t>n</w:t>
      </w:r>
      <w:r w:rsidRPr="00B75EB5">
        <w:rPr>
          <w:rFonts w:ascii="Arial" w:hAnsi="Arial" w:cs="Arial"/>
          <w:sz w:val="28"/>
          <w:szCs w:val="28"/>
        </w:rPr>
        <w:t xml:space="preserve"> </w:t>
      </w:r>
      <w:r w:rsidR="00443A49">
        <w:rPr>
          <w:rFonts w:ascii="Arial" w:hAnsi="Arial" w:cs="Arial"/>
          <w:sz w:val="28"/>
          <w:szCs w:val="28"/>
        </w:rPr>
        <w:t>los</w:t>
      </w:r>
      <w:r w:rsidRPr="00B75EB5">
        <w:rPr>
          <w:rFonts w:ascii="Arial" w:hAnsi="Arial" w:cs="Arial"/>
          <w:sz w:val="28"/>
          <w:szCs w:val="28"/>
        </w:rPr>
        <w:t xml:space="preserve"> comprobante</w:t>
      </w:r>
      <w:r w:rsidR="00443A49">
        <w:rPr>
          <w:rFonts w:ascii="Arial" w:hAnsi="Arial" w:cs="Arial"/>
          <w:sz w:val="28"/>
          <w:szCs w:val="28"/>
        </w:rPr>
        <w:t>s</w:t>
      </w:r>
      <w:r w:rsidRPr="00B75EB5">
        <w:rPr>
          <w:rFonts w:ascii="Arial" w:hAnsi="Arial" w:cs="Arial"/>
          <w:sz w:val="28"/>
          <w:szCs w:val="28"/>
        </w:rPr>
        <w:t xml:space="preserve"> </w:t>
      </w:r>
      <w:r w:rsidR="00443A49">
        <w:rPr>
          <w:rFonts w:ascii="Arial" w:hAnsi="Arial" w:cs="Arial"/>
          <w:sz w:val="28"/>
          <w:szCs w:val="28"/>
        </w:rPr>
        <w:t>respectivos, mismos que</w:t>
      </w:r>
      <w:r w:rsidRPr="00B75EB5">
        <w:rPr>
          <w:rFonts w:ascii="Arial" w:hAnsi="Arial" w:cs="Arial"/>
          <w:sz w:val="28"/>
          <w:szCs w:val="28"/>
        </w:rPr>
        <w:t xml:space="preserve"> se exhibieron con la liquidación, </w:t>
      </w:r>
      <w:r w:rsidR="00443A49">
        <w:rPr>
          <w:rFonts w:ascii="Arial" w:hAnsi="Arial" w:cs="Arial"/>
          <w:sz w:val="28"/>
          <w:szCs w:val="28"/>
        </w:rPr>
        <w:t xml:space="preserve">ya que </w:t>
      </w:r>
      <w:r w:rsidRPr="00B75EB5">
        <w:rPr>
          <w:rFonts w:ascii="Arial" w:hAnsi="Arial" w:cs="Arial"/>
          <w:sz w:val="28"/>
          <w:szCs w:val="28"/>
        </w:rPr>
        <w:t xml:space="preserve">se acompañaron los estados de cuenta que justifican tales pagos, que en </w:t>
      </w:r>
      <w:r w:rsidR="00CF0D26">
        <w:rPr>
          <w:rFonts w:ascii="Arial" w:hAnsi="Arial" w:cs="Arial"/>
          <w:sz w:val="28"/>
          <w:szCs w:val="28"/>
        </w:rPr>
        <w:t>éstos</w:t>
      </w:r>
      <w:r w:rsidRPr="00B75EB5">
        <w:rPr>
          <w:rFonts w:ascii="Arial" w:hAnsi="Arial" w:cs="Arial"/>
          <w:sz w:val="28"/>
          <w:szCs w:val="28"/>
        </w:rPr>
        <w:t xml:space="preserve"> a</w:t>
      </w:r>
      <w:r w:rsidR="00DC3969">
        <w:rPr>
          <w:rFonts w:ascii="Arial" w:hAnsi="Arial" w:cs="Arial"/>
          <w:sz w:val="28"/>
          <w:szCs w:val="28"/>
        </w:rPr>
        <w:t xml:space="preserve">parecen los traspasos hechos a </w:t>
      </w:r>
      <w:r w:rsidRPr="00B75EB5">
        <w:rPr>
          <w:rFonts w:ascii="Arial" w:hAnsi="Arial" w:cs="Arial"/>
          <w:sz w:val="28"/>
          <w:szCs w:val="28"/>
        </w:rPr>
        <w:t xml:space="preserve">favor del banco en pago de cada uno de los conceptos que se desglosaron en </w:t>
      </w:r>
      <w:r w:rsidR="00CF0D26">
        <w:rPr>
          <w:rFonts w:ascii="Arial" w:hAnsi="Arial" w:cs="Arial"/>
          <w:sz w:val="28"/>
          <w:szCs w:val="28"/>
        </w:rPr>
        <w:t>la liquidación.</w:t>
      </w:r>
    </w:p>
    <w:p w:rsidR="000E3C04" w:rsidRDefault="00CF0D26" w:rsidP="000E3C04">
      <w:pPr>
        <w:spacing w:before="240" w:after="240" w:line="360" w:lineRule="auto"/>
        <w:ind w:firstLine="1418"/>
        <w:jc w:val="both"/>
        <w:rPr>
          <w:rFonts w:ascii="Arial" w:hAnsi="Arial" w:cs="Arial"/>
          <w:sz w:val="28"/>
          <w:szCs w:val="28"/>
        </w:rPr>
      </w:pPr>
      <w:r>
        <w:rPr>
          <w:rFonts w:ascii="Arial" w:hAnsi="Arial" w:cs="Arial"/>
          <w:sz w:val="28"/>
          <w:szCs w:val="28"/>
        </w:rPr>
        <w:t>También a</w:t>
      </w:r>
      <w:r w:rsidR="00E53147" w:rsidRPr="00B75EB5">
        <w:rPr>
          <w:rFonts w:ascii="Arial" w:hAnsi="Arial" w:cs="Arial"/>
          <w:sz w:val="28"/>
          <w:szCs w:val="28"/>
        </w:rPr>
        <w:t xml:space="preserve">firma el recurrente, que la postura asumida por el juez infringe </w:t>
      </w:r>
      <w:r>
        <w:rPr>
          <w:rFonts w:ascii="Arial" w:hAnsi="Arial" w:cs="Arial"/>
          <w:sz w:val="28"/>
          <w:szCs w:val="28"/>
        </w:rPr>
        <w:t>los</w:t>
      </w:r>
      <w:r w:rsidR="00E53147" w:rsidRPr="00B75EB5">
        <w:rPr>
          <w:rFonts w:ascii="Arial" w:hAnsi="Arial" w:cs="Arial"/>
          <w:sz w:val="28"/>
          <w:szCs w:val="28"/>
        </w:rPr>
        <w:t xml:space="preserve"> artículo</w:t>
      </w:r>
      <w:r>
        <w:rPr>
          <w:rFonts w:ascii="Arial" w:hAnsi="Arial" w:cs="Arial"/>
          <w:sz w:val="28"/>
          <w:szCs w:val="28"/>
        </w:rPr>
        <w:t>s</w:t>
      </w:r>
      <w:r w:rsidR="00E53147" w:rsidRPr="00B75EB5">
        <w:rPr>
          <w:rFonts w:ascii="Arial" w:hAnsi="Arial" w:cs="Arial"/>
          <w:sz w:val="28"/>
          <w:szCs w:val="28"/>
        </w:rPr>
        <w:t xml:space="preserve"> 17 del Pacto Federal y 25.2 de la Convención Americana Sobre Derechos Humanos, que obliga a las autoridades a administrar justicia completa, pronta e imparcial, debido a que </w:t>
      </w:r>
      <w:r w:rsidR="00443A49">
        <w:rPr>
          <w:rFonts w:ascii="Arial" w:hAnsi="Arial" w:cs="Arial"/>
          <w:sz w:val="28"/>
          <w:szCs w:val="28"/>
        </w:rPr>
        <w:t xml:space="preserve">el A quo </w:t>
      </w:r>
      <w:r w:rsidR="00E53147" w:rsidRPr="00B75EB5">
        <w:rPr>
          <w:rFonts w:ascii="Arial" w:hAnsi="Arial" w:cs="Arial"/>
          <w:sz w:val="28"/>
          <w:szCs w:val="28"/>
        </w:rPr>
        <w:t xml:space="preserve">pospone injustificadamente, la decisión de aspectos que está facultado a resolver y que se dedujeron oportunamente en el pleito, que </w:t>
      </w:r>
      <w:r w:rsidR="007B5674">
        <w:rPr>
          <w:rFonts w:ascii="Arial" w:hAnsi="Arial" w:cs="Arial"/>
          <w:sz w:val="28"/>
          <w:szCs w:val="28"/>
        </w:rPr>
        <w:t xml:space="preserve">el juzgador </w:t>
      </w:r>
      <w:r w:rsidR="007B5674" w:rsidRPr="00B75EB5">
        <w:rPr>
          <w:rFonts w:ascii="Arial" w:hAnsi="Arial" w:cs="Arial"/>
          <w:sz w:val="28"/>
          <w:szCs w:val="28"/>
        </w:rPr>
        <w:t>también transgrede el contenido de los artículos 81 y 84 del Código de Procedimientos Civiles del Estado, pues</w:t>
      </w:r>
      <w:r w:rsidR="007B5674">
        <w:rPr>
          <w:rFonts w:ascii="Arial" w:hAnsi="Arial" w:cs="Arial"/>
          <w:sz w:val="28"/>
          <w:szCs w:val="28"/>
        </w:rPr>
        <w:t xml:space="preserve"> </w:t>
      </w:r>
      <w:r w:rsidR="00E53147" w:rsidRPr="00B75EB5">
        <w:rPr>
          <w:rFonts w:ascii="Arial" w:hAnsi="Arial" w:cs="Arial"/>
          <w:sz w:val="28"/>
          <w:szCs w:val="28"/>
        </w:rPr>
        <w:t xml:space="preserve">no existe </w:t>
      </w:r>
      <w:r w:rsidR="007B5674">
        <w:rPr>
          <w:rFonts w:ascii="Arial" w:hAnsi="Arial" w:cs="Arial"/>
          <w:sz w:val="28"/>
          <w:szCs w:val="28"/>
        </w:rPr>
        <w:t xml:space="preserve">justificación </w:t>
      </w:r>
      <w:r w:rsidR="00E53147" w:rsidRPr="00B75EB5">
        <w:rPr>
          <w:rFonts w:ascii="Arial" w:hAnsi="Arial" w:cs="Arial"/>
          <w:sz w:val="28"/>
          <w:szCs w:val="28"/>
        </w:rPr>
        <w:t>para que aplace la decisión del aspecto que le fue planteado, ni es verdad que deba esperar al resultado del diverso juicio</w:t>
      </w:r>
      <w:r w:rsidR="007B5674">
        <w:rPr>
          <w:rFonts w:ascii="Arial" w:hAnsi="Arial" w:cs="Arial"/>
          <w:sz w:val="28"/>
          <w:szCs w:val="28"/>
        </w:rPr>
        <w:t xml:space="preserve"> hipotecario</w:t>
      </w:r>
      <w:r w:rsidR="00E53147" w:rsidRPr="00B75EB5">
        <w:rPr>
          <w:rFonts w:ascii="Arial" w:hAnsi="Arial" w:cs="Arial"/>
          <w:sz w:val="28"/>
          <w:szCs w:val="28"/>
        </w:rPr>
        <w:t xml:space="preserve"> </w:t>
      </w:r>
      <w:r w:rsidR="00C808DB" w:rsidRPr="00C808DB">
        <w:rPr>
          <w:rFonts w:ascii="Arial" w:hAnsi="Arial" w:cs="Arial"/>
          <w:b/>
          <w:sz w:val="28"/>
          <w:szCs w:val="28"/>
        </w:rPr>
        <w:t xml:space="preserve"> ELIMINADO </w:t>
      </w:r>
      <w:r w:rsidR="00621921">
        <w:rPr>
          <w:rFonts w:ascii="Arial" w:hAnsi="Arial" w:cs="Arial"/>
          <w:sz w:val="28"/>
          <w:szCs w:val="28"/>
        </w:rPr>
        <w:t>para poder condenar a los demandado</w:t>
      </w:r>
      <w:r w:rsidR="007B5674">
        <w:rPr>
          <w:rFonts w:ascii="Arial" w:hAnsi="Arial" w:cs="Arial"/>
          <w:sz w:val="28"/>
          <w:szCs w:val="28"/>
        </w:rPr>
        <w:t xml:space="preserve">s al pago de los </w:t>
      </w:r>
      <w:r w:rsidR="00F82B7F">
        <w:rPr>
          <w:rFonts w:ascii="Arial" w:hAnsi="Arial" w:cs="Arial"/>
          <w:sz w:val="28"/>
          <w:szCs w:val="28"/>
        </w:rPr>
        <w:t xml:space="preserve">referidos </w:t>
      </w:r>
      <w:r w:rsidR="007B5674">
        <w:rPr>
          <w:rFonts w:ascii="Arial" w:hAnsi="Arial" w:cs="Arial"/>
          <w:sz w:val="28"/>
          <w:szCs w:val="28"/>
        </w:rPr>
        <w:t>daños.</w:t>
      </w:r>
    </w:p>
    <w:p w:rsidR="00402910" w:rsidRPr="000E3C04" w:rsidRDefault="001A0730" w:rsidP="000E3C04">
      <w:pPr>
        <w:spacing w:before="240" w:after="240" w:line="360" w:lineRule="auto"/>
        <w:ind w:firstLine="1418"/>
        <w:jc w:val="both"/>
        <w:rPr>
          <w:rFonts w:ascii="Arial" w:hAnsi="Arial" w:cs="Arial"/>
          <w:sz w:val="28"/>
          <w:szCs w:val="28"/>
        </w:rPr>
      </w:pPr>
      <w:r>
        <w:rPr>
          <w:rFonts w:ascii="Arial" w:hAnsi="Arial" w:cs="Arial"/>
          <w:iCs/>
          <w:sz w:val="28"/>
          <w:szCs w:val="28"/>
        </w:rPr>
        <w:t xml:space="preserve">Motivos de inconformidad que no están fundados en derecho, toda vez que el juez resolvió </w:t>
      </w:r>
      <w:r w:rsidR="000E3C04">
        <w:rPr>
          <w:rFonts w:ascii="Arial" w:hAnsi="Arial" w:cs="Arial"/>
          <w:iCs/>
          <w:sz w:val="28"/>
          <w:szCs w:val="28"/>
        </w:rPr>
        <w:t>adecuadamente</w:t>
      </w:r>
      <w:r w:rsidR="00723456">
        <w:rPr>
          <w:rFonts w:ascii="Arial" w:hAnsi="Arial" w:cs="Arial"/>
          <w:iCs/>
          <w:sz w:val="28"/>
          <w:szCs w:val="28"/>
        </w:rPr>
        <w:t xml:space="preserve"> </w:t>
      </w:r>
      <w:r>
        <w:rPr>
          <w:rFonts w:ascii="Arial" w:hAnsi="Arial" w:cs="Arial"/>
          <w:iCs/>
          <w:sz w:val="28"/>
          <w:szCs w:val="28"/>
        </w:rPr>
        <w:t xml:space="preserve">la liquidación de </w:t>
      </w:r>
      <w:r w:rsidR="00402910">
        <w:rPr>
          <w:rFonts w:ascii="Arial" w:hAnsi="Arial" w:cs="Arial"/>
          <w:iCs/>
          <w:sz w:val="28"/>
          <w:szCs w:val="28"/>
        </w:rPr>
        <w:t xml:space="preserve">daños </w:t>
      </w:r>
      <w:r w:rsidR="00A23788">
        <w:rPr>
          <w:rFonts w:ascii="Arial" w:hAnsi="Arial" w:cs="Arial"/>
          <w:iCs/>
          <w:sz w:val="28"/>
          <w:szCs w:val="28"/>
        </w:rPr>
        <w:t>presentada por</w:t>
      </w:r>
      <w:r w:rsidR="000E7EC5">
        <w:rPr>
          <w:rFonts w:ascii="Arial" w:hAnsi="Arial" w:cs="Arial"/>
          <w:iCs/>
          <w:sz w:val="28"/>
          <w:szCs w:val="28"/>
        </w:rPr>
        <w:t xml:space="preserve"> el abogado de la parte actora,</w:t>
      </w:r>
      <w:r w:rsidR="00A23788">
        <w:rPr>
          <w:rFonts w:ascii="Arial" w:hAnsi="Arial" w:cs="Arial"/>
          <w:iCs/>
          <w:sz w:val="28"/>
          <w:szCs w:val="28"/>
        </w:rPr>
        <w:t xml:space="preserve"> y como lo </w:t>
      </w:r>
      <w:r w:rsidR="00E513E3">
        <w:rPr>
          <w:rFonts w:ascii="Arial" w:hAnsi="Arial" w:cs="Arial"/>
          <w:iCs/>
          <w:sz w:val="28"/>
          <w:szCs w:val="28"/>
        </w:rPr>
        <w:t>estableció</w:t>
      </w:r>
      <w:r w:rsidR="00A23788">
        <w:rPr>
          <w:rFonts w:ascii="Arial" w:hAnsi="Arial" w:cs="Arial"/>
          <w:iCs/>
          <w:sz w:val="28"/>
          <w:szCs w:val="28"/>
        </w:rPr>
        <w:t xml:space="preserve">, </w:t>
      </w:r>
      <w:r w:rsidR="00D233BD">
        <w:rPr>
          <w:rFonts w:ascii="Arial" w:hAnsi="Arial" w:cs="Arial"/>
          <w:iCs/>
          <w:sz w:val="28"/>
          <w:szCs w:val="28"/>
        </w:rPr>
        <w:t>aún no están determinada</w:t>
      </w:r>
      <w:r w:rsidR="00402910">
        <w:rPr>
          <w:rFonts w:ascii="Arial" w:hAnsi="Arial" w:cs="Arial"/>
          <w:iCs/>
          <w:sz w:val="28"/>
          <w:szCs w:val="28"/>
        </w:rPr>
        <w:t xml:space="preserve">s las cantidades </w:t>
      </w:r>
      <w:r w:rsidR="00CD3445">
        <w:rPr>
          <w:rFonts w:ascii="Arial" w:hAnsi="Arial" w:cs="Arial"/>
          <w:iCs/>
          <w:sz w:val="28"/>
          <w:szCs w:val="28"/>
        </w:rPr>
        <w:t>que</w:t>
      </w:r>
      <w:r w:rsidR="000E3C04">
        <w:rPr>
          <w:rFonts w:ascii="Arial" w:hAnsi="Arial" w:cs="Arial"/>
          <w:iCs/>
          <w:sz w:val="28"/>
          <w:szCs w:val="28"/>
        </w:rPr>
        <w:t xml:space="preserve"> se</w:t>
      </w:r>
      <w:r w:rsidR="00CD3445">
        <w:rPr>
          <w:rFonts w:ascii="Arial" w:hAnsi="Arial" w:cs="Arial"/>
          <w:iCs/>
          <w:sz w:val="28"/>
          <w:szCs w:val="28"/>
        </w:rPr>
        <w:t xml:space="preserve"> reclaman en el inciso</w:t>
      </w:r>
      <w:r w:rsidR="00D233BD">
        <w:rPr>
          <w:rFonts w:ascii="Arial" w:hAnsi="Arial" w:cs="Arial"/>
          <w:iCs/>
          <w:sz w:val="28"/>
          <w:szCs w:val="28"/>
        </w:rPr>
        <w:t xml:space="preserve"> c</w:t>
      </w:r>
      <w:r w:rsidR="000E3C04">
        <w:rPr>
          <w:rFonts w:ascii="Arial" w:hAnsi="Arial" w:cs="Arial"/>
          <w:iCs/>
          <w:sz w:val="28"/>
          <w:szCs w:val="28"/>
        </w:rPr>
        <w:t>) de la</w:t>
      </w:r>
      <w:r w:rsidR="00A23788">
        <w:rPr>
          <w:rFonts w:ascii="Arial" w:hAnsi="Arial" w:cs="Arial"/>
          <w:iCs/>
          <w:sz w:val="28"/>
          <w:szCs w:val="28"/>
        </w:rPr>
        <w:t xml:space="preserve"> planilla</w:t>
      </w:r>
      <w:r w:rsidR="00124AA4">
        <w:rPr>
          <w:rFonts w:ascii="Arial" w:hAnsi="Arial" w:cs="Arial"/>
          <w:iCs/>
          <w:sz w:val="28"/>
          <w:szCs w:val="28"/>
        </w:rPr>
        <w:t>,</w:t>
      </w:r>
      <w:r w:rsidR="00A23788">
        <w:rPr>
          <w:rFonts w:ascii="Arial" w:hAnsi="Arial" w:cs="Arial"/>
          <w:iCs/>
          <w:sz w:val="28"/>
          <w:szCs w:val="28"/>
        </w:rPr>
        <w:t xml:space="preserve"> por lo que las sumas que</w:t>
      </w:r>
      <w:r w:rsidR="00D233BD">
        <w:rPr>
          <w:rFonts w:ascii="Arial" w:hAnsi="Arial" w:cs="Arial"/>
          <w:iCs/>
          <w:sz w:val="28"/>
          <w:szCs w:val="28"/>
        </w:rPr>
        <w:t xml:space="preserve"> en éste se</w:t>
      </w:r>
      <w:r w:rsidR="00A23788">
        <w:rPr>
          <w:rFonts w:ascii="Arial" w:hAnsi="Arial" w:cs="Arial"/>
          <w:iCs/>
          <w:sz w:val="28"/>
          <w:szCs w:val="28"/>
        </w:rPr>
        <w:t xml:space="preserve"> detalla</w:t>
      </w:r>
      <w:r w:rsidR="00D233BD">
        <w:rPr>
          <w:rFonts w:ascii="Arial" w:hAnsi="Arial" w:cs="Arial"/>
          <w:iCs/>
          <w:sz w:val="28"/>
          <w:szCs w:val="28"/>
        </w:rPr>
        <w:t>n</w:t>
      </w:r>
      <w:r w:rsidR="00A23788">
        <w:rPr>
          <w:rFonts w:ascii="Arial" w:hAnsi="Arial" w:cs="Arial"/>
          <w:iCs/>
          <w:sz w:val="28"/>
          <w:szCs w:val="28"/>
        </w:rPr>
        <w:t xml:space="preserve"> no pueden ser aprobadas.</w:t>
      </w:r>
    </w:p>
    <w:p w:rsidR="00402910" w:rsidRDefault="00402910" w:rsidP="0072109D">
      <w:pPr>
        <w:spacing w:before="240" w:after="240" w:line="360" w:lineRule="auto"/>
        <w:ind w:firstLine="1418"/>
        <w:jc w:val="both"/>
        <w:rPr>
          <w:rFonts w:ascii="Arial" w:hAnsi="Arial" w:cs="Arial"/>
          <w:iCs/>
          <w:sz w:val="28"/>
          <w:szCs w:val="28"/>
        </w:rPr>
      </w:pPr>
      <w:r>
        <w:rPr>
          <w:rFonts w:ascii="Arial" w:hAnsi="Arial" w:cs="Arial"/>
          <w:iCs/>
          <w:sz w:val="28"/>
          <w:szCs w:val="28"/>
        </w:rPr>
        <w:t xml:space="preserve">En efecto, </w:t>
      </w:r>
      <w:r w:rsidR="00FC20DB">
        <w:rPr>
          <w:rFonts w:ascii="Arial" w:hAnsi="Arial" w:cs="Arial"/>
          <w:iCs/>
          <w:sz w:val="28"/>
          <w:szCs w:val="28"/>
        </w:rPr>
        <w:t>en la sentencia definitiva</w:t>
      </w:r>
      <w:r w:rsidR="002B0880">
        <w:rPr>
          <w:rStyle w:val="Refdenotaalpie"/>
          <w:rFonts w:ascii="Arial" w:hAnsi="Arial" w:cs="Arial"/>
          <w:iCs/>
          <w:sz w:val="28"/>
          <w:szCs w:val="28"/>
        </w:rPr>
        <w:footnoteReference w:id="1"/>
      </w:r>
      <w:r w:rsidR="00FC20DB">
        <w:rPr>
          <w:rFonts w:ascii="Arial" w:hAnsi="Arial" w:cs="Arial"/>
          <w:iCs/>
          <w:sz w:val="28"/>
          <w:szCs w:val="28"/>
        </w:rPr>
        <w:t xml:space="preserve"> se condenó a los demandados a reintegrar el precio de la compraventa que se rescindió, esto es, </w:t>
      </w:r>
      <w:r w:rsidR="00C808DB" w:rsidRPr="00C808DB">
        <w:rPr>
          <w:rFonts w:ascii="Arial" w:hAnsi="Arial" w:cs="Arial"/>
          <w:b/>
          <w:iCs/>
          <w:sz w:val="28"/>
          <w:szCs w:val="28"/>
        </w:rPr>
        <w:t xml:space="preserve"> ELIMINADO </w:t>
      </w:r>
      <w:r w:rsidR="0072109D">
        <w:rPr>
          <w:rFonts w:ascii="Arial" w:hAnsi="Arial" w:cs="Arial"/>
          <w:iCs/>
          <w:sz w:val="28"/>
          <w:szCs w:val="28"/>
        </w:rPr>
        <w:t>El juez precisó, que la demandada</w:t>
      </w:r>
      <w:r w:rsidR="00005A20">
        <w:rPr>
          <w:rFonts w:ascii="Arial" w:hAnsi="Arial" w:cs="Arial"/>
          <w:iCs/>
          <w:sz w:val="28"/>
          <w:szCs w:val="28"/>
        </w:rPr>
        <w:t xml:space="preserve"> </w:t>
      </w:r>
      <w:r w:rsidR="00C808DB" w:rsidRPr="00C808DB">
        <w:rPr>
          <w:rFonts w:ascii="Arial" w:hAnsi="Arial" w:cs="Arial"/>
          <w:b/>
          <w:iCs/>
          <w:sz w:val="28"/>
          <w:szCs w:val="28"/>
        </w:rPr>
        <w:t xml:space="preserve"> ELIMINADO </w:t>
      </w:r>
      <w:r w:rsidR="006A5375">
        <w:rPr>
          <w:rFonts w:ascii="Arial" w:hAnsi="Arial" w:cs="Arial"/>
          <w:iCs/>
          <w:sz w:val="28"/>
          <w:szCs w:val="28"/>
        </w:rPr>
        <w:t>debe</w:t>
      </w:r>
      <w:r w:rsidR="00C808DB" w:rsidRPr="00C808DB">
        <w:rPr>
          <w:rFonts w:ascii="Arial" w:hAnsi="Arial" w:cs="Arial"/>
          <w:b/>
          <w:iCs/>
          <w:sz w:val="28"/>
          <w:szCs w:val="28"/>
        </w:rPr>
        <w:t xml:space="preserve"> ELIMINADO </w:t>
      </w:r>
      <w:r w:rsidR="00005A20">
        <w:rPr>
          <w:rFonts w:ascii="Arial" w:hAnsi="Arial" w:cs="Arial"/>
          <w:iCs/>
          <w:sz w:val="28"/>
          <w:szCs w:val="28"/>
        </w:rPr>
        <w:t xml:space="preserve">devolver </w:t>
      </w:r>
      <w:r w:rsidR="00C808DB" w:rsidRPr="00C808DB">
        <w:rPr>
          <w:rFonts w:ascii="Arial" w:hAnsi="Arial" w:cs="Arial"/>
          <w:b/>
          <w:sz w:val="28"/>
          <w:szCs w:val="28"/>
        </w:rPr>
        <w:t xml:space="preserve"> ELIMINADO </w:t>
      </w:r>
      <w:r w:rsidR="0072109D">
        <w:rPr>
          <w:rFonts w:ascii="Arial" w:hAnsi="Arial" w:cs="Arial"/>
          <w:sz w:val="28"/>
          <w:szCs w:val="28"/>
        </w:rPr>
        <w:t>mientras que</w:t>
      </w:r>
      <w:r w:rsidR="00005A20">
        <w:rPr>
          <w:rFonts w:ascii="Arial" w:hAnsi="Arial" w:cs="Arial"/>
          <w:sz w:val="28"/>
          <w:szCs w:val="28"/>
        </w:rPr>
        <w:t xml:space="preserve"> </w:t>
      </w:r>
      <w:r w:rsidR="00C808DB" w:rsidRPr="00C808DB">
        <w:rPr>
          <w:rFonts w:ascii="Arial" w:hAnsi="Arial" w:cs="Arial"/>
          <w:b/>
          <w:iCs/>
          <w:sz w:val="28"/>
          <w:szCs w:val="28"/>
        </w:rPr>
        <w:t xml:space="preserve"> ELIMINADO </w:t>
      </w:r>
      <w:r w:rsidR="0072109D">
        <w:rPr>
          <w:rFonts w:ascii="Arial" w:hAnsi="Arial" w:cs="Arial"/>
          <w:iCs/>
          <w:sz w:val="28"/>
          <w:szCs w:val="28"/>
        </w:rPr>
        <w:t>debe</w:t>
      </w:r>
      <w:r w:rsidR="00005A20">
        <w:rPr>
          <w:rFonts w:ascii="Arial" w:hAnsi="Arial" w:cs="Arial"/>
          <w:iCs/>
          <w:sz w:val="28"/>
          <w:szCs w:val="28"/>
        </w:rPr>
        <w:t xml:space="preserve"> reintegrar </w:t>
      </w:r>
      <w:r w:rsidR="00C808DB" w:rsidRPr="00C808DB">
        <w:rPr>
          <w:rFonts w:ascii="Arial" w:hAnsi="Arial" w:cs="Arial"/>
          <w:b/>
          <w:iCs/>
          <w:sz w:val="28"/>
          <w:szCs w:val="28"/>
        </w:rPr>
        <w:t xml:space="preserve"> ELIMINADO </w:t>
      </w:r>
      <w:r w:rsidR="0072109D">
        <w:rPr>
          <w:rFonts w:ascii="Arial" w:hAnsi="Arial" w:cs="Arial"/>
          <w:iCs/>
          <w:sz w:val="28"/>
          <w:szCs w:val="28"/>
        </w:rPr>
        <w:t>D</w:t>
      </w:r>
      <w:r w:rsidR="00005A20">
        <w:rPr>
          <w:rFonts w:ascii="Arial" w:hAnsi="Arial" w:cs="Arial"/>
          <w:iCs/>
          <w:sz w:val="28"/>
          <w:szCs w:val="28"/>
        </w:rPr>
        <w:t xml:space="preserve">eterminado el </w:t>
      </w:r>
      <w:r w:rsidR="0072109D">
        <w:rPr>
          <w:rFonts w:ascii="Arial" w:hAnsi="Arial" w:cs="Arial"/>
          <w:iCs/>
          <w:sz w:val="28"/>
          <w:szCs w:val="28"/>
        </w:rPr>
        <w:t>juzgador,</w:t>
      </w:r>
      <w:r w:rsidR="00005A20">
        <w:rPr>
          <w:rFonts w:ascii="Arial" w:hAnsi="Arial" w:cs="Arial"/>
          <w:iCs/>
          <w:sz w:val="28"/>
          <w:szCs w:val="28"/>
        </w:rPr>
        <w:t xml:space="preserve"> </w:t>
      </w:r>
      <w:r w:rsidR="002B0880">
        <w:rPr>
          <w:rFonts w:ascii="Arial" w:hAnsi="Arial" w:cs="Arial"/>
          <w:iCs/>
          <w:sz w:val="28"/>
          <w:szCs w:val="28"/>
        </w:rPr>
        <w:t xml:space="preserve">que una vez que las actoras recibieran </w:t>
      </w:r>
      <w:r w:rsidR="0072109D">
        <w:rPr>
          <w:rFonts w:ascii="Arial" w:hAnsi="Arial" w:cs="Arial"/>
          <w:iCs/>
          <w:sz w:val="28"/>
          <w:szCs w:val="28"/>
        </w:rPr>
        <w:t>el precio de la venta,</w:t>
      </w:r>
      <w:r w:rsidR="002B0880">
        <w:rPr>
          <w:rFonts w:ascii="Arial" w:hAnsi="Arial" w:cs="Arial"/>
          <w:iCs/>
          <w:sz w:val="28"/>
          <w:szCs w:val="28"/>
        </w:rPr>
        <w:t xml:space="preserve"> deberían liquidar el crédito hipotecario que obtuvieron para adquirir el inmueble objeto del contrato</w:t>
      </w:r>
      <w:r w:rsidR="00916B82">
        <w:rPr>
          <w:rFonts w:ascii="Arial" w:hAnsi="Arial" w:cs="Arial"/>
          <w:iCs/>
          <w:sz w:val="28"/>
          <w:szCs w:val="28"/>
        </w:rPr>
        <w:t xml:space="preserve"> rescindido</w:t>
      </w:r>
      <w:r w:rsidR="002B0880">
        <w:rPr>
          <w:rFonts w:ascii="Arial" w:hAnsi="Arial" w:cs="Arial"/>
          <w:iCs/>
          <w:sz w:val="28"/>
          <w:szCs w:val="28"/>
        </w:rPr>
        <w:t>.</w:t>
      </w:r>
    </w:p>
    <w:p w:rsidR="00BF6644" w:rsidRDefault="007654A4" w:rsidP="00F435E8">
      <w:pPr>
        <w:spacing w:before="240" w:after="240" w:line="360" w:lineRule="auto"/>
        <w:ind w:firstLine="1418"/>
        <w:jc w:val="both"/>
        <w:rPr>
          <w:rFonts w:ascii="Arial" w:hAnsi="Arial" w:cs="Arial"/>
          <w:iCs/>
          <w:sz w:val="28"/>
          <w:szCs w:val="28"/>
        </w:rPr>
      </w:pPr>
      <w:r>
        <w:rPr>
          <w:rFonts w:ascii="Arial" w:hAnsi="Arial" w:cs="Arial"/>
          <w:iCs/>
          <w:sz w:val="28"/>
          <w:szCs w:val="28"/>
        </w:rPr>
        <w:t xml:space="preserve">Este crédito hipotecario fue otorgado a las actoras por </w:t>
      </w:r>
      <w:r w:rsidR="00C808DB" w:rsidRPr="00C808DB">
        <w:rPr>
          <w:rFonts w:ascii="Arial" w:hAnsi="Arial" w:cs="Arial"/>
          <w:b/>
          <w:iCs/>
          <w:sz w:val="28"/>
          <w:szCs w:val="28"/>
        </w:rPr>
        <w:t xml:space="preserve"> ELIMINADO </w:t>
      </w:r>
      <w:r>
        <w:rPr>
          <w:rFonts w:ascii="Arial" w:hAnsi="Arial" w:cs="Arial"/>
          <w:iCs/>
          <w:sz w:val="28"/>
          <w:szCs w:val="28"/>
        </w:rPr>
        <w:t xml:space="preserve"> por la cantidad de </w:t>
      </w:r>
      <w:r w:rsidR="00C808DB" w:rsidRPr="00C808DB">
        <w:rPr>
          <w:rFonts w:ascii="Arial" w:hAnsi="Arial" w:cs="Arial"/>
          <w:b/>
          <w:sz w:val="28"/>
          <w:szCs w:val="28"/>
        </w:rPr>
        <w:t xml:space="preserve"> ELIMINADO </w:t>
      </w:r>
      <w:r w:rsidR="00C11236">
        <w:rPr>
          <w:rFonts w:ascii="Arial" w:hAnsi="Arial" w:cs="Arial"/>
          <w:iCs/>
          <w:sz w:val="28"/>
          <w:szCs w:val="28"/>
        </w:rPr>
        <w:t>Asimismo,</w:t>
      </w:r>
      <w:r>
        <w:rPr>
          <w:rFonts w:ascii="Arial" w:hAnsi="Arial" w:cs="Arial"/>
          <w:iCs/>
          <w:sz w:val="28"/>
          <w:szCs w:val="28"/>
        </w:rPr>
        <w:t xml:space="preserve"> en la sentencia definitiva</w:t>
      </w:r>
      <w:r w:rsidR="00C11236">
        <w:rPr>
          <w:rFonts w:ascii="Arial" w:hAnsi="Arial" w:cs="Arial"/>
          <w:iCs/>
          <w:sz w:val="28"/>
          <w:szCs w:val="28"/>
        </w:rPr>
        <w:t xml:space="preserve"> los demandados fueron condenados a pagar los daños ocasionados a las actoras, mismos que incluyen entre otros gastos, los pagos por comisiones, seguros y demás cobros que se les hayan efectuado con motivo del otorgamiento del crédito </w:t>
      </w:r>
      <w:r w:rsidR="006D5E53">
        <w:rPr>
          <w:rFonts w:ascii="Arial" w:hAnsi="Arial" w:cs="Arial"/>
          <w:iCs/>
          <w:sz w:val="28"/>
          <w:szCs w:val="28"/>
        </w:rPr>
        <w:t xml:space="preserve">hipotecario </w:t>
      </w:r>
      <w:r w:rsidR="00C11236">
        <w:rPr>
          <w:rFonts w:ascii="Arial" w:hAnsi="Arial" w:cs="Arial"/>
          <w:iCs/>
          <w:sz w:val="28"/>
          <w:szCs w:val="28"/>
        </w:rPr>
        <w:t xml:space="preserve">mencionado. </w:t>
      </w:r>
    </w:p>
    <w:p w:rsidR="004132C6" w:rsidRDefault="004132C6" w:rsidP="004132C6">
      <w:pPr>
        <w:spacing w:before="240" w:after="240" w:line="360" w:lineRule="auto"/>
        <w:ind w:firstLine="1418"/>
        <w:jc w:val="both"/>
        <w:rPr>
          <w:rFonts w:ascii="Arial" w:hAnsi="Arial" w:cs="Arial"/>
          <w:iCs/>
          <w:sz w:val="28"/>
          <w:szCs w:val="28"/>
        </w:rPr>
      </w:pPr>
      <w:r>
        <w:rPr>
          <w:rFonts w:ascii="Arial" w:hAnsi="Arial" w:cs="Arial"/>
          <w:iCs/>
          <w:sz w:val="28"/>
          <w:szCs w:val="28"/>
        </w:rPr>
        <w:t xml:space="preserve">En autos consta, que </w:t>
      </w:r>
      <w:r>
        <w:rPr>
          <w:rFonts w:ascii="Arial" w:hAnsi="Arial" w:cs="Arial"/>
          <w:sz w:val="28"/>
          <w:szCs w:val="28"/>
        </w:rPr>
        <w:t xml:space="preserve">la demandada </w:t>
      </w:r>
      <w:r w:rsidR="00C808DB" w:rsidRPr="00C808DB">
        <w:rPr>
          <w:rFonts w:ascii="Arial" w:hAnsi="Arial" w:cs="Arial"/>
          <w:b/>
          <w:sz w:val="28"/>
          <w:szCs w:val="28"/>
        </w:rPr>
        <w:t xml:space="preserve"> ELIMINADO </w:t>
      </w:r>
      <w:r>
        <w:rPr>
          <w:rFonts w:ascii="Arial" w:hAnsi="Arial" w:cs="Arial"/>
          <w:sz w:val="28"/>
          <w:szCs w:val="28"/>
        </w:rPr>
        <w:t xml:space="preserve">ha </w:t>
      </w:r>
      <w:r>
        <w:rPr>
          <w:rFonts w:ascii="Arial" w:hAnsi="Arial" w:cs="Arial"/>
          <w:iCs/>
          <w:sz w:val="28"/>
          <w:szCs w:val="28"/>
        </w:rPr>
        <w:t>reintegrado $</w:t>
      </w:r>
      <w:r w:rsidR="00C808DB" w:rsidRPr="00C808DB">
        <w:rPr>
          <w:rFonts w:ascii="Arial" w:hAnsi="Arial" w:cs="Arial"/>
          <w:b/>
          <w:iCs/>
          <w:sz w:val="28"/>
          <w:szCs w:val="28"/>
        </w:rPr>
        <w:t xml:space="preserve"> ELIMINADO </w:t>
      </w:r>
      <w:r>
        <w:rPr>
          <w:rFonts w:ascii="Arial" w:hAnsi="Arial" w:cs="Arial"/>
          <w:iCs/>
          <w:sz w:val="28"/>
          <w:szCs w:val="28"/>
        </w:rPr>
        <w:t>fruto del inmueble que se remató en ejecución de sentencia y que fue adjudicado a favor de la parte actora</w:t>
      </w:r>
      <w:r>
        <w:rPr>
          <w:rStyle w:val="Refdenotaalpie"/>
          <w:rFonts w:ascii="Arial" w:hAnsi="Arial" w:cs="Arial"/>
          <w:iCs/>
          <w:sz w:val="28"/>
          <w:szCs w:val="28"/>
        </w:rPr>
        <w:footnoteReference w:id="2"/>
      </w:r>
      <w:r>
        <w:rPr>
          <w:rFonts w:ascii="Arial" w:hAnsi="Arial" w:cs="Arial"/>
          <w:iCs/>
          <w:sz w:val="28"/>
          <w:szCs w:val="28"/>
        </w:rPr>
        <w:t>,</w:t>
      </w:r>
      <w:r w:rsidR="00C808DB" w:rsidRPr="00C808DB">
        <w:rPr>
          <w:rFonts w:ascii="Arial" w:hAnsi="Arial" w:cs="Arial"/>
          <w:b/>
          <w:sz w:val="28"/>
          <w:szCs w:val="28"/>
        </w:rPr>
        <w:t xml:space="preserve"> ELIMINADO </w:t>
      </w:r>
      <w:r>
        <w:rPr>
          <w:rFonts w:ascii="Arial" w:hAnsi="Arial" w:cs="Arial"/>
          <w:iCs/>
          <w:sz w:val="28"/>
          <w:szCs w:val="28"/>
        </w:rPr>
        <w:t>m</w:t>
      </w:r>
      <w:r>
        <w:rPr>
          <w:rFonts w:ascii="Arial" w:hAnsi="Arial" w:cs="Arial"/>
          <w:sz w:val="28"/>
          <w:szCs w:val="28"/>
        </w:rPr>
        <w:t xml:space="preserve">ientras que </w:t>
      </w:r>
      <w:r w:rsidR="00C808DB" w:rsidRPr="00C808DB">
        <w:rPr>
          <w:rFonts w:ascii="Arial" w:hAnsi="Arial" w:cs="Arial"/>
          <w:b/>
          <w:iCs/>
          <w:sz w:val="28"/>
          <w:szCs w:val="28"/>
        </w:rPr>
        <w:t xml:space="preserve"> ELIMINADO </w:t>
      </w:r>
      <w:r>
        <w:rPr>
          <w:rFonts w:ascii="Arial" w:hAnsi="Arial" w:cs="Arial"/>
          <w:iCs/>
          <w:sz w:val="28"/>
          <w:szCs w:val="28"/>
        </w:rPr>
        <w:t>no ha realizado ningún pago sobre la suma a la que fue condenado.</w:t>
      </w:r>
    </w:p>
    <w:p w:rsidR="004132C6" w:rsidRPr="00425309" w:rsidRDefault="004132C6" w:rsidP="004132C6">
      <w:pPr>
        <w:spacing w:before="240" w:after="240" w:line="360" w:lineRule="auto"/>
        <w:ind w:firstLine="1418"/>
        <w:jc w:val="both"/>
        <w:rPr>
          <w:rFonts w:ascii="Arial" w:hAnsi="Arial" w:cs="Arial"/>
          <w:iCs/>
          <w:sz w:val="28"/>
          <w:szCs w:val="28"/>
        </w:rPr>
      </w:pPr>
      <w:r>
        <w:rPr>
          <w:rFonts w:ascii="Arial" w:hAnsi="Arial" w:cs="Arial"/>
          <w:iCs/>
          <w:sz w:val="28"/>
          <w:szCs w:val="28"/>
        </w:rPr>
        <w:t>Obran también, las</w:t>
      </w:r>
      <w:r w:rsidR="00976F0B">
        <w:rPr>
          <w:rFonts w:ascii="Arial" w:hAnsi="Arial" w:cs="Arial"/>
          <w:iCs/>
          <w:sz w:val="28"/>
          <w:szCs w:val="28"/>
        </w:rPr>
        <w:t xml:space="preserve"> copias certificadas de diversas actuaciones</w:t>
      </w:r>
      <w:r>
        <w:rPr>
          <w:rFonts w:ascii="Arial" w:hAnsi="Arial" w:cs="Arial"/>
          <w:sz w:val="28"/>
          <w:szCs w:val="28"/>
        </w:rPr>
        <w:t xml:space="preserve"> relativas al juicio hipotecario </w:t>
      </w:r>
      <w:r w:rsidR="00C808DB" w:rsidRPr="00C808DB">
        <w:rPr>
          <w:rFonts w:ascii="Arial" w:hAnsi="Arial" w:cs="Arial"/>
          <w:b/>
          <w:sz w:val="28"/>
          <w:szCs w:val="28"/>
        </w:rPr>
        <w:t xml:space="preserve"> ELIMINADO </w:t>
      </w:r>
      <w:r>
        <w:rPr>
          <w:rFonts w:ascii="Arial" w:hAnsi="Arial" w:cs="Arial"/>
          <w:sz w:val="28"/>
          <w:szCs w:val="28"/>
        </w:rPr>
        <w:t xml:space="preserve"> que promueve </w:t>
      </w:r>
      <w:r w:rsidR="00C808DB" w:rsidRPr="00C808DB">
        <w:rPr>
          <w:rFonts w:ascii="Arial" w:hAnsi="Arial" w:cs="Arial"/>
          <w:b/>
          <w:sz w:val="28"/>
          <w:szCs w:val="28"/>
        </w:rPr>
        <w:t xml:space="preserve"> ELIMINADO </w:t>
      </w:r>
      <w:r w:rsidRPr="00D233BD">
        <w:rPr>
          <w:rFonts w:ascii="Arial" w:hAnsi="Arial" w:cs="Arial"/>
          <w:sz w:val="28"/>
          <w:szCs w:val="28"/>
        </w:rPr>
        <w:t xml:space="preserve">en contra de las </w:t>
      </w:r>
      <w:r w:rsidR="00976F0B">
        <w:rPr>
          <w:rFonts w:ascii="Arial" w:hAnsi="Arial" w:cs="Arial"/>
          <w:sz w:val="28"/>
          <w:szCs w:val="28"/>
        </w:rPr>
        <w:t xml:space="preserve">aquí </w:t>
      </w:r>
      <w:r w:rsidRPr="00D233BD">
        <w:rPr>
          <w:rFonts w:ascii="Arial" w:hAnsi="Arial" w:cs="Arial"/>
          <w:sz w:val="28"/>
          <w:szCs w:val="28"/>
        </w:rPr>
        <w:t>actoras</w:t>
      </w:r>
      <w:r>
        <w:rPr>
          <w:rFonts w:ascii="Arial" w:hAnsi="Arial" w:cs="Arial"/>
          <w:sz w:val="28"/>
          <w:szCs w:val="28"/>
        </w:rPr>
        <w:t xml:space="preserve">, </w:t>
      </w:r>
      <w:r w:rsidR="006A5375">
        <w:rPr>
          <w:rFonts w:ascii="Arial" w:hAnsi="Arial" w:cs="Arial"/>
          <w:sz w:val="28"/>
          <w:szCs w:val="28"/>
        </w:rPr>
        <w:t xml:space="preserve">por </w:t>
      </w:r>
      <w:r>
        <w:rPr>
          <w:rFonts w:ascii="Arial" w:hAnsi="Arial" w:cs="Arial"/>
          <w:sz w:val="28"/>
          <w:szCs w:val="28"/>
        </w:rPr>
        <w:t xml:space="preserve">los siguientes conceptos: </w:t>
      </w:r>
    </w:p>
    <w:p w:rsidR="004132C6" w:rsidRDefault="004132C6" w:rsidP="004132C6">
      <w:pPr>
        <w:spacing w:before="240" w:after="240" w:line="360" w:lineRule="auto"/>
        <w:ind w:firstLine="1418"/>
        <w:jc w:val="both"/>
        <w:rPr>
          <w:rFonts w:ascii="Arial" w:hAnsi="Arial" w:cs="Arial"/>
          <w:sz w:val="28"/>
          <w:szCs w:val="28"/>
        </w:rPr>
      </w:pPr>
      <w:r>
        <w:rPr>
          <w:rFonts w:ascii="Arial" w:hAnsi="Arial" w:cs="Arial"/>
          <w:iCs/>
          <w:sz w:val="28"/>
          <w:szCs w:val="28"/>
        </w:rPr>
        <w:t>1.</w:t>
      </w:r>
      <w:r w:rsidR="00C808DB" w:rsidRPr="00C808DB">
        <w:rPr>
          <w:rFonts w:ascii="Arial" w:hAnsi="Arial" w:cs="Arial"/>
          <w:b/>
          <w:sz w:val="28"/>
          <w:szCs w:val="28"/>
        </w:rPr>
        <w:t xml:space="preserve"> ELIMINADO </w:t>
      </w:r>
      <w:proofErr w:type="spellStart"/>
      <w:r>
        <w:rPr>
          <w:rFonts w:ascii="Arial" w:hAnsi="Arial" w:cs="Arial"/>
          <w:sz w:val="28"/>
          <w:szCs w:val="28"/>
        </w:rPr>
        <w:t>uerte</w:t>
      </w:r>
      <w:proofErr w:type="spellEnd"/>
      <w:r>
        <w:rPr>
          <w:rFonts w:ascii="Arial" w:hAnsi="Arial" w:cs="Arial"/>
          <w:sz w:val="28"/>
          <w:szCs w:val="28"/>
        </w:rPr>
        <w:t xml:space="preserve"> principal</w:t>
      </w:r>
      <w:r w:rsidR="006A5375">
        <w:rPr>
          <w:rFonts w:ascii="Arial" w:hAnsi="Arial" w:cs="Arial"/>
          <w:sz w:val="28"/>
          <w:szCs w:val="28"/>
        </w:rPr>
        <w:t xml:space="preserve"> del crédito hipotecario</w:t>
      </w:r>
      <w:r>
        <w:rPr>
          <w:rFonts w:ascii="Arial" w:hAnsi="Arial" w:cs="Arial"/>
          <w:sz w:val="28"/>
          <w:szCs w:val="28"/>
        </w:rPr>
        <w:t>.</w:t>
      </w:r>
      <w:r w:rsidR="00C808DB" w:rsidRPr="00C808DB">
        <w:rPr>
          <w:rFonts w:ascii="Arial" w:hAnsi="Arial" w:cs="Arial"/>
          <w:b/>
          <w:iCs/>
          <w:sz w:val="28"/>
          <w:szCs w:val="28"/>
        </w:rPr>
        <w:t xml:space="preserve"> ELIMINADO </w:t>
      </w:r>
      <w:r w:rsidRPr="00D233BD">
        <w:rPr>
          <w:rFonts w:ascii="Arial" w:hAnsi="Arial" w:cs="Arial"/>
          <w:sz w:val="28"/>
          <w:szCs w:val="28"/>
        </w:rPr>
        <w:t>A</w:t>
      </w:r>
      <w:r>
        <w:rPr>
          <w:rFonts w:ascii="Arial" w:hAnsi="Arial" w:cs="Arial"/>
          <w:sz w:val="28"/>
          <w:szCs w:val="28"/>
        </w:rPr>
        <w:t>mortizaciones de capital vencido y no pagado</w:t>
      </w:r>
      <w:r w:rsidR="00926EEF">
        <w:rPr>
          <w:rFonts w:ascii="Arial" w:hAnsi="Arial" w:cs="Arial"/>
          <w:sz w:val="28"/>
          <w:szCs w:val="28"/>
        </w:rPr>
        <w:t xml:space="preserve"> del crédito hipotecario</w:t>
      </w:r>
      <w:r>
        <w:rPr>
          <w:rFonts w:ascii="Arial" w:hAnsi="Arial" w:cs="Arial"/>
          <w:sz w:val="28"/>
          <w:szCs w:val="28"/>
        </w:rPr>
        <w:t>.</w:t>
      </w:r>
    </w:p>
    <w:p w:rsidR="004132C6" w:rsidRDefault="004132C6" w:rsidP="004132C6">
      <w:pPr>
        <w:spacing w:before="240" w:after="240" w:line="360" w:lineRule="auto"/>
        <w:ind w:firstLine="1418"/>
        <w:jc w:val="both"/>
        <w:rPr>
          <w:rFonts w:ascii="Arial" w:hAnsi="Arial" w:cs="Arial"/>
          <w:sz w:val="28"/>
          <w:szCs w:val="28"/>
        </w:rPr>
      </w:pPr>
      <w:r>
        <w:rPr>
          <w:rFonts w:ascii="Arial" w:hAnsi="Arial" w:cs="Arial"/>
          <w:sz w:val="28"/>
          <w:szCs w:val="28"/>
        </w:rPr>
        <w:t>3. I</w:t>
      </w:r>
      <w:r w:rsidR="006A5375">
        <w:rPr>
          <w:rFonts w:ascii="Arial" w:hAnsi="Arial" w:cs="Arial"/>
          <w:sz w:val="28"/>
          <w:szCs w:val="28"/>
        </w:rPr>
        <w:t>ntereses ordinarios</w:t>
      </w:r>
      <w:r w:rsidR="00926EEF">
        <w:rPr>
          <w:rFonts w:ascii="Arial" w:hAnsi="Arial" w:cs="Arial"/>
          <w:sz w:val="28"/>
          <w:szCs w:val="28"/>
        </w:rPr>
        <w:t xml:space="preserve"> del crédito hipotecario</w:t>
      </w:r>
      <w:r w:rsidR="006A5375">
        <w:rPr>
          <w:rFonts w:ascii="Arial" w:hAnsi="Arial" w:cs="Arial"/>
          <w:sz w:val="28"/>
          <w:szCs w:val="28"/>
        </w:rPr>
        <w:t>.</w:t>
      </w:r>
    </w:p>
    <w:p w:rsidR="004132C6" w:rsidRDefault="004132C6" w:rsidP="004132C6">
      <w:pPr>
        <w:spacing w:before="240" w:after="240" w:line="360" w:lineRule="auto"/>
        <w:ind w:firstLine="1418"/>
        <w:jc w:val="both"/>
        <w:rPr>
          <w:rFonts w:ascii="Arial" w:hAnsi="Arial" w:cs="Arial"/>
          <w:sz w:val="28"/>
          <w:szCs w:val="28"/>
        </w:rPr>
      </w:pPr>
      <w:r>
        <w:rPr>
          <w:rFonts w:ascii="Arial" w:hAnsi="Arial" w:cs="Arial"/>
          <w:sz w:val="28"/>
          <w:szCs w:val="28"/>
        </w:rPr>
        <w:t>4. Comisión por administración que incluye impuesto al valor agregado diferido</w:t>
      </w:r>
      <w:r w:rsidR="00926EEF">
        <w:rPr>
          <w:rFonts w:ascii="Arial" w:hAnsi="Arial" w:cs="Arial"/>
          <w:sz w:val="28"/>
          <w:szCs w:val="28"/>
        </w:rPr>
        <w:t xml:space="preserve"> del crédito hipotecario</w:t>
      </w:r>
      <w:r>
        <w:rPr>
          <w:rFonts w:ascii="Arial" w:hAnsi="Arial" w:cs="Arial"/>
          <w:sz w:val="28"/>
          <w:szCs w:val="28"/>
        </w:rPr>
        <w:t>.</w:t>
      </w:r>
    </w:p>
    <w:p w:rsidR="004132C6" w:rsidRDefault="004132C6" w:rsidP="004132C6">
      <w:pPr>
        <w:spacing w:before="240" w:after="240" w:line="360" w:lineRule="auto"/>
        <w:ind w:firstLine="1418"/>
        <w:jc w:val="both"/>
        <w:rPr>
          <w:rFonts w:ascii="Arial" w:hAnsi="Arial" w:cs="Arial"/>
          <w:sz w:val="28"/>
          <w:szCs w:val="28"/>
        </w:rPr>
      </w:pPr>
      <w:r>
        <w:rPr>
          <w:rFonts w:ascii="Arial" w:hAnsi="Arial" w:cs="Arial"/>
          <w:sz w:val="28"/>
          <w:szCs w:val="28"/>
        </w:rPr>
        <w:t>5. Primas de seguros</w:t>
      </w:r>
      <w:r w:rsidR="00926EEF">
        <w:rPr>
          <w:rFonts w:ascii="Arial" w:hAnsi="Arial" w:cs="Arial"/>
          <w:sz w:val="28"/>
          <w:szCs w:val="28"/>
        </w:rPr>
        <w:t xml:space="preserve"> del crédito hipotecario y;</w:t>
      </w:r>
    </w:p>
    <w:p w:rsidR="004132C6" w:rsidRDefault="004132C6" w:rsidP="004132C6">
      <w:pPr>
        <w:spacing w:before="240" w:after="240" w:line="360" w:lineRule="auto"/>
        <w:ind w:firstLine="1418"/>
        <w:jc w:val="both"/>
        <w:rPr>
          <w:rFonts w:ascii="Arial" w:hAnsi="Arial" w:cs="Arial"/>
          <w:sz w:val="28"/>
          <w:szCs w:val="28"/>
        </w:rPr>
      </w:pPr>
      <w:r>
        <w:rPr>
          <w:rFonts w:ascii="Arial" w:hAnsi="Arial" w:cs="Arial"/>
          <w:sz w:val="28"/>
          <w:szCs w:val="28"/>
        </w:rPr>
        <w:t>6. Intereses moratorios</w:t>
      </w:r>
      <w:r w:rsidR="00926EEF" w:rsidRPr="00926EEF">
        <w:rPr>
          <w:rFonts w:ascii="Arial" w:hAnsi="Arial" w:cs="Arial"/>
          <w:sz w:val="28"/>
          <w:szCs w:val="28"/>
        </w:rPr>
        <w:t xml:space="preserve"> </w:t>
      </w:r>
      <w:r w:rsidR="00926EEF">
        <w:rPr>
          <w:rFonts w:ascii="Arial" w:hAnsi="Arial" w:cs="Arial"/>
          <w:sz w:val="28"/>
          <w:szCs w:val="28"/>
        </w:rPr>
        <w:t>del crédito hipotecario</w:t>
      </w:r>
      <w:r>
        <w:rPr>
          <w:rFonts w:ascii="Arial" w:hAnsi="Arial" w:cs="Arial"/>
          <w:sz w:val="28"/>
          <w:szCs w:val="28"/>
        </w:rPr>
        <w:t>.</w:t>
      </w:r>
    </w:p>
    <w:p w:rsidR="004132C6" w:rsidRDefault="00976F0B" w:rsidP="004A3E1E">
      <w:pPr>
        <w:spacing w:before="240" w:after="240" w:line="360" w:lineRule="auto"/>
        <w:ind w:firstLine="1418"/>
        <w:jc w:val="both"/>
        <w:rPr>
          <w:rFonts w:ascii="Arial" w:hAnsi="Arial" w:cs="Arial"/>
          <w:iCs/>
          <w:sz w:val="28"/>
          <w:szCs w:val="28"/>
        </w:rPr>
      </w:pPr>
      <w:r>
        <w:rPr>
          <w:rFonts w:ascii="Arial" w:hAnsi="Arial" w:cs="Arial"/>
          <w:iCs/>
          <w:sz w:val="28"/>
          <w:szCs w:val="28"/>
        </w:rPr>
        <w:t xml:space="preserve">Documentos que poseen pleno valor probatorio en términos del artículo 391 de la ley procesal civil, al consistir en actuaciones judiciales, por lo que acreditan que </w:t>
      </w:r>
      <w:r w:rsidR="004132C6">
        <w:rPr>
          <w:rFonts w:ascii="Arial" w:hAnsi="Arial" w:cs="Arial"/>
          <w:iCs/>
          <w:sz w:val="28"/>
          <w:szCs w:val="28"/>
        </w:rPr>
        <w:t>el banco que prestó el dinero a las actoras para obtener el inmueble cuya compraventa fue rescindida, está cobrando vía</w:t>
      </w:r>
      <w:r>
        <w:rPr>
          <w:rFonts w:ascii="Arial" w:hAnsi="Arial" w:cs="Arial"/>
          <w:iCs/>
          <w:sz w:val="28"/>
          <w:szCs w:val="28"/>
        </w:rPr>
        <w:t xml:space="preserve"> judicial el saldo no pagado y los</w:t>
      </w:r>
      <w:r w:rsidR="004132C6">
        <w:rPr>
          <w:rFonts w:ascii="Arial" w:hAnsi="Arial" w:cs="Arial"/>
          <w:iCs/>
          <w:sz w:val="28"/>
          <w:szCs w:val="28"/>
        </w:rPr>
        <w:t xml:space="preserve"> accesorios</w:t>
      </w:r>
      <w:r>
        <w:rPr>
          <w:rFonts w:ascii="Arial" w:hAnsi="Arial" w:cs="Arial"/>
          <w:iCs/>
          <w:sz w:val="28"/>
          <w:szCs w:val="28"/>
        </w:rPr>
        <w:t xml:space="preserve"> de este crédito</w:t>
      </w:r>
      <w:r w:rsidR="004132C6">
        <w:rPr>
          <w:rFonts w:ascii="Arial" w:hAnsi="Arial" w:cs="Arial"/>
          <w:iCs/>
          <w:sz w:val="28"/>
          <w:szCs w:val="28"/>
        </w:rPr>
        <w:t>, sin que dicho procedimiento judicial ha</w:t>
      </w:r>
      <w:r>
        <w:rPr>
          <w:rFonts w:ascii="Arial" w:hAnsi="Arial" w:cs="Arial"/>
          <w:iCs/>
          <w:sz w:val="28"/>
          <w:szCs w:val="28"/>
        </w:rPr>
        <w:t>ya</w:t>
      </w:r>
      <w:r w:rsidR="004132C6">
        <w:rPr>
          <w:rFonts w:ascii="Arial" w:hAnsi="Arial" w:cs="Arial"/>
          <w:iCs/>
          <w:sz w:val="28"/>
          <w:szCs w:val="28"/>
        </w:rPr>
        <w:t xml:space="preserve"> concluido, </w:t>
      </w:r>
      <w:r>
        <w:rPr>
          <w:rFonts w:ascii="Arial" w:hAnsi="Arial" w:cs="Arial"/>
          <w:iCs/>
          <w:sz w:val="28"/>
          <w:szCs w:val="28"/>
        </w:rPr>
        <w:t xml:space="preserve">puesto que dentro de las copias no se encuentra la </w:t>
      </w:r>
      <w:r w:rsidR="004132C6">
        <w:rPr>
          <w:rFonts w:ascii="Arial" w:hAnsi="Arial" w:cs="Arial"/>
          <w:iCs/>
          <w:sz w:val="28"/>
          <w:szCs w:val="28"/>
        </w:rPr>
        <w:t>sentencia definitiva</w:t>
      </w:r>
      <w:r>
        <w:rPr>
          <w:rFonts w:ascii="Arial" w:hAnsi="Arial" w:cs="Arial"/>
          <w:iCs/>
          <w:sz w:val="28"/>
          <w:szCs w:val="28"/>
        </w:rPr>
        <w:t xml:space="preserve"> de este juicio</w:t>
      </w:r>
      <w:r w:rsidR="004132C6">
        <w:rPr>
          <w:rFonts w:ascii="Arial" w:hAnsi="Arial" w:cs="Arial"/>
          <w:iCs/>
          <w:sz w:val="28"/>
          <w:szCs w:val="28"/>
        </w:rPr>
        <w:t>.</w:t>
      </w:r>
    </w:p>
    <w:p w:rsidR="00006802" w:rsidRDefault="004F70D0" w:rsidP="00006802">
      <w:pPr>
        <w:spacing w:before="240" w:after="240" w:line="360" w:lineRule="auto"/>
        <w:ind w:firstLine="1418"/>
        <w:jc w:val="both"/>
        <w:rPr>
          <w:rFonts w:ascii="Arial" w:hAnsi="Arial" w:cs="Arial"/>
          <w:sz w:val="28"/>
          <w:szCs w:val="28"/>
        </w:rPr>
      </w:pPr>
      <w:r>
        <w:rPr>
          <w:rFonts w:ascii="Arial" w:hAnsi="Arial" w:cs="Arial"/>
          <w:iCs/>
          <w:sz w:val="28"/>
          <w:szCs w:val="28"/>
        </w:rPr>
        <w:t xml:space="preserve">En la liquidación presentada por </w:t>
      </w:r>
      <w:r w:rsidR="008A3012">
        <w:rPr>
          <w:rFonts w:ascii="Arial" w:hAnsi="Arial" w:cs="Arial"/>
          <w:iCs/>
          <w:sz w:val="28"/>
          <w:szCs w:val="28"/>
        </w:rPr>
        <w:t>el abogado de las</w:t>
      </w:r>
      <w:r>
        <w:rPr>
          <w:rFonts w:ascii="Arial" w:hAnsi="Arial" w:cs="Arial"/>
          <w:iCs/>
          <w:sz w:val="28"/>
          <w:szCs w:val="28"/>
        </w:rPr>
        <w:t xml:space="preserve"> accionantes, </w:t>
      </w:r>
      <w:r w:rsidR="00B3188A">
        <w:rPr>
          <w:rFonts w:ascii="Arial" w:hAnsi="Arial" w:cs="Arial"/>
          <w:iCs/>
          <w:sz w:val="28"/>
          <w:szCs w:val="28"/>
        </w:rPr>
        <w:t>los</w:t>
      </w:r>
      <w:r>
        <w:rPr>
          <w:rFonts w:ascii="Arial" w:hAnsi="Arial" w:cs="Arial"/>
          <w:iCs/>
          <w:sz w:val="28"/>
          <w:szCs w:val="28"/>
        </w:rPr>
        <w:t xml:space="preserve"> daños </w:t>
      </w:r>
      <w:r w:rsidR="00B3188A">
        <w:rPr>
          <w:rFonts w:ascii="Arial" w:hAnsi="Arial" w:cs="Arial"/>
          <w:iCs/>
          <w:sz w:val="28"/>
          <w:szCs w:val="28"/>
        </w:rPr>
        <w:t>indicados en</w:t>
      </w:r>
      <w:r>
        <w:rPr>
          <w:rFonts w:ascii="Arial" w:hAnsi="Arial" w:cs="Arial"/>
          <w:iCs/>
          <w:sz w:val="28"/>
          <w:szCs w:val="28"/>
        </w:rPr>
        <w:t xml:space="preserve"> el inciso c) </w:t>
      </w:r>
      <w:r w:rsidR="00B3188A">
        <w:rPr>
          <w:rFonts w:ascii="Arial" w:hAnsi="Arial" w:cs="Arial"/>
          <w:iCs/>
          <w:sz w:val="28"/>
          <w:szCs w:val="28"/>
        </w:rPr>
        <w:t>se tasan sobre</w:t>
      </w:r>
      <w:r>
        <w:rPr>
          <w:rFonts w:ascii="Arial" w:hAnsi="Arial" w:cs="Arial"/>
          <w:iCs/>
          <w:sz w:val="28"/>
          <w:szCs w:val="28"/>
        </w:rPr>
        <w:t xml:space="preserve"> </w:t>
      </w:r>
      <w:r w:rsidR="00C808DB" w:rsidRPr="00C808DB">
        <w:rPr>
          <w:rFonts w:ascii="Arial" w:hAnsi="Arial" w:cs="Arial"/>
          <w:b/>
          <w:sz w:val="28"/>
          <w:szCs w:val="28"/>
        </w:rPr>
        <w:t xml:space="preserve"> ELIMINADO </w:t>
      </w:r>
      <w:r>
        <w:rPr>
          <w:rFonts w:ascii="Arial" w:hAnsi="Arial" w:cs="Arial"/>
          <w:sz w:val="28"/>
          <w:szCs w:val="28"/>
        </w:rPr>
        <w:t xml:space="preserve">, </w:t>
      </w:r>
      <w:r w:rsidR="008630A8">
        <w:rPr>
          <w:rFonts w:ascii="Arial" w:hAnsi="Arial" w:cs="Arial"/>
          <w:sz w:val="28"/>
          <w:szCs w:val="28"/>
        </w:rPr>
        <w:t>que se compone</w:t>
      </w:r>
      <w:r w:rsidR="00E668AD">
        <w:rPr>
          <w:rFonts w:ascii="Arial" w:hAnsi="Arial" w:cs="Arial"/>
          <w:sz w:val="28"/>
          <w:szCs w:val="28"/>
        </w:rPr>
        <w:t>n</w:t>
      </w:r>
      <w:r>
        <w:rPr>
          <w:rFonts w:ascii="Arial" w:hAnsi="Arial" w:cs="Arial"/>
          <w:sz w:val="28"/>
          <w:szCs w:val="28"/>
        </w:rPr>
        <w:t xml:space="preserve"> de los siguientes conceptos:</w:t>
      </w:r>
    </w:p>
    <w:p w:rsidR="00113E21" w:rsidRDefault="00113E21" w:rsidP="00006802">
      <w:pPr>
        <w:spacing w:before="240" w:after="240" w:line="360" w:lineRule="auto"/>
        <w:ind w:firstLine="1418"/>
        <w:jc w:val="both"/>
        <w:rPr>
          <w:rFonts w:ascii="Arial" w:hAnsi="Arial" w:cs="Arial"/>
          <w:sz w:val="28"/>
          <w:szCs w:val="28"/>
        </w:rPr>
      </w:pPr>
      <w:r>
        <w:rPr>
          <w:rFonts w:ascii="Arial" w:hAnsi="Arial" w:cs="Arial"/>
          <w:sz w:val="28"/>
          <w:szCs w:val="28"/>
        </w:rPr>
        <w:t xml:space="preserve">1. </w:t>
      </w:r>
      <w:r w:rsidR="004F70D0">
        <w:rPr>
          <w:rFonts w:ascii="Arial" w:hAnsi="Arial" w:cs="Arial"/>
          <w:sz w:val="28"/>
          <w:szCs w:val="28"/>
        </w:rPr>
        <w:t>P</w:t>
      </w:r>
      <w:r>
        <w:rPr>
          <w:rFonts w:ascii="Arial" w:hAnsi="Arial" w:cs="Arial"/>
          <w:sz w:val="28"/>
          <w:szCs w:val="28"/>
        </w:rPr>
        <w:t>ago a cuenta de capital</w:t>
      </w:r>
      <w:r w:rsidR="00926EEF">
        <w:rPr>
          <w:rFonts w:ascii="Arial" w:hAnsi="Arial" w:cs="Arial"/>
          <w:sz w:val="28"/>
          <w:szCs w:val="28"/>
        </w:rPr>
        <w:t xml:space="preserve"> del crédito hipotecario</w:t>
      </w:r>
      <w:r>
        <w:rPr>
          <w:rFonts w:ascii="Arial" w:hAnsi="Arial" w:cs="Arial"/>
          <w:sz w:val="28"/>
          <w:szCs w:val="28"/>
        </w:rPr>
        <w:t>.</w:t>
      </w:r>
    </w:p>
    <w:p w:rsidR="00113E21" w:rsidRDefault="00113E21" w:rsidP="00113E21">
      <w:pPr>
        <w:spacing w:before="240" w:after="240" w:line="360" w:lineRule="auto"/>
        <w:ind w:firstLine="1418"/>
        <w:jc w:val="both"/>
        <w:rPr>
          <w:rFonts w:ascii="Arial" w:hAnsi="Arial" w:cs="Arial"/>
          <w:sz w:val="28"/>
          <w:szCs w:val="28"/>
        </w:rPr>
      </w:pPr>
      <w:r>
        <w:rPr>
          <w:rFonts w:ascii="Arial" w:hAnsi="Arial" w:cs="Arial"/>
          <w:sz w:val="28"/>
          <w:szCs w:val="28"/>
        </w:rPr>
        <w:t xml:space="preserve">2. </w:t>
      </w:r>
      <w:r w:rsidR="004F70D0">
        <w:rPr>
          <w:rFonts w:ascii="Arial" w:hAnsi="Arial" w:cs="Arial"/>
          <w:sz w:val="28"/>
          <w:szCs w:val="28"/>
        </w:rPr>
        <w:t>P</w:t>
      </w:r>
      <w:r>
        <w:rPr>
          <w:rFonts w:ascii="Arial" w:hAnsi="Arial" w:cs="Arial"/>
          <w:sz w:val="28"/>
          <w:szCs w:val="28"/>
        </w:rPr>
        <w:t>agos anticipados a capital</w:t>
      </w:r>
      <w:r w:rsidR="00257E5B">
        <w:rPr>
          <w:rFonts w:ascii="Arial" w:hAnsi="Arial" w:cs="Arial"/>
          <w:sz w:val="28"/>
          <w:szCs w:val="28"/>
        </w:rPr>
        <w:t xml:space="preserve"> del crédito hipotecario</w:t>
      </w:r>
      <w:r w:rsidR="004F70D0">
        <w:rPr>
          <w:rFonts w:ascii="Arial" w:hAnsi="Arial" w:cs="Arial"/>
          <w:sz w:val="28"/>
          <w:szCs w:val="28"/>
        </w:rPr>
        <w:t>.</w:t>
      </w:r>
      <w:r>
        <w:rPr>
          <w:rFonts w:ascii="Arial" w:hAnsi="Arial" w:cs="Arial"/>
          <w:sz w:val="28"/>
          <w:szCs w:val="28"/>
        </w:rPr>
        <w:t xml:space="preserve"> </w:t>
      </w:r>
    </w:p>
    <w:p w:rsidR="00113E21" w:rsidRDefault="00113E21" w:rsidP="00113E21">
      <w:pPr>
        <w:spacing w:before="240" w:after="240" w:line="360" w:lineRule="auto"/>
        <w:ind w:firstLine="1418"/>
        <w:jc w:val="both"/>
        <w:rPr>
          <w:rFonts w:ascii="Arial" w:hAnsi="Arial" w:cs="Arial"/>
          <w:sz w:val="28"/>
          <w:szCs w:val="28"/>
        </w:rPr>
      </w:pPr>
      <w:r>
        <w:rPr>
          <w:rFonts w:ascii="Arial" w:hAnsi="Arial" w:cs="Arial"/>
          <w:sz w:val="28"/>
          <w:szCs w:val="28"/>
        </w:rPr>
        <w:t xml:space="preserve">3. </w:t>
      </w:r>
      <w:r w:rsidR="00F870DF">
        <w:rPr>
          <w:rFonts w:ascii="Arial" w:hAnsi="Arial" w:cs="Arial"/>
          <w:sz w:val="28"/>
          <w:szCs w:val="28"/>
        </w:rPr>
        <w:t>Pago de</w:t>
      </w:r>
      <w:r w:rsidRPr="00093B66">
        <w:rPr>
          <w:rFonts w:ascii="Arial" w:hAnsi="Arial" w:cs="Arial"/>
          <w:sz w:val="28"/>
          <w:szCs w:val="28"/>
        </w:rPr>
        <w:t xml:space="preserve"> intereses ordinarios</w:t>
      </w:r>
      <w:r w:rsidR="00257E5B">
        <w:rPr>
          <w:rFonts w:ascii="Arial" w:hAnsi="Arial" w:cs="Arial"/>
          <w:sz w:val="28"/>
          <w:szCs w:val="28"/>
        </w:rPr>
        <w:t xml:space="preserve"> del crédito hipotecario</w:t>
      </w:r>
      <w:r w:rsidRPr="00093B66">
        <w:rPr>
          <w:rFonts w:ascii="Arial" w:hAnsi="Arial" w:cs="Arial"/>
          <w:sz w:val="28"/>
          <w:szCs w:val="28"/>
        </w:rPr>
        <w:t>.</w:t>
      </w:r>
    </w:p>
    <w:p w:rsidR="00006802" w:rsidRDefault="00113E21" w:rsidP="00113E21">
      <w:pPr>
        <w:spacing w:before="240" w:after="240" w:line="360" w:lineRule="auto"/>
        <w:ind w:firstLine="1418"/>
        <w:jc w:val="both"/>
        <w:rPr>
          <w:rFonts w:ascii="Arial" w:hAnsi="Arial" w:cs="Arial"/>
          <w:sz w:val="28"/>
          <w:szCs w:val="28"/>
        </w:rPr>
      </w:pPr>
      <w:r>
        <w:rPr>
          <w:rFonts w:ascii="Arial" w:hAnsi="Arial" w:cs="Arial"/>
          <w:sz w:val="28"/>
          <w:szCs w:val="28"/>
        </w:rPr>
        <w:t xml:space="preserve">4. </w:t>
      </w:r>
      <w:r w:rsidR="00006802">
        <w:rPr>
          <w:rFonts w:ascii="Arial" w:hAnsi="Arial" w:cs="Arial"/>
          <w:sz w:val="28"/>
          <w:szCs w:val="28"/>
        </w:rPr>
        <w:t>P</w:t>
      </w:r>
      <w:r w:rsidRPr="00093B66">
        <w:rPr>
          <w:rFonts w:ascii="Arial" w:hAnsi="Arial" w:cs="Arial"/>
          <w:sz w:val="28"/>
          <w:szCs w:val="28"/>
        </w:rPr>
        <w:t>ago de primas de seguros</w:t>
      </w:r>
      <w:r w:rsidR="00257E5B">
        <w:rPr>
          <w:rFonts w:ascii="Arial" w:hAnsi="Arial" w:cs="Arial"/>
          <w:sz w:val="28"/>
          <w:szCs w:val="28"/>
        </w:rPr>
        <w:t xml:space="preserve"> del crédito hipotecario</w:t>
      </w:r>
      <w:r w:rsidR="00006802">
        <w:rPr>
          <w:rFonts w:ascii="Arial" w:hAnsi="Arial" w:cs="Arial"/>
          <w:sz w:val="28"/>
          <w:szCs w:val="28"/>
        </w:rPr>
        <w:t>.</w:t>
      </w:r>
    </w:p>
    <w:p w:rsidR="00113E21" w:rsidRDefault="00113E21" w:rsidP="00113E21">
      <w:pPr>
        <w:spacing w:before="240" w:after="240" w:line="360" w:lineRule="auto"/>
        <w:ind w:firstLine="1418"/>
        <w:jc w:val="both"/>
        <w:rPr>
          <w:rFonts w:ascii="Arial" w:hAnsi="Arial" w:cs="Arial"/>
          <w:sz w:val="28"/>
          <w:szCs w:val="28"/>
        </w:rPr>
      </w:pPr>
      <w:r>
        <w:rPr>
          <w:rFonts w:ascii="Arial" w:hAnsi="Arial" w:cs="Arial"/>
          <w:sz w:val="28"/>
          <w:szCs w:val="28"/>
        </w:rPr>
        <w:t xml:space="preserve">5. </w:t>
      </w:r>
      <w:r w:rsidR="00006802">
        <w:rPr>
          <w:rFonts w:ascii="Arial" w:hAnsi="Arial" w:cs="Arial"/>
          <w:sz w:val="28"/>
          <w:szCs w:val="28"/>
        </w:rPr>
        <w:t>Pago</w:t>
      </w:r>
      <w:r>
        <w:rPr>
          <w:rFonts w:ascii="Arial" w:hAnsi="Arial" w:cs="Arial"/>
          <w:sz w:val="28"/>
          <w:szCs w:val="28"/>
        </w:rPr>
        <w:t xml:space="preserve"> de </w:t>
      </w:r>
      <w:r w:rsidRPr="000A6267">
        <w:rPr>
          <w:rFonts w:ascii="Arial" w:hAnsi="Arial" w:cs="Arial"/>
          <w:sz w:val="28"/>
          <w:szCs w:val="28"/>
        </w:rPr>
        <w:t>comisión por administración</w:t>
      </w:r>
      <w:r w:rsidR="00257E5B">
        <w:rPr>
          <w:rFonts w:ascii="Arial" w:hAnsi="Arial" w:cs="Arial"/>
          <w:sz w:val="28"/>
          <w:szCs w:val="28"/>
        </w:rPr>
        <w:t xml:space="preserve"> del crédito hipotecario</w:t>
      </w:r>
      <w:r>
        <w:rPr>
          <w:rFonts w:ascii="Arial" w:hAnsi="Arial" w:cs="Arial"/>
          <w:sz w:val="28"/>
          <w:szCs w:val="28"/>
        </w:rPr>
        <w:t>.</w:t>
      </w:r>
    </w:p>
    <w:p w:rsidR="00113E21" w:rsidRDefault="00113E21" w:rsidP="00113E21">
      <w:pPr>
        <w:spacing w:before="240" w:after="240" w:line="360" w:lineRule="auto"/>
        <w:ind w:firstLine="1418"/>
        <w:jc w:val="both"/>
        <w:rPr>
          <w:rFonts w:ascii="Arial" w:hAnsi="Arial" w:cs="Arial"/>
          <w:sz w:val="28"/>
          <w:szCs w:val="28"/>
        </w:rPr>
      </w:pPr>
      <w:r>
        <w:rPr>
          <w:rFonts w:ascii="Arial" w:hAnsi="Arial" w:cs="Arial"/>
          <w:sz w:val="28"/>
          <w:szCs w:val="28"/>
        </w:rPr>
        <w:t xml:space="preserve">6. </w:t>
      </w:r>
      <w:r w:rsidR="00006802">
        <w:rPr>
          <w:rFonts w:ascii="Arial" w:hAnsi="Arial" w:cs="Arial"/>
          <w:sz w:val="28"/>
          <w:szCs w:val="28"/>
        </w:rPr>
        <w:t>Pago de</w:t>
      </w:r>
      <w:r>
        <w:rPr>
          <w:rFonts w:ascii="Arial" w:hAnsi="Arial" w:cs="Arial"/>
          <w:sz w:val="28"/>
          <w:szCs w:val="28"/>
        </w:rPr>
        <w:t xml:space="preserve"> </w:t>
      </w:r>
      <w:r w:rsidRPr="002F65E7">
        <w:rPr>
          <w:rFonts w:ascii="Arial" w:hAnsi="Arial" w:cs="Arial"/>
          <w:sz w:val="28"/>
          <w:szCs w:val="28"/>
        </w:rPr>
        <w:t>Im</w:t>
      </w:r>
      <w:r w:rsidR="00006802">
        <w:rPr>
          <w:rFonts w:ascii="Arial" w:hAnsi="Arial" w:cs="Arial"/>
          <w:sz w:val="28"/>
          <w:szCs w:val="28"/>
        </w:rPr>
        <w:t xml:space="preserve">puesto al Valor Agregado de la </w:t>
      </w:r>
      <w:r w:rsidR="00006802" w:rsidRPr="000A6267">
        <w:rPr>
          <w:rFonts w:ascii="Arial" w:hAnsi="Arial" w:cs="Arial"/>
          <w:sz w:val="28"/>
          <w:szCs w:val="28"/>
        </w:rPr>
        <w:t>comisión por administración</w:t>
      </w:r>
      <w:r w:rsidR="00257E5B">
        <w:rPr>
          <w:rFonts w:ascii="Arial" w:hAnsi="Arial" w:cs="Arial"/>
          <w:sz w:val="28"/>
          <w:szCs w:val="28"/>
        </w:rPr>
        <w:t xml:space="preserve"> del crédito hipotecario</w:t>
      </w:r>
      <w:r w:rsidR="00006802">
        <w:rPr>
          <w:rFonts w:ascii="Arial" w:hAnsi="Arial" w:cs="Arial"/>
          <w:sz w:val="28"/>
          <w:szCs w:val="28"/>
        </w:rPr>
        <w:t>.</w:t>
      </w:r>
    </w:p>
    <w:p w:rsidR="00113E21" w:rsidRDefault="00113E21" w:rsidP="00113E21">
      <w:pPr>
        <w:spacing w:before="240" w:after="240" w:line="360" w:lineRule="auto"/>
        <w:ind w:firstLine="1418"/>
        <w:jc w:val="both"/>
        <w:rPr>
          <w:rFonts w:ascii="Arial" w:hAnsi="Arial" w:cs="Arial"/>
          <w:sz w:val="28"/>
          <w:szCs w:val="28"/>
        </w:rPr>
      </w:pPr>
      <w:r>
        <w:rPr>
          <w:rFonts w:ascii="Arial" w:hAnsi="Arial" w:cs="Arial"/>
          <w:sz w:val="28"/>
          <w:szCs w:val="28"/>
        </w:rPr>
        <w:t xml:space="preserve">7. </w:t>
      </w:r>
      <w:r w:rsidR="00006802">
        <w:rPr>
          <w:rFonts w:ascii="Arial" w:hAnsi="Arial" w:cs="Arial"/>
          <w:sz w:val="28"/>
          <w:szCs w:val="28"/>
        </w:rPr>
        <w:t>Pago de</w:t>
      </w:r>
      <w:r>
        <w:rPr>
          <w:rFonts w:ascii="Arial" w:hAnsi="Arial" w:cs="Arial"/>
          <w:sz w:val="28"/>
          <w:szCs w:val="28"/>
        </w:rPr>
        <w:t xml:space="preserve"> </w:t>
      </w:r>
      <w:r w:rsidRPr="002F65E7">
        <w:rPr>
          <w:rFonts w:ascii="Arial" w:hAnsi="Arial" w:cs="Arial"/>
          <w:sz w:val="28"/>
          <w:szCs w:val="28"/>
        </w:rPr>
        <w:t>seguro de daños</w:t>
      </w:r>
      <w:r w:rsidR="00257E5B">
        <w:rPr>
          <w:rFonts w:ascii="Arial" w:hAnsi="Arial" w:cs="Arial"/>
          <w:sz w:val="28"/>
          <w:szCs w:val="28"/>
        </w:rPr>
        <w:t xml:space="preserve"> del crédito hipotecario y;</w:t>
      </w:r>
      <w:r>
        <w:rPr>
          <w:rFonts w:ascii="Arial" w:hAnsi="Arial" w:cs="Arial"/>
          <w:sz w:val="28"/>
          <w:szCs w:val="28"/>
        </w:rPr>
        <w:t xml:space="preserve"> </w:t>
      </w:r>
    </w:p>
    <w:p w:rsidR="00C61269" w:rsidRDefault="00113E21" w:rsidP="00C61269">
      <w:pPr>
        <w:spacing w:before="240" w:after="240" w:line="360" w:lineRule="auto"/>
        <w:ind w:firstLine="1418"/>
        <w:jc w:val="both"/>
        <w:rPr>
          <w:rFonts w:ascii="Arial" w:hAnsi="Arial" w:cs="Arial"/>
          <w:sz w:val="28"/>
          <w:szCs w:val="28"/>
        </w:rPr>
      </w:pPr>
      <w:r>
        <w:rPr>
          <w:rFonts w:ascii="Arial" w:hAnsi="Arial" w:cs="Arial"/>
          <w:sz w:val="28"/>
          <w:szCs w:val="28"/>
        </w:rPr>
        <w:t xml:space="preserve">8. </w:t>
      </w:r>
      <w:r w:rsidR="00006802">
        <w:rPr>
          <w:rFonts w:ascii="Arial" w:hAnsi="Arial" w:cs="Arial"/>
          <w:sz w:val="28"/>
          <w:szCs w:val="28"/>
        </w:rPr>
        <w:t>P</w:t>
      </w:r>
      <w:r w:rsidRPr="002F65E7">
        <w:rPr>
          <w:rFonts w:ascii="Arial" w:hAnsi="Arial" w:cs="Arial"/>
          <w:sz w:val="28"/>
          <w:szCs w:val="28"/>
        </w:rPr>
        <w:t xml:space="preserve">ago por comisión de apertura </w:t>
      </w:r>
      <w:r w:rsidR="00257E5B">
        <w:rPr>
          <w:rFonts w:ascii="Arial" w:hAnsi="Arial" w:cs="Arial"/>
          <w:sz w:val="28"/>
          <w:szCs w:val="28"/>
        </w:rPr>
        <w:t>del crédito hipotecario</w:t>
      </w:r>
      <w:r>
        <w:rPr>
          <w:rFonts w:ascii="Arial" w:hAnsi="Arial" w:cs="Arial"/>
          <w:sz w:val="28"/>
          <w:szCs w:val="28"/>
        </w:rPr>
        <w:t>.</w:t>
      </w:r>
    </w:p>
    <w:p w:rsidR="00C61269" w:rsidRDefault="008630A8" w:rsidP="00C61269">
      <w:pPr>
        <w:spacing w:before="240" w:after="240" w:line="360" w:lineRule="auto"/>
        <w:ind w:firstLine="1418"/>
        <w:jc w:val="both"/>
        <w:rPr>
          <w:rFonts w:ascii="Arial" w:hAnsi="Arial" w:cs="Arial"/>
          <w:sz w:val="28"/>
          <w:szCs w:val="28"/>
        </w:rPr>
      </w:pPr>
      <w:r>
        <w:rPr>
          <w:rFonts w:ascii="Arial" w:hAnsi="Arial" w:cs="Arial"/>
          <w:sz w:val="28"/>
          <w:szCs w:val="28"/>
        </w:rPr>
        <w:t xml:space="preserve">Ahora bien, </w:t>
      </w:r>
      <w:r w:rsidR="00CB5311">
        <w:rPr>
          <w:rFonts w:ascii="Arial" w:hAnsi="Arial" w:cs="Arial"/>
          <w:sz w:val="28"/>
          <w:szCs w:val="28"/>
        </w:rPr>
        <w:t xml:space="preserve">los pagos a cuenta de capital y anticipados a capital que </w:t>
      </w:r>
      <w:r w:rsidR="008A3012">
        <w:rPr>
          <w:rFonts w:ascii="Arial" w:hAnsi="Arial" w:cs="Arial"/>
          <w:sz w:val="28"/>
          <w:szCs w:val="28"/>
        </w:rPr>
        <w:t xml:space="preserve">se </w:t>
      </w:r>
      <w:r w:rsidR="00CB5311">
        <w:rPr>
          <w:rFonts w:ascii="Arial" w:hAnsi="Arial" w:cs="Arial"/>
          <w:sz w:val="28"/>
          <w:szCs w:val="28"/>
        </w:rPr>
        <w:t>desglosan</w:t>
      </w:r>
      <w:r w:rsidR="00FA3DA5">
        <w:rPr>
          <w:rFonts w:ascii="Arial" w:hAnsi="Arial" w:cs="Arial"/>
          <w:sz w:val="28"/>
          <w:szCs w:val="28"/>
        </w:rPr>
        <w:t xml:space="preserve"> en la liquidación</w:t>
      </w:r>
      <w:r w:rsidR="00CB5311">
        <w:rPr>
          <w:rFonts w:ascii="Arial" w:hAnsi="Arial" w:cs="Arial"/>
          <w:sz w:val="28"/>
          <w:szCs w:val="28"/>
        </w:rPr>
        <w:t xml:space="preserve">, </w:t>
      </w:r>
      <w:r w:rsidR="00FA50AD">
        <w:rPr>
          <w:rFonts w:ascii="Arial" w:hAnsi="Arial" w:cs="Arial"/>
          <w:sz w:val="28"/>
          <w:szCs w:val="28"/>
        </w:rPr>
        <w:t xml:space="preserve">corresponden a la cantidad que fue prestada </w:t>
      </w:r>
      <w:r w:rsidR="008A3012">
        <w:rPr>
          <w:rFonts w:ascii="Arial" w:hAnsi="Arial" w:cs="Arial"/>
          <w:sz w:val="28"/>
          <w:szCs w:val="28"/>
        </w:rPr>
        <w:t xml:space="preserve">a las actoras </w:t>
      </w:r>
      <w:r w:rsidR="00FA50AD">
        <w:rPr>
          <w:rFonts w:ascii="Arial" w:hAnsi="Arial" w:cs="Arial"/>
          <w:sz w:val="28"/>
          <w:szCs w:val="28"/>
        </w:rPr>
        <w:t xml:space="preserve">por </w:t>
      </w:r>
      <w:r w:rsidR="00C808DB" w:rsidRPr="00C808DB">
        <w:rPr>
          <w:rFonts w:ascii="Arial" w:hAnsi="Arial" w:cs="Arial"/>
          <w:b/>
          <w:sz w:val="28"/>
          <w:szCs w:val="28"/>
        </w:rPr>
        <w:t xml:space="preserve"> ELIMINADO </w:t>
      </w:r>
      <w:r w:rsidR="00FA50AD">
        <w:rPr>
          <w:rFonts w:ascii="Arial" w:hAnsi="Arial" w:cs="Arial"/>
          <w:sz w:val="28"/>
          <w:szCs w:val="28"/>
        </w:rPr>
        <w:t xml:space="preserve"> para obtener el inmueble, </w:t>
      </w:r>
      <w:r w:rsidR="00EE7B1A">
        <w:rPr>
          <w:rFonts w:ascii="Arial" w:hAnsi="Arial" w:cs="Arial"/>
          <w:sz w:val="28"/>
          <w:szCs w:val="28"/>
        </w:rPr>
        <w:t>es decir, a</w:t>
      </w:r>
      <w:r w:rsidR="00FA50AD">
        <w:rPr>
          <w:rFonts w:ascii="Arial" w:hAnsi="Arial" w:cs="Arial"/>
          <w:sz w:val="28"/>
          <w:szCs w:val="28"/>
        </w:rPr>
        <w:t>l capital del crédito</w:t>
      </w:r>
      <w:r w:rsidR="00DA3076">
        <w:rPr>
          <w:rFonts w:ascii="Arial" w:hAnsi="Arial" w:cs="Arial"/>
          <w:sz w:val="28"/>
          <w:szCs w:val="28"/>
        </w:rPr>
        <w:t xml:space="preserve"> hipotecario</w:t>
      </w:r>
      <w:r w:rsidR="00FA50AD">
        <w:rPr>
          <w:rFonts w:ascii="Arial" w:hAnsi="Arial" w:cs="Arial"/>
          <w:sz w:val="28"/>
          <w:szCs w:val="28"/>
        </w:rPr>
        <w:t xml:space="preserve">, mismo que en </w:t>
      </w:r>
      <w:r w:rsidR="001564D5">
        <w:rPr>
          <w:rFonts w:ascii="Arial" w:hAnsi="Arial" w:cs="Arial"/>
          <w:sz w:val="28"/>
          <w:szCs w:val="28"/>
        </w:rPr>
        <w:t xml:space="preserve">la </w:t>
      </w:r>
      <w:r w:rsidR="00FA50AD">
        <w:rPr>
          <w:rFonts w:ascii="Arial" w:hAnsi="Arial" w:cs="Arial"/>
          <w:sz w:val="28"/>
          <w:szCs w:val="28"/>
        </w:rPr>
        <w:t>sentencia definitiva se ordenó</w:t>
      </w:r>
      <w:r w:rsidR="001564D5">
        <w:rPr>
          <w:rFonts w:ascii="Arial" w:hAnsi="Arial" w:cs="Arial"/>
          <w:sz w:val="28"/>
          <w:szCs w:val="28"/>
        </w:rPr>
        <w:t xml:space="preserve">, </w:t>
      </w:r>
      <w:r w:rsidR="00FA50AD">
        <w:rPr>
          <w:rFonts w:ascii="Arial" w:hAnsi="Arial" w:cs="Arial"/>
          <w:sz w:val="28"/>
          <w:szCs w:val="28"/>
        </w:rPr>
        <w:t xml:space="preserve">sería liquidado </w:t>
      </w:r>
      <w:r w:rsidR="008A3012">
        <w:rPr>
          <w:rFonts w:ascii="Arial" w:hAnsi="Arial" w:cs="Arial"/>
          <w:sz w:val="28"/>
          <w:szCs w:val="28"/>
        </w:rPr>
        <w:t>con las sumas que</w:t>
      </w:r>
      <w:r w:rsidR="00FA3DA5">
        <w:rPr>
          <w:rFonts w:ascii="Arial" w:hAnsi="Arial" w:cs="Arial"/>
          <w:sz w:val="28"/>
          <w:szCs w:val="28"/>
        </w:rPr>
        <w:t xml:space="preserve"> reintegrar</w:t>
      </w:r>
      <w:r w:rsidR="00517F75">
        <w:rPr>
          <w:rFonts w:ascii="Arial" w:hAnsi="Arial" w:cs="Arial"/>
          <w:sz w:val="28"/>
          <w:szCs w:val="28"/>
        </w:rPr>
        <w:t>a</w:t>
      </w:r>
      <w:r w:rsidR="00FA3DA5">
        <w:rPr>
          <w:rFonts w:ascii="Arial" w:hAnsi="Arial" w:cs="Arial"/>
          <w:sz w:val="28"/>
          <w:szCs w:val="28"/>
        </w:rPr>
        <w:t>n</w:t>
      </w:r>
      <w:r w:rsidR="00FA50AD">
        <w:rPr>
          <w:rFonts w:ascii="Arial" w:hAnsi="Arial" w:cs="Arial"/>
          <w:sz w:val="28"/>
          <w:szCs w:val="28"/>
        </w:rPr>
        <w:t xml:space="preserve"> los demandados</w:t>
      </w:r>
      <w:r w:rsidR="00DA3076">
        <w:rPr>
          <w:rFonts w:ascii="Arial" w:hAnsi="Arial" w:cs="Arial"/>
          <w:sz w:val="28"/>
          <w:szCs w:val="28"/>
        </w:rPr>
        <w:t xml:space="preserve"> con motivo de la rescisión</w:t>
      </w:r>
      <w:r w:rsidR="00FA50AD">
        <w:rPr>
          <w:rFonts w:ascii="Arial" w:hAnsi="Arial" w:cs="Arial"/>
          <w:sz w:val="28"/>
          <w:szCs w:val="28"/>
        </w:rPr>
        <w:t>.</w:t>
      </w:r>
    </w:p>
    <w:p w:rsidR="00FA50AD" w:rsidRDefault="00FA50AD" w:rsidP="00FA50AD">
      <w:pPr>
        <w:spacing w:before="240" w:after="240" w:line="360" w:lineRule="auto"/>
        <w:ind w:firstLine="1418"/>
        <w:jc w:val="both"/>
        <w:rPr>
          <w:rFonts w:ascii="Arial" w:hAnsi="Arial" w:cs="Arial"/>
          <w:iCs/>
          <w:sz w:val="28"/>
          <w:szCs w:val="28"/>
        </w:rPr>
      </w:pPr>
      <w:r>
        <w:rPr>
          <w:rFonts w:ascii="Arial" w:hAnsi="Arial" w:cs="Arial"/>
          <w:sz w:val="28"/>
          <w:szCs w:val="28"/>
        </w:rPr>
        <w:t>En relaci</w:t>
      </w:r>
      <w:r w:rsidR="00145215">
        <w:rPr>
          <w:rFonts w:ascii="Arial" w:hAnsi="Arial" w:cs="Arial"/>
          <w:sz w:val="28"/>
          <w:szCs w:val="28"/>
        </w:rPr>
        <w:t>ón con este punto,</w:t>
      </w:r>
      <w:r>
        <w:rPr>
          <w:rFonts w:ascii="Arial" w:hAnsi="Arial" w:cs="Arial"/>
          <w:sz w:val="28"/>
          <w:szCs w:val="28"/>
        </w:rPr>
        <w:t xml:space="preserve"> </w:t>
      </w:r>
      <w:r w:rsidR="00A235D7">
        <w:rPr>
          <w:rFonts w:ascii="Arial" w:hAnsi="Arial" w:cs="Arial"/>
          <w:sz w:val="28"/>
          <w:szCs w:val="28"/>
        </w:rPr>
        <w:t xml:space="preserve">como se precisó, </w:t>
      </w:r>
      <w:r>
        <w:rPr>
          <w:rFonts w:ascii="Arial" w:hAnsi="Arial" w:cs="Arial"/>
          <w:sz w:val="28"/>
          <w:szCs w:val="28"/>
        </w:rPr>
        <w:t xml:space="preserve">la demandada </w:t>
      </w:r>
      <w:r w:rsidR="00C808DB" w:rsidRPr="00C808DB">
        <w:rPr>
          <w:rFonts w:ascii="Arial" w:hAnsi="Arial" w:cs="Arial"/>
          <w:b/>
          <w:sz w:val="28"/>
          <w:szCs w:val="28"/>
        </w:rPr>
        <w:t xml:space="preserve"> ELIMINADO </w:t>
      </w:r>
      <w:r>
        <w:rPr>
          <w:rFonts w:ascii="Arial" w:hAnsi="Arial" w:cs="Arial"/>
          <w:sz w:val="28"/>
          <w:szCs w:val="28"/>
        </w:rPr>
        <w:t xml:space="preserve">ha </w:t>
      </w:r>
      <w:r w:rsidR="00EE7B1A">
        <w:rPr>
          <w:rFonts w:ascii="Arial" w:hAnsi="Arial" w:cs="Arial"/>
          <w:iCs/>
          <w:sz w:val="28"/>
          <w:szCs w:val="28"/>
        </w:rPr>
        <w:t>reintegrado</w:t>
      </w:r>
      <w:r w:rsidR="00A235D7">
        <w:rPr>
          <w:rFonts w:ascii="Arial" w:hAnsi="Arial" w:cs="Arial"/>
          <w:iCs/>
          <w:sz w:val="28"/>
          <w:szCs w:val="28"/>
        </w:rPr>
        <w:t xml:space="preserve"> una parte de la cantidad a la que fue condenada,</w:t>
      </w:r>
      <w:r w:rsidR="00C808DB" w:rsidRPr="00C808DB">
        <w:rPr>
          <w:rFonts w:ascii="Arial" w:hAnsi="Arial" w:cs="Arial"/>
          <w:b/>
          <w:iCs/>
          <w:sz w:val="28"/>
          <w:szCs w:val="28"/>
        </w:rPr>
        <w:t xml:space="preserve"> ELIMINADO </w:t>
      </w:r>
      <w:r>
        <w:rPr>
          <w:rFonts w:ascii="Arial" w:hAnsi="Arial" w:cs="Arial"/>
          <w:iCs/>
          <w:sz w:val="28"/>
          <w:szCs w:val="28"/>
        </w:rPr>
        <w:t>m</w:t>
      </w:r>
      <w:r>
        <w:rPr>
          <w:rFonts w:ascii="Arial" w:hAnsi="Arial" w:cs="Arial"/>
          <w:sz w:val="28"/>
          <w:szCs w:val="28"/>
        </w:rPr>
        <w:t xml:space="preserve">ientras que </w:t>
      </w:r>
      <w:r w:rsidR="00C808DB" w:rsidRPr="00C808DB">
        <w:rPr>
          <w:rFonts w:ascii="Arial" w:hAnsi="Arial" w:cs="Arial"/>
          <w:b/>
          <w:iCs/>
          <w:sz w:val="28"/>
          <w:szCs w:val="28"/>
        </w:rPr>
        <w:t xml:space="preserve"> ELIMINADO </w:t>
      </w:r>
      <w:r>
        <w:rPr>
          <w:rFonts w:ascii="Arial" w:hAnsi="Arial" w:cs="Arial"/>
          <w:iCs/>
          <w:sz w:val="28"/>
          <w:szCs w:val="28"/>
        </w:rPr>
        <w:t xml:space="preserve">no ha realizado ningún pago sobre </w:t>
      </w:r>
      <w:r w:rsidR="009F00C2">
        <w:rPr>
          <w:rFonts w:ascii="Arial" w:hAnsi="Arial" w:cs="Arial"/>
          <w:iCs/>
          <w:sz w:val="28"/>
          <w:szCs w:val="28"/>
        </w:rPr>
        <w:t>su condena</w:t>
      </w:r>
      <w:r>
        <w:rPr>
          <w:rFonts w:ascii="Arial" w:hAnsi="Arial" w:cs="Arial"/>
          <w:iCs/>
          <w:sz w:val="28"/>
          <w:szCs w:val="28"/>
        </w:rPr>
        <w:t>.</w:t>
      </w:r>
    </w:p>
    <w:p w:rsidR="00B149FC" w:rsidRDefault="00FA50AD" w:rsidP="004809A2">
      <w:pPr>
        <w:spacing w:before="240" w:after="240" w:line="360" w:lineRule="auto"/>
        <w:ind w:firstLine="1418"/>
        <w:jc w:val="both"/>
        <w:rPr>
          <w:rFonts w:ascii="Arial" w:hAnsi="Arial" w:cs="Arial"/>
          <w:iCs/>
          <w:sz w:val="28"/>
          <w:szCs w:val="28"/>
        </w:rPr>
      </w:pPr>
      <w:r>
        <w:rPr>
          <w:rFonts w:ascii="Arial" w:hAnsi="Arial" w:cs="Arial"/>
          <w:iCs/>
          <w:sz w:val="28"/>
          <w:szCs w:val="28"/>
        </w:rPr>
        <w:t xml:space="preserve">De lo anterior, se obtiene que al capital del crédito </w:t>
      </w:r>
      <w:r>
        <w:rPr>
          <w:rFonts w:ascii="Arial" w:hAnsi="Arial" w:cs="Arial"/>
          <w:sz w:val="28"/>
          <w:szCs w:val="28"/>
        </w:rPr>
        <w:t xml:space="preserve">se debe restar lo abonado por la referida demandada, </w:t>
      </w:r>
      <w:r w:rsidR="00A235D7">
        <w:rPr>
          <w:rFonts w:ascii="Arial" w:hAnsi="Arial" w:cs="Arial"/>
          <w:sz w:val="28"/>
          <w:szCs w:val="28"/>
        </w:rPr>
        <w:t>n</w:t>
      </w:r>
      <w:r w:rsidR="000D104D">
        <w:rPr>
          <w:rFonts w:ascii="Arial" w:hAnsi="Arial" w:cs="Arial"/>
          <w:iCs/>
          <w:sz w:val="28"/>
          <w:szCs w:val="28"/>
        </w:rPr>
        <w:t>o obstante, e</w:t>
      </w:r>
      <w:r>
        <w:rPr>
          <w:rFonts w:ascii="Arial" w:hAnsi="Arial" w:cs="Arial"/>
          <w:iCs/>
          <w:sz w:val="28"/>
          <w:szCs w:val="28"/>
        </w:rPr>
        <w:t xml:space="preserve">sta cantidad </w:t>
      </w:r>
      <w:r w:rsidR="009F00C2">
        <w:rPr>
          <w:rFonts w:ascii="Arial" w:hAnsi="Arial" w:cs="Arial"/>
          <w:iCs/>
          <w:sz w:val="28"/>
          <w:szCs w:val="28"/>
        </w:rPr>
        <w:t xml:space="preserve">no es definitiva, </w:t>
      </w:r>
      <w:r w:rsidR="004511EF">
        <w:rPr>
          <w:rFonts w:ascii="Arial" w:hAnsi="Arial" w:cs="Arial"/>
          <w:iCs/>
          <w:sz w:val="28"/>
          <w:szCs w:val="28"/>
        </w:rPr>
        <w:t>ya que debe</w:t>
      </w:r>
      <w:r w:rsidR="00A235D7">
        <w:rPr>
          <w:rFonts w:ascii="Arial" w:hAnsi="Arial" w:cs="Arial"/>
          <w:iCs/>
          <w:sz w:val="28"/>
          <w:szCs w:val="28"/>
        </w:rPr>
        <w:t>rá</w:t>
      </w:r>
      <w:r w:rsidR="004511EF">
        <w:rPr>
          <w:rFonts w:ascii="Arial" w:hAnsi="Arial" w:cs="Arial"/>
          <w:iCs/>
          <w:sz w:val="28"/>
          <w:szCs w:val="28"/>
        </w:rPr>
        <w:t xml:space="preserve"> </w:t>
      </w:r>
      <w:r w:rsidR="000D104D">
        <w:rPr>
          <w:rFonts w:ascii="Arial" w:hAnsi="Arial" w:cs="Arial"/>
          <w:iCs/>
          <w:sz w:val="28"/>
          <w:szCs w:val="28"/>
        </w:rPr>
        <w:t>ajustarse</w:t>
      </w:r>
      <w:r w:rsidR="004511EF">
        <w:rPr>
          <w:rFonts w:ascii="Arial" w:hAnsi="Arial" w:cs="Arial"/>
          <w:iCs/>
          <w:sz w:val="28"/>
          <w:szCs w:val="28"/>
        </w:rPr>
        <w:t xml:space="preserve"> una vez que </w:t>
      </w:r>
      <w:r w:rsidR="00C808DB" w:rsidRPr="00C808DB">
        <w:rPr>
          <w:rFonts w:ascii="Arial" w:hAnsi="Arial" w:cs="Arial"/>
          <w:b/>
          <w:sz w:val="28"/>
          <w:szCs w:val="28"/>
        </w:rPr>
        <w:t xml:space="preserve"> ELIMINADO </w:t>
      </w:r>
      <w:r w:rsidR="004511EF">
        <w:rPr>
          <w:rFonts w:ascii="Arial" w:hAnsi="Arial" w:cs="Arial"/>
          <w:sz w:val="28"/>
          <w:szCs w:val="28"/>
        </w:rPr>
        <w:t xml:space="preserve"> entregue </w:t>
      </w:r>
      <w:r w:rsidR="00B95BDD">
        <w:rPr>
          <w:rFonts w:ascii="Arial" w:hAnsi="Arial" w:cs="Arial"/>
          <w:sz w:val="28"/>
          <w:szCs w:val="28"/>
        </w:rPr>
        <w:t xml:space="preserve">el </w:t>
      </w:r>
      <w:r w:rsidR="004511EF">
        <w:rPr>
          <w:rFonts w:ascii="Arial" w:hAnsi="Arial" w:cs="Arial"/>
          <w:sz w:val="28"/>
          <w:szCs w:val="28"/>
        </w:rPr>
        <w:t xml:space="preserve">total </w:t>
      </w:r>
      <w:r w:rsidR="00DA3076">
        <w:rPr>
          <w:rFonts w:ascii="Arial" w:hAnsi="Arial" w:cs="Arial"/>
          <w:sz w:val="28"/>
          <w:szCs w:val="28"/>
        </w:rPr>
        <w:t xml:space="preserve">de la suma </w:t>
      </w:r>
      <w:r w:rsidR="005B5E5C">
        <w:rPr>
          <w:rFonts w:ascii="Arial" w:hAnsi="Arial" w:cs="Arial"/>
          <w:sz w:val="28"/>
          <w:szCs w:val="28"/>
        </w:rPr>
        <w:t>de su condena</w:t>
      </w:r>
      <w:r w:rsidR="009F00C2">
        <w:rPr>
          <w:rFonts w:ascii="Arial" w:hAnsi="Arial" w:cs="Arial"/>
          <w:sz w:val="28"/>
          <w:szCs w:val="28"/>
        </w:rPr>
        <w:t xml:space="preserve"> y </w:t>
      </w:r>
      <w:r w:rsidR="006A66EC">
        <w:rPr>
          <w:rFonts w:ascii="Arial" w:hAnsi="Arial" w:cs="Arial"/>
          <w:iCs/>
          <w:sz w:val="28"/>
          <w:szCs w:val="28"/>
        </w:rPr>
        <w:t xml:space="preserve">el demandado </w:t>
      </w:r>
      <w:r w:rsidR="00C808DB" w:rsidRPr="00C808DB">
        <w:rPr>
          <w:rFonts w:ascii="Arial" w:hAnsi="Arial" w:cs="Arial"/>
          <w:b/>
          <w:iCs/>
          <w:sz w:val="28"/>
          <w:szCs w:val="28"/>
        </w:rPr>
        <w:t xml:space="preserve"> ELIMINADO </w:t>
      </w:r>
      <w:r w:rsidR="009F00C2">
        <w:rPr>
          <w:rFonts w:ascii="Arial" w:hAnsi="Arial" w:cs="Arial"/>
          <w:iCs/>
          <w:sz w:val="28"/>
          <w:szCs w:val="28"/>
        </w:rPr>
        <w:t xml:space="preserve">pague </w:t>
      </w:r>
      <w:r w:rsidR="004511EF">
        <w:rPr>
          <w:rFonts w:ascii="Arial" w:hAnsi="Arial" w:cs="Arial"/>
          <w:iCs/>
          <w:sz w:val="28"/>
          <w:szCs w:val="28"/>
        </w:rPr>
        <w:t xml:space="preserve">la </w:t>
      </w:r>
      <w:r w:rsidR="005B5E5C">
        <w:rPr>
          <w:rFonts w:ascii="Arial" w:hAnsi="Arial" w:cs="Arial"/>
          <w:iCs/>
          <w:sz w:val="28"/>
          <w:szCs w:val="28"/>
        </w:rPr>
        <w:t>cantidad</w:t>
      </w:r>
      <w:r w:rsidR="004511EF">
        <w:rPr>
          <w:rFonts w:ascii="Arial" w:hAnsi="Arial" w:cs="Arial"/>
          <w:iCs/>
          <w:sz w:val="28"/>
          <w:szCs w:val="28"/>
        </w:rPr>
        <w:t xml:space="preserve"> a la que fue condenado</w:t>
      </w:r>
      <w:r w:rsidR="00C808DB" w:rsidRPr="00C808DB">
        <w:rPr>
          <w:rFonts w:ascii="Arial" w:hAnsi="Arial" w:cs="Arial"/>
          <w:b/>
          <w:iCs/>
          <w:sz w:val="28"/>
          <w:szCs w:val="28"/>
        </w:rPr>
        <w:t xml:space="preserve"> ELIMINADO </w:t>
      </w:r>
      <w:r w:rsidR="009F00C2">
        <w:rPr>
          <w:rFonts w:ascii="Arial" w:hAnsi="Arial" w:cs="Arial"/>
          <w:iCs/>
          <w:sz w:val="28"/>
          <w:szCs w:val="28"/>
        </w:rPr>
        <w:t>P</w:t>
      </w:r>
      <w:r w:rsidR="004809A2">
        <w:rPr>
          <w:rFonts w:ascii="Arial" w:hAnsi="Arial" w:cs="Arial"/>
          <w:iCs/>
          <w:sz w:val="28"/>
          <w:szCs w:val="28"/>
        </w:rPr>
        <w:t xml:space="preserve">or tanto, </w:t>
      </w:r>
      <w:r w:rsidR="006A66EC">
        <w:rPr>
          <w:rFonts w:ascii="Arial" w:hAnsi="Arial" w:cs="Arial"/>
          <w:iCs/>
          <w:sz w:val="28"/>
          <w:szCs w:val="28"/>
        </w:rPr>
        <w:t xml:space="preserve">como lo estableció el A quo, </w:t>
      </w:r>
      <w:r w:rsidR="000D104D">
        <w:rPr>
          <w:rFonts w:ascii="Arial" w:hAnsi="Arial" w:cs="Arial"/>
          <w:iCs/>
          <w:sz w:val="28"/>
          <w:szCs w:val="28"/>
        </w:rPr>
        <w:t>por</w:t>
      </w:r>
      <w:r w:rsidR="004511EF">
        <w:rPr>
          <w:rFonts w:ascii="Arial" w:hAnsi="Arial" w:cs="Arial"/>
          <w:iCs/>
          <w:sz w:val="28"/>
          <w:szCs w:val="28"/>
        </w:rPr>
        <w:t xml:space="preserve"> el momento no es posible </w:t>
      </w:r>
      <w:r w:rsidR="006A66EC">
        <w:rPr>
          <w:rFonts w:ascii="Arial" w:hAnsi="Arial" w:cs="Arial"/>
          <w:iCs/>
          <w:sz w:val="28"/>
          <w:szCs w:val="28"/>
        </w:rPr>
        <w:t>determinar</w:t>
      </w:r>
      <w:r w:rsidR="000D104D">
        <w:rPr>
          <w:rFonts w:ascii="Arial" w:hAnsi="Arial" w:cs="Arial"/>
          <w:iCs/>
          <w:sz w:val="28"/>
          <w:szCs w:val="28"/>
        </w:rPr>
        <w:t xml:space="preserve"> cuá</w:t>
      </w:r>
      <w:r w:rsidR="004511EF">
        <w:rPr>
          <w:rFonts w:ascii="Arial" w:hAnsi="Arial" w:cs="Arial"/>
          <w:iCs/>
          <w:sz w:val="28"/>
          <w:szCs w:val="28"/>
        </w:rPr>
        <w:t xml:space="preserve">nto debe </w:t>
      </w:r>
      <w:r w:rsidR="006A66EC">
        <w:rPr>
          <w:rFonts w:ascii="Arial" w:hAnsi="Arial" w:cs="Arial"/>
          <w:iCs/>
          <w:sz w:val="28"/>
          <w:szCs w:val="28"/>
        </w:rPr>
        <w:t>liquidarse</w:t>
      </w:r>
      <w:r w:rsidR="004511EF">
        <w:rPr>
          <w:rFonts w:ascii="Arial" w:hAnsi="Arial" w:cs="Arial"/>
          <w:iCs/>
          <w:sz w:val="28"/>
          <w:szCs w:val="28"/>
        </w:rPr>
        <w:t xml:space="preserve"> a las actoras sobre el capital del crédito, dado que </w:t>
      </w:r>
      <w:r w:rsidR="006A66EC">
        <w:rPr>
          <w:rFonts w:ascii="Arial" w:hAnsi="Arial" w:cs="Arial"/>
          <w:iCs/>
          <w:sz w:val="28"/>
          <w:szCs w:val="28"/>
        </w:rPr>
        <w:t>está</w:t>
      </w:r>
      <w:r w:rsidR="004511EF">
        <w:rPr>
          <w:rFonts w:ascii="Arial" w:hAnsi="Arial" w:cs="Arial"/>
          <w:iCs/>
          <w:sz w:val="28"/>
          <w:szCs w:val="28"/>
        </w:rPr>
        <w:t xml:space="preserve"> pendiente </w:t>
      </w:r>
      <w:r w:rsidR="006A66EC">
        <w:rPr>
          <w:rFonts w:ascii="Arial" w:hAnsi="Arial" w:cs="Arial"/>
          <w:iCs/>
          <w:sz w:val="28"/>
          <w:szCs w:val="28"/>
        </w:rPr>
        <w:t xml:space="preserve">que la demandada </w:t>
      </w:r>
      <w:r w:rsidR="00C808DB" w:rsidRPr="00C808DB">
        <w:rPr>
          <w:rFonts w:ascii="Arial" w:hAnsi="Arial" w:cs="Arial"/>
          <w:b/>
          <w:sz w:val="28"/>
          <w:szCs w:val="28"/>
        </w:rPr>
        <w:t xml:space="preserve"> ELIMINADO </w:t>
      </w:r>
      <w:r w:rsidR="006A66EC">
        <w:rPr>
          <w:rFonts w:ascii="Arial" w:hAnsi="Arial" w:cs="Arial"/>
          <w:sz w:val="28"/>
          <w:szCs w:val="28"/>
        </w:rPr>
        <w:t xml:space="preserve">pague la totalidad de su condena y que </w:t>
      </w:r>
      <w:r w:rsidR="00C808DB" w:rsidRPr="00C808DB">
        <w:rPr>
          <w:rFonts w:ascii="Arial" w:hAnsi="Arial" w:cs="Arial"/>
          <w:b/>
          <w:iCs/>
          <w:sz w:val="28"/>
          <w:szCs w:val="28"/>
        </w:rPr>
        <w:t xml:space="preserve"> ELIMINADO </w:t>
      </w:r>
      <w:r w:rsidR="006A66EC">
        <w:rPr>
          <w:rFonts w:ascii="Arial" w:hAnsi="Arial" w:cs="Arial"/>
          <w:iCs/>
          <w:sz w:val="28"/>
          <w:szCs w:val="28"/>
        </w:rPr>
        <w:t>pague la suma a la que fue condenado, ya que este dinero debe ser destinado para liquidar el saldo del crédito</w:t>
      </w:r>
      <w:r w:rsidR="00DA3076">
        <w:rPr>
          <w:rFonts w:ascii="Arial" w:hAnsi="Arial" w:cs="Arial"/>
          <w:iCs/>
          <w:sz w:val="28"/>
          <w:szCs w:val="28"/>
        </w:rPr>
        <w:t xml:space="preserve"> hipotecario</w:t>
      </w:r>
      <w:r w:rsidR="006A66EC">
        <w:rPr>
          <w:rFonts w:ascii="Arial" w:hAnsi="Arial" w:cs="Arial"/>
          <w:iCs/>
          <w:sz w:val="28"/>
          <w:szCs w:val="28"/>
        </w:rPr>
        <w:t xml:space="preserve">, </w:t>
      </w:r>
      <w:r w:rsidR="004809A2">
        <w:rPr>
          <w:rFonts w:ascii="Arial" w:hAnsi="Arial" w:cs="Arial"/>
          <w:iCs/>
          <w:sz w:val="28"/>
          <w:szCs w:val="28"/>
        </w:rPr>
        <w:t xml:space="preserve">conforme fue ordenado en la sentencia definitiva, </w:t>
      </w:r>
      <w:r w:rsidR="006A66EC">
        <w:rPr>
          <w:rFonts w:ascii="Arial" w:hAnsi="Arial" w:cs="Arial"/>
          <w:iCs/>
          <w:sz w:val="28"/>
          <w:szCs w:val="28"/>
        </w:rPr>
        <w:t xml:space="preserve">por lo que será hasta que se cuente con los pagos totales de la parte demandada, cuando se proceda a </w:t>
      </w:r>
      <w:r w:rsidR="00425309">
        <w:rPr>
          <w:rFonts w:ascii="Arial" w:hAnsi="Arial" w:cs="Arial"/>
          <w:iCs/>
          <w:sz w:val="28"/>
          <w:szCs w:val="28"/>
        </w:rPr>
        <w:t xml:space="preserve">realizar el ajuste respectivo sobre el saldo faltante del </w:t>
      </w:r>
      <w:r w:rsidR="0020450F">
        <w:rPr>
          <w:rFonts w:ascii="Arial" w:hAnsi="Arial" w:cs="Arial"/>
          <w:iCs/>
          <w:sz w:val="28"/>
          <w:szCs w:val="28"/>
        </w:rPr>
        <w:t xml:space="preserve">capital </w:t>
      </w:r>
      <w:r w:rsidR="00425309">
        <w:rPr>
          <w:rFonts w:ascii="Arial" w:hAnsi="Arial" w:cs="Arial"/>
          <w:iCs/>
          <w:sz w:val="28"/>
          <w:szCs w:val="28"/>
        </w:rPr>
        <w:t>cr</w:t>
      </w:r>
      <w:r w:rsidR="00B149FC">
        <w:rPr>
          <w:rFonts w:ascii="Arial" w:hAnsi="Arial" w:cs="Arial"/>
          <w:iCs/>
          <w:sz w:val="28"/>
          <w:szCs w:val="28"/>
        </w:rPr>
        <w:t>édito.</w:t>
      </w:r>
    </w:p>
    <w:p w:rsidR="00FA50AD" w:rsidRDefault="009F00C2" w:rsidP="00425309">
      <w:pPr>
        <w:spacing w:before="240" w:after="240" w:line="360" w:lineRule="auto"/>
        <w:ind w:firstLine="1418"/>
        <w:jc w:val="both"/>
        <w:rPr>
          <w:rFonts w:ascii="Arial" w:hAnsi="Arial" w:cs="Arial"/>
          <w:iCs/>
          <w:sz w:val="28"/>
          <w:szCs w:val="28"/>
        </w:rPr>
      </w:pPr>
      <w:r>
        <w:rPr>
          <w:rFonts w:ascii="Arial" w:hAnsi="Arial" w:cs="Arial"/>
          <w:iCs/>
          <w:sz w:val="28"/>
          <w:szCs w:val="28"/>
        </w:rPr>
        <w:t>En tal virtud</w:t>
      </w:r>
      <w:r w:rsidR="004511EF">
        <w:rPr>
          <w:rFonts w:ascii="Arial" w:hAnsi="Arial" w:cs="Arial"/>
          <w:iCs/>
          <w:sz w:val="28"/>
          <w:szCs w:val="28"/>
        </w:rPr>
        <w:t xml:space="preserve">, las cantidades relativas a pagos a capital y pagos </w:t>
      </w:r>
      <w:r w:rsidR="00FC382A">
        <w:rPr>
          <w:rFonts w:ascii="Arial" w:hAnsi="Arial" w:cs="Arial"/>
          <w:iCs/>
          <w:sz w:val="28"/>
          <w:szCs w:val="28"/>
        </w:rPr>
        <w:t>anticipados a capital que</w:t>
      </w:r>
      <w:r w:rsidR="00B149FC">
        <w:rPr>
          <w:rFonts w:ascii="Arial" w:hAnsi="Arial" w:cs="Arial"/>
          <w:iCs/>
          <w:sz w:val="28"/>
          <w:szCs w:val="28"/>
        </w:rPr>
        <w:t xml:space="preserve"> </w:t>
      </w:r>
      <w:r w:rsidR="00FC382A">
        <w:rPr>
          <w:rFonts w:ascii="Arial" w:hAnsi="Arial" w:cs="Arial"/>
          <w:iCs/>
          <w:sz w:val="28"/>
          <w:szCs w:val="28"/>
        </w:rPr>
        <w:t>pretende</w:t>
      </w:r>
      <w:r w:rsidR="00425309">
        <w:rPr>
          <w:rFonts w:ascii="Arial" w:hAnsi="Arial" w:cs="Arial"/>
          <w:iCs/>
          <w:sz w:val="28"/>
          <w:szCs w:val="28"/>
        </w:rPr>
        <w:t xml:space="preserve"> liquidar</w:t>
      </w:r>
      <w:r w:rsidR="00FC382A">
        <w:rPr>
          <w:rFonts w:ascii="Arial" w:hAnsi="Arial" w:cs="Arial"/>
          <w:iCs/>
          <w:sz w:val="28"/>
          <w:szCs w:val="28"/>
        </w:rPr>
        <w:t xml:space="preserve"> el abogado de las actoras</w:t>
      </w:r>
      <w:r w:rsidR="00425309">
        <w:rPr>
          <w:rFonts w:ascii="Arial" w:hAnsi="Arial" w:cs="Arial"/>
          <w:iCs/>
          <w:sz w:val="28"/>
          <w:szCs w:val="28"/>
        </w:rPr>
        <w:t xml:space="preserve">, </w:t>
      </w:r>
      <w:r w:rsidR="004511EF">
        <w:rPr>
          <w:rFonts w:ascii="Arial" w:hAnsi="Arial" w:cs="Arial"/>
          <w:iCs/>
          <w:sz w:val="28"/>
          <w:szCs w:val="28"/>
        </w:rPr>
        <w:t>por el momento no pueden aprobarse</w:t>
      </w:r>
      <w:r w:rsidR="00FC382A">
        <w:rPr>
          <w:rFonts w:ascii="Arial" w:hAnsi="Arial" w:cs="Arial"/>
          <w:iCs/>
          <w:sz w:val="28"/>
          <w:szCs w:val="28"/>
        </w:rPr>
        <w:t xml:space="preserve"> dado que las cantidades no est</w:t>
      </w:r>
      <w:r w:rsidR="005B5E5C">
        <w:rPr>
          <w:rFonts w:ascii="Arial" w:hAnsi="Arial" w:cs="Arial"/>
          <w:iCs/>
          <w:sz w:val="28"/>
          <w:szCs w:val="28"/>
        </w:rPr>
        <w:t>án definidas.</w:t>
      </w:r>
    </w:p>
    <w:p w:rsidR="002D1B27" w:rsidRDefault="00FC382A" w:rsidP="00D45223">
      <w:pPr>
        <w:spacing w:before="240" w:after="240" w:line="360" w:lineRule="auto"/>
        <w:ind w:firstLine="1418"/>
        <w:jc w:val="both"/>
        <w:rPr>
          <w:rFonts w:ascii="Arial" w:hAnsi="Arial" w:cs="Arial"/>
          <w:iCs/>
          <w:sz w:val="28"/>
          <w:szCs w:val="28"/>
        </w:rPr>
      </w:pPr>
      <w:r>
        <w:rPr>
          <w:rFonts w:ascii="Arial" w:hAnsi="Arial" w:cs="Arial"/>
          <w:iCs/>
          <w:sz w:val="28"/>
          <w:szCs w:val="28"/>
        </w:rPr>
        <w:t>Aunado a lo anterior</w:t>
      </w:r>
      <w:r w:rsidR="00CA3EF9">
        <w:rPr>
          <w:rFonts w:ascii="Arial" w:hAnsi="Arial" w:cs="Arial"/>
          <w:iCs/>
          <w:sz w:val="28"/>
          <w:szCs w:val="28"/>
        </w:rPr>
        <w:t xml:space="preserve">, </w:t>
      </w:r>
      <w:r w:rsidR="002D1B27">
        <w:rPr>
          <w:rFonts w:ascii="Arial" w:hAnsi="Arial" w:cs="Arial"/>
          <w:iCs/>
          <w:sz w:val="28"/>
          <w:szCs w:val="28"/>
        </w:rPr>
        <w:t xml:space="preserve">las cantidades a las cuales serán condenadas las </w:t>
      </w:r>
      <w:r w:rsidR="00CA3EF9">
        <w:rPr>
          <w:rFonts w:ascii="Arial" w:hAnsi="Arial" w:cs="Arial"/>
          <w:iCs/>
          <w:sz w:val="28"/>
          <w:szCs w:val="28"/>
        </w:rPr>
        <w:t xml:space="preserve">aquí </w:t>
      </w:r>
      <w:r w:rsidR="002D1B27">
        <w:rPr>
          <w:rFonts w:ascii="Arial" w:hAnsi="Arial" w:cs="Arial"/>
          <w:iCs/>
          <w:sz w:val="28"/>
          <w:szCs w:val="28"/>
        </w:rPr>
        <w:t>actoras</w:t>
      </w:r>
      <w:r>
        <w:rPr>
          <w:rFonts w:ascii="Arial" w:hAnsi="Arial" w:cs="Arial"/>
          <w:iCs/>
          <w:sz w:val="28"/>
          <w:szCs w:val="28"/>
        </w:rPr>
        <w:t xml:space="preserve"> en el diverso juicio hipotecario </w:t>
      </w:r>
      <w:r w:rsidR="00C808DB" w:rsidRPr="00C808DB">
        <w:rPr>
          <w:rFonts w:ascii="Arial" w:hAnsi="Arial" w:cs="Arial"/>
          <w:b/>
          <w:iCs/>
          <w:sz w:val="28"/>
          <w:szCs w:val="28"/>
        </w:rPr>
        <w:t xml:space="preserve"> ELIMINADO </w:t>
      </w:r>
      <w:r w:rsidR="00D45223">
        <w:rPr>
          <w:rFonts w:ascii="Arial" w:hAnsi="Arial" w:cs="Arial"/>
          <w:iCs/>
          <w:sz w:val="28"/>
          <w:szCs w:val="28"/>
        </w:rPr>
        <w:t xml:space="preserve">tampoco se encuentran determinadas, </w:t>
      </w:r>
      <w:r>
        <w:rPr>
          <w:rFonts w:ascii="Arial" w:hAnsi="Arial" w:cs="Arial"/>
          <w:iCs/>
          <w:sz w:val="28"/>
          <w:szCs w:val="28"/>
        </w:rPr>
        <w:t xml:space="preserve">siendo que estas cantidades son </w:t>
      </w:r>
      <w:r w:rsidR="004A679B">
        <w:rPr>
          <w:rFonts w:ascii="Arial" w:hAnsi="Arial" w:cs="Arial"/>
          <w:iCs/>
          <w:sz w:val="28"/>
          <w:szCs w:val="28"/>
        </w:rPr>
        <w:t xml:space="preserve">relativas al </w:t>
      </w:r>
      <w:r w:rsidR="002D1B27">
        <w:rPr>
          <w:rFonts w:ascii="Arial" w:hAnsi="Arial" w:cs="Arial"/>
          <w:iCs/>
          <w:sz w:val="28"/>
          <w:szCs w:val="28"/>
        </w:rPr>
        <w:t>capital del crédito, sus intereses, amortizaciones</w:t>
      </w:r>
      <w:r w:rsidR="00CA3EF9">
        <w:rPr>
          <w:rFonts w:ascii="Arial" w:hAnsi="Arial" w:cs="Arial"/>
          <w:iCs/>
          <w:sz w:val="28"/>
          <w:szCs w:val="28"/>
        </w:rPr>
        <w:t xml:space="preserve">, </w:t>
      </w:r>
      <w:r w:rsidR="00FF4B7E">
        <w:rPr>
          <w:rFonts w:ascii="Arial" w:hAnsi="Arial" w:cs="Arial"/>
          <w:iCs/>
          <w:sz w:val="28"/>
          <w:szCs w:val="28"/>
        </w:rPr>
        <w:t>comisiones</w:t>
      </w:r>
      <w:r w:rsidR="00CA3EF9">
        <w:rPr>
          <w:rFonts w:ascii="Arial" w:hAnsi="Arial" w:cs="Arial"/>
          <w:iCs/>
          <w:sz w:val="28"/>
          <w:szCs w:val="28"/>
        </w:rPr>
        <w:t xml:space="preserve"> y seguros, conceptos que</w:t>
      </w:r>
      <w:r w:rsidR="002E2F4A">
        <w:rPr>
          <w:rFonts w:ascii="Arial" w:hAnsi="Arial" w:cs="Arial"/>
          <w:iCs/>
          <w:sz w:val="28"/>
          <w:szCs w:val="28"/>
        </w:rPr>
        <w:t xml:space="preserve"> demanda </w:t>
      </w:r>
      <w:r w:rsidR="00C808DB" w:rsidRPr="00C808DB">
        <w:rPr>
          <w:rFonts w:ascii="Arial" w:hAnsi="Arial" w:cs="Arial"/>
          <w:b/>
          <w:iCs/>
          <w:sz w:val="28"/>
          <w:szCs w:val="28"/>
        </w:rPr>
        <w:t xml:space="preserve"> ELIMINADO </w:t>
      </w:r>
      <w:r w:rsidR="002E2F4A" w:rsidRPr="00D45223">
        <w:rPr>
          <w:rFonts w:ascii="Arial" w:hAnsi="Arial" w:cs="Arial"/>
          <w:iCs/>
          <w:sz w:val="28"/>
          <w:szCs w:val="28"/>
        </w:rPr>
        <w:t xml:space="preserve">en dicho procedimiento y </w:t>
      </w:r>
      <w:r w:rsidR="00D45223">
        <w:rPr>
          <w:rFonts w:ascii="Arial" w:hAnsi="Arial" w:cs="Arial"/>
          <w:iCs/>
          <w:sz w:val="28"/>
          <w:szCs w:val="28"/>
        </w:rPr>
        <w:t>que</w:t>
      </w:r>
      <w:r w:rsidR="00CA3EF9">
        <w:rPr>
          <w:rFonts w:ascii="Arial" w:hAnsi="Arial" w:cs="Arial"/>
          <w:iCs/>
          <w:sz w:val="28"/>
          <w:szCs w:val="28"/>
        </w:rPr>
        <w:t xml:space="preserve"> coinciden con los </w:t>
      </w:r>
      <w:r w:rsidR="002E2F4A">
        <w:rPr>
          <w:rFonts w:ascii="Arial" w:hAnsi="Arial" w:cs="Arial"/>
          <w:iCs/>
          <w:sz w:val="28"/>
          <w:szCs w:val="28"/>
        </w:rPr>
        <w:t xml:space="preserve">rubros </w:t>
      </w:r>
      <w:r w:rsidR="00CA3EF9">
        <w:rPr>
          <w:rFonts w:ascii="Arial" w:hAnsi="Arial" w:cs="Arial"/>
          <w:iCs/>
          <w:sz w:val="28"/>
          <w:szCs w:val="28"/>
        </w:rPr>
        <w:t>que</w:t>
      </w:r>
      <w:r w:rsidR="00AD2598">
        <w:rPr>
          <w:rFonts w:ascii="Arial" w:hAnsi="Arial" w:cs="Arial"/>
          <w:iCs/>
          <w:sz w:val="28"/>
          <w:szCs w:val="28"/>
        </w:rPr>
        <w:t xml:space="preserve"> se</w:t>
      </w:r>
      <w:r w:rsidR="00CA3EF9">
        <w:rPr>
          <w:rFonts w:ascii="Arial" w:hAnsi="Arial" w:cs="Arial"/>
          <w:iCs/>
          <w:sz w:val="28"/>
          <w:szCs w:val="28"/>
        </w:rPr>
        <w:t xml:space="preserve"> pretenden liquidar </w:t>
      </w:r>
      <w:r w:rsidR="00AD2598">
        <w:rPr>
          <w:rFonts w:ascii="Arial" w:hAnsi="Arial" w:cs="Arial"/>
          <w:iCs/>
          <w:sz w:val="28"/>
          <w:szCs w:val="28"/>
        </w:rPr>
        <w:t xml:space="preserve">en el inciso c) de la planilla, </w:t>
      </w:r>
      <w:r w:rsidR="00D45223">
        <w:rPr>
          <w:rFonts w:ascii="Arial" w:hAnsi="Arial" w:cs="Arial"/>
          <w:iCs/>
          <w:sz w:val="28"/>
          <w:szCs w:val="28"/>
        </w:rPr>
        <w:t xml:space="preserve">en el que se desglosan pagos a capital, intereses, comisiones y seguros, </w:t>
      </w:r>
      <w:r w:rsidR="00CA3EF9">
        <w:rPr>
          <w:rFonts w:ascii="Arial" w:hAnsi="Arial" w:cs="Arial"/>
          <w:iCs/>
          <w:sz w:val="28"/>
          <w:szCs w:val="28"/>
        </w:rPr>
        <w:t>por ende</w:t>
      </w:r>
      <w:r w:rsidR="00AD2598">
        <w:rPr>
          <w:rFonts w:ascii="Arial" w:hAnsi="Arial" w:cs="Arial"/>
          <w:iCs/>
          <w:sz w:val="28"/>
          <w:szCs w:val="28"/>
        </w:rPr>
        <w:t>,</w:t>
      </w:r>
      <w:r w:rsidR="00CA3EF9">
        <w:rPr>
          <w:rFonts w:ascii="Arial" w:hAnsi="Arial" w:cs="Arial"/>
          <w:iCs/>
          <w:sz w:val="28"/>
          <w:szCs w:val="28"/>
        </w:rPr>
        <w:t xml:space="preserve"> </w:t>
      </w:r>
      <w:r w:rsidR="00D45223">
        <w:rPr>
          <w:rFonts w:ascii="Arial" w:hAnsi="Arial" w:cs="Arial"/>
          <w:iCs/>
          <w:sz w:val="28"/>
          <w:szCs w:val="28"/>
        </w:rPr>
        <w:t>estos rubros</w:t>
      </w:r>
      <w:r w:rsidR="002E2F4A">
        <w:rPr>
          <w:rFonts w:ascii="Arial" w:hAnsi="Arial" w:cs="Arial"/>
          <w:iCs/>
          <w:sz w:val="28"/>
          <w:szCs w:val="28"/>
        </w:rPr>
        <w:t xml:space="preserve"> no están</w:t>
      </w:r>
      <w:r w:rsidR="00CA3EF9">
        <w:rPr>
          <w:rFonts w:ascii="Arial" w:hAnsi="Arial" w:cs="Arial"/>
          <w:iCs/>
          <w:sz w:val="28"/>
          <w:szCs w:val="28"/>
        </w:rPr>
        <w:t xml:space="preserve"> </w:t>
      </w:r>
      <w:r w:rsidR="002E2F4A">
        <w:rPr>
          <w:rFonts w:ascii="Arial" w:hAnsi="Arial" w:cs="Arial"/>
          <w:iCs/>
          <w:sz w:val="28"/>
          <w:szCs w:val="28"/>
        </w:rPr>
        <w:t>determinados, ya que no se ha resuelto dicho juicio hipotecario</w:t>
      </w:r>
      <w:r w:rsidR="005D2CCA">
        <w:rPr>
          <w:rFonts w:ascii="Arial" w:hAnsi="Arial" w:cs="Arial"/>
          <w:iCs/>
          <w:sz w:val="28"/>
          <w:szCs w:val="28"/>
        </w:rPr>
        <w:t>.</w:t>
      </w:r>
    </w:p>
    <w:p w:rsidR="00303B23" w:rsidRDefault="005D2CCA" w:rsidP="00303B23">
      <w:pPr>
        <w:spacing w:before="240" w:after="240" w:line="360" w:lineRule="auto"/>
        <w:ind w:firstLine="1418"/>
        <w:jc w:val="both"/>
        <w:rPr>
          <w:rFonts w:ascii="Arial" w:hAnsi="Arial" w:cs="Arial"/>
          <w:iCs/>
          <w:sz w:val="28"/>
          <w:szCs w:val="28"/>
        </w:rPr>
      </w:pPr>
      <w:r>
        <w:rPr>
          <w:rFonts w:ascii="Arial" w:hAnsi="Arial" w:cs="Arial"/>
          <w:iCs/>
          <w:sz w:val="28"/>
          <w:szCs w:val="28"/>
        </w:rPr>
        <w:t xml:space="preserve">Es importante precisar, que </w:t>
      </w:r>
      <w:r w:rsidR="00312D3D">
        <w:rPr>
          <w:rFonts w:ascii="Arial" w:hAnsi="Arial" w:cs="Arial"/>
          <w:iCs/>
          <w:sz w:val="28"/>
          <w:szCs w:val="28"/>
        </w:rPr>
        <w:t xml:space="preserve">tanto el juicio hipotecario </w:t>
      </w:r>
      <w:r w:rsidR="00C808DB" w:rsidRPr="00C808DB">
        <w:rPr>
          <w:rFonts w:ascii="Arial" w:hAnsi="Arial" w:cs="Arial"/>
          <w:b/>
          <w:iCs/>
          <w:sz w:val="28"/>
          <w:szCs w:val="28"/>
        </w:rPr>
        <w:t xml:space="preserve"> ELIMINADO </w:t>
      </w:r>
      <w:r w:rsidR="00312D3D">
        <w:rPr>
          <w:rFonts w:ascii="Arial" w:hAnsi="Arial" w:cs="Arial"/>
          <w:iCs/>
          <w:sz w:val="28"/>
          <w:szCs w:val="28"/>
        </w:rPr>
        <w:t>como la liquidación que nos ocupa, se refieren al crédito</w:t>
      </w:r>
      <w:r w:rsidR="000638C5">
        <w:rPr>
          <w:rFonts w:ascii="Arial" w:hAnsi="Arial" w:cs="Arial"/>
          <w:iCs/>
          <w:sz w:val="28"/>
          <w:szCs w:val="28"/>
        </w:rPr>
        <w:t xml:space="preserve"> que fue otorgado por </w:t>
      </w:r>
      <w:r w:rsidR="00C808DB" w:rsidRPr="00C808DB">
        <w:rPr>
          <w:rFonts w:ascii="Arial" w:hAnsi="Arial" w:cs="Arial"/>
          <w:b/>
          <w:iCs/>
          <w:sz w:val="28"/>
          <w:szCs w:val="28"/>
        </w:rPr>
        <w:t xml:space="preserve"> ELIMINADO </w:t>
      </w:r>
      <w:r w:rsidR="00312D3D">
        <w:rPr>
          <w:rFonts w:ascii="Arial" w:hAnsi="Arial" w:cs="Arial"/>
          <w:iCs/>
          <w:sz w:val="28"/>
          <w:szCs w:val="28"/>
        </w:rPr>
        <w:t xml:space="preserve"> a</w:t>
      </w:r>
      <w:r w:rsidR="000638C5">
        <w:rPr>
          <w:rFonts w:ascii="Arial" w:hAnsi="Arial" w:cs="Arial"/>
          <w:iCs/>
          <w:sz w:val="28"/>
          <w:szCs w:val="28"/>
        </w:rPr>
        <w:t xml:space="preserve"> favor de </w:t>
      </w:r>
      <w:r w:rsidR="00C808DB" w:rsidRPr="00C808DB">
        <w:rPr>
          <w:rFonts w:ascii="Arial" w:hAnsi="Arial" w:cs="Arial"/>
          <w:b/>
          <w:iCs/>
          <w:sz w:val="28"/>
          <w:szCs w:val="28"/>
        </w:rPr>
        <w:t xml:space="preserve"> ELIMINADO </w:t>
      </w:r>
      <w:r w:rsidR="000638C5" w:rsidRPr="00A504F2">
        <w:rPr>
          <w:rFonts w:ascii="Arial" w:hAnsi="Arial" w:cs="Arial"/>
          <w:iCs/>
          <w:sz w:val="28"/>
          <w:szCs w:val="28"/>
        </w:rPr>
        <w:t>y</w:t>
      </w:r>
      <w:r w:rsidR="00C808DB" w:rsidRPr="00C808DB">
        <w:rPr>
          <w:rFonts w:ascii="Arial" w:hAnsi="Arial" w:cs="Arial"/>
          <w:b/>
          <w:iCs/>
          <w:sz w:val="28"/>
          <w:szCs w:val="28"/>
        </w:rPr>
        <w:t xml:space="preserve"> ELIMINADO </w:t>
      </w:r>
      <w:r w:rsidR="000638C5">
        <w:rPr>
          <w:rFonts w:ascii="Arial" w:hAnsi="Arial" w:cs="Arial"/>
          <w:iCs/>
          <w:sz w:val="28"/>
          <w:szCs w:val="28"/>
        </w:rPr>
        <w:t xml:space="preserve">, </w:t>
      </w:r>
      <w:r w:rsidR="00312D3D">
        <w:rPr>
          <w:rFonts w:ascii="Arial" w:hAnsi="Arial" w:cs="Arial"/>
          <w:iCs/>
          <w:sz w:val="28"/>
          <w:szCs w:val="28"/>
        </w:rPr>
        <w:t>para la adquisición del inmueble cuya compraventa fue rescindida, motivo por el cual el capital y los accesorios de</w:t>
      </w:r>
      <w:r w:rsidR="0075553A">
        <w:rPr>
          <w:rFonts w:ascii="Arial" w:hAnsi="Arial" w:cs="Arial"/>
          <w:iCs/>
          <w:sz w:val="28"/>
          <w:szCs w:val="28"/>
        </w:rPr>
        <w:t>l</w:t>
      </w:r>
      <w:r w:rsidR="00312D3D">
        <w:rPr>
          <w:rFonts w:ascii="Arial" w:hAnsi="Arial" w:cs="Arial"/>
          <w:iCs/>
          <w:sz w:val="28"/>
          <w:szCs w:val="28"/>
        </w:rPr>
        <w:t xml:space="preserve"> </w:t>
      </w:r>
      <w:r w:rsidR="0075553A">
        <w:rPr>
          <w:rFonts w:ascii="Arial" w:hAnsi="Arial" w:cs="Arial"/>
          <w:iCs/>
          <w:sz w:val="28"/>
          <w:szCs w:val="28"/>
        </w:rPr>
        <w:t>préstamo,</w:t>
      </w:r>
      <w:r w:rsidR="00312D3D">
        <w:rPr>
          <w:rFonts w:ascii="Arial" w:hAnsi="Arial" w:cs="Arial"/>
          <w:iCs/>
          <w:sz w:val="28"/>
          <w:szCs w:val="28"/>
        </w:rPr>
        <w:t xml:space="preserve"> son los mismos sobre los que versan a</w:t>
      </w:r>
      <w:r w:rsidR="00303B23">
        <w:rPr>
          <w:rFonts w:ascii="Arial" w:hAnsi="Arial" w:cs="Arial"/>
          <w:iCs/>
          <w:sz w:val="28"/>
          <w:szCs w:val="28"/>
        </w:rPr>
        <w:t>mbos procedimientos judiciales.</w:t>
      </w:r>
    </w:p>
    <w:p w:rsidR="005D2CCA" w:rsidRPr="00303B23" w:rsidRDefault="000E79B2" w:rsidP="00303B23">
      <w:pPr>
        <w:spacing w:before="240" w:after="240" w:line="360" w:lineRule="auto"/>
        <w:ind w:firstLine="1418"/>
        <w:jc w:val="both"/>
        <w:rPr>
          <w:rFonts w:ascii="Arial" w:hAnsi="Arial" w:cs="Arial"/>
          <w:iCs/>
          <w:sz w:val="28"/>
          <w:szCs w:val="28"/>
        </w:rPr>
      </w:pPr>
      <w:r>
        <w:rPr>
          <w:rFonts w:ascii="Arial" w:hAnsi="Arial" w:cs="Arial"/>
          <w:iCs/>
          <w:sz w:val="28"/>
          <w:szCs w:val="28"/>
        </w:rPr>
        <w:t>Por ende</w:t>
      </w:r>
      <w:r w:rsidR="00303B23">
        <w:rPr>
          <w:rFonts w:ascii="Arial" w:hAnsi="Arial" w:cs="Arial"/>
          <w:iCs/>
          <w:sz w:val="28"/>
          <w:szCs w:val="28"/>
        </w:rPr>
        <w:t xml:space="preserve">, los conceptos que se liquidan en el inciso c) de la planilla aún no están determinados, pues en lo que se refiere al capital del crédito, éste debe ser ajustado una vez que los demandados cumplan con devolver el precio de la venta, además, deberá ajustarse conforme al saldo del capital que se determine en el juicio hipotecario </w:t>
      </w:r>
      <w:r w:rsidR="00C808DB" w:rsidRPr="00C808DB">
        <w:rPr>
          <w:rFonts w:ascii="Arial" w:hAnsi="Arial" w:cs="Arial"/>
          <w:b/>
          <w:iCs/>
          <w:sz w:val="28"/>
          <w:szCs w:val="28"/>
        </w:rPr>
        <w:t xml:space="preserve"> ELIMINADO </w:t>
      </w:r>
      <w:r w:rsidR="00303B23">
        <w:rPr>
          <w:rFonts w:ascii="Arial" w:hAnsi="Arial" w:cs="Arial"/>
          <w:iCs/>
          <w:sz w:val="28"/>
          <w:szCs w:val="28"/>
        </w:rPr>
        <w:t xml:space="preserve"> y por lo que hace a los accesorios del crédito, </w:t>
      </w:r>
      <w:r>
        <w:rPr>
          <w:rFonts w:ascii="Arial" w:hAnsi="Arial" w:cs="Arial"/>
          <w:iCs/>
          <w:sz w:val="28"/>
          <w:szCs w:val="28"/>
        </w:rPr>
        <w:t>es decir</w:t>
      </w:r>
      <w:r w:rsidR="00303B23">
        <w:rPr>
          <w:rFonts w:ascii="Arial" w:hAnsi="Arial" w:cs="Arial"/>
          <w:iCs/>
          <w:sz w:val="28"/>
          <w:szCs w:val="28"/>
        </w:rPr>
        <w:t xml:space="preserve">, sus intereses, seguros y comisiones, también deberán </w:t>
      </w:r>
      <w:r w:rsidR="005F62B6">
        <w:rPr>
          <w:rFonts w:ascii="Arial" w:hAnsi="Arial" w:cs="Arial"/>
          <w:iCs/>
          <w:sz w:val="28"/>
          <w:szCs w:val="28"/>
        </w:rPr>
        <w:t>fijarse</w:t>
      </w:r>
      <w:r w:rsidR="00303B23">
        <w:rPr>
          <w:rFonts w:ascii="Arial" w:hAnsi="Arial" w:cs="Arial"/>
          <w:iCs/>
          <w:sz w:val="28"/>
          <w:szCs w:val="28"/>
        </w:rPr>
        <w:t xml:space="preserve"> una vez que sean definidos en el citado juicio hipotecario.</w:t>
      </w:r>
    </w:p>
    <w:p w:rsidR="00CA3EF9" w:rsidRDefault="004A679B" w:rsidP="004A679B">
      <w:pPr>
        <w:spacing w:before="240" w:after="240" w:line="360" w:lineRule="auto"/>
        <w:ind w:firstLine="1418"/>
        <w:jc w:val="both"/>
        <w:rPr>
          <w:rFonts w:ascii="Arial" w:hAnsi="Arial" w:cs="Arial"/>
          <w:iCs/>
          <w:sz w:val="28"/>
          <w:szCs w:val="28"/>
        </w:rPr>
      </w:pPr>
      <w:r>
        <w:rPr>
          <w:rFonts w:ascii="Arial" w:hAnsi="Arial" w:cs="Arial"/>
          <w:iCs/>
          <w:sz w:val="28"/>
          <w:szCs w:val="28"/>
        </w:rPr>
        <w:t xml:space="preserve">En ese sentido, </w:t>
      </w:r>
      <w:r w:rsidR="00C26575">
        <w:rPr>
          <w:rFonts w:ascii="Arial" w:hAnsi="Arial" w:cs="Arial"/>
          <w:iCs/>
          <w:sz w:val="28"/>
          <w:szCs w:val="28"/>
        </w:rPr>
        <w:t xml:space="preserve">no asiste razón al recurrente puesto que </w:t>
      </w:r>
      <w:r w:rsidR="00523F3E">
        <w:rPr>
          <w:rFonts w:ascii="Arial" w:hAnsi="Arial" w:cs="Arial"/>
          <w:iCs/>
          <w:sz w:val="28"/>
          <w:szCs w:val="28"/>
        </w:rPr>
        <w:t>las cantidades que se pretenden liquidar como daños en el inciso c) de la planilla, son</w:t>
      </w:r>
      <w:r w:rsidR="000D6B49">
        <w:rPr>
          <w:rFonts w:ascii="Arial" w:hAnsi="Arial" w:cs="Arial"/>
          <w:iCs/>
          <w:sz w:val="28"/>
          <w:szCs w:val="28"/>
        </w:rPr>
        <w:t xml:space="preserve"> relativo</w:t>
      </w:r>
      <w:r w:rsidR="00523F3E">
        <w:rPr>
          <w:rFonts w:ascii="Arial" w:hAnsi="Arial" w:cs="Arial"/>
          <w:iCs/>
          <w:sz w:val="28"/>
          <w:szCs w:val="28"/>
        </w:rPr>
        <w:t>s a la suerte principal y accesorios del crédito hipotecario, los cuales por el momento no se encuentran definidos por las razones precisadas.</w:t>
      </w:r>
    </w:p>
    <w:p w:rsidR="00FF4B7E" w:rsidRDefault="00523F3E" w:rsidP="004A679B">
      <w:pPr>
        <w:spacing w:before="240" w:after="240" w:line="360" w:lineRule="auto"/>
        <w:ind w:firstLine="1418"/>
        <w:jc w:val="both"/>
        <w:rPr>
          <w:rFonts w:ascii="Arial" w:hAnsi="Arial" w:cs="Arial"/>
          <w:iCs/>
          <w:sz w:val="28"/>
          <w:szCs w:val="28"/>
        </w:rPr>
      </w:pPr>
      <w:r>
        <w:rPr>
          <w:rFonts w:ascii="Arial" w:hAnsi="Arial" w:cs="Arial"/>
          <w:iCs/>
          <w:sz w:val="28"/>
          <w:szCs w:val="28"/>
        </w:rPr>
        <w:t xml:space="preserve">Pues como adecuadamente lo estableció el juzgador, las sumas que corresponden a cada concepto </w:t>
      </w:r>
      <w:r w:rsidR="00FF4B7E">
        <w:rPr>
          <w:rFonts w:ascii="Arial" w:hAnsi="Arial" w:cs="Arial"/>
          <w:iCs/>
          <w:sz w:val="28"/>
          <w:szCs w:val="28"/>
        </w:rPr>
        <w:t xml:space="preserve">de daños, </w:t>
      </w:r>
      <w:r>
        <w:rPr>
          <w:rFonts w:ascii="Arial" w:hAnsi="Arial" w:cs="Arial"/>
          <w:iCs/>
          <w:sz w:val="28"/>
          <w:szCs w:val="28"/>
        </w:rPr>
        <w:t>deben ser ajustadas una vez que</w:t>
      </w:r>
      <w:r w:rsidR="00FF4B7E">
        <w:rPr>
          <w:rFonts w:ascii="Arial" w:hAnsi="Arial" w:cs="Arial"/>
          <w:iCs/>
          <w:sz w:val="28"/>
          <w:szCs w:val="28"/>
        </w:rPr>
        <w:t xml:space="preserve"> se conozcan los montos de la condena del juicio hipotecario </w:t>
      </w:r>
      <w:r w:rsidR="00C808DB" w:rsidRPr="00C808DB">
        <w:rPr>
          <w:rFonts w:ascii="Arial" w:hAnsi="Arial" w:cs="Arial"/>
          <w:b/>
          <w:sz w:val="28"/>
          <w:szCs w:val="28"/>
        </w:rPr>
        <w:t xml:space="preserve"> ELIMINADO </w:t>
      </w:r>
      <w:r w:rsidR="00FF4B7E">
        <w:rPr>
          <w:rFonts w:ascii="Arial" w:hAnsi="Arial" w:cs="Arial"/>
          <w:iCs/>
          <w:sz w:val="28"/>
          <w:szCs w:val="28"/>
        </w:rPr>
        <w:t>,</w:t>
      </w:r>
      <w:r w:rsidR="00C808DB" w:rsidRPr="00C808DB">
        <w:rPr>
          <w:rFonts w:ascii="Arial" w:hAnsi="Arial" w:cs="Arial"/>
          <w:b/>
          <w:iCs/>
          <w:sz w:val="28"/>
          <w:szCs w:val="28"/>
        </w:rPr>
        <w:t xml:space="preserve"> ELIMINADO </w:t>
      </w:r>
      <w:r w:rsidR="00FF4B7E">
        <w:rPr>
          <w:rFonts w:ascii="Arial" w:hAnsi="Arial" w:cs="Arial"/>
          <w:iCs/>
          <w:sz w:val="28"/>
          <w:szCs w:val="28"/>
        </w:rPr>
        <w:t>momento en el que será posible establecer el total de los daños ocasionados a las actoras con motivo de la rescisión decretada.</w:t>
      </w:r>
    </w:p>
    <w:p w:rsidR="00FF4B7E" w:rsidRDefault="00FF4B7E" w:rsidP="004A679B">
      <w:pPr>
        <w:spacing w:before="240" w:after="240" w:line="360" w:lineRule="auto"/>
        <w:ind w:firstLine="1418"/>
        <w:jc w:val="both"/>
        <w:rPr>
          <w:rFonts w:ascii="Arial" w:hAnsi="Arial" w:cs="Arial"/>
          <w:iCs/>
          <w:sz w:val="28"/>
          <w:szCs w:val="28"/>
        </w:rPr>
      </w:pPr>
      <w:r>
        <w:rPr>
          <w:rFonts w:ascii="Arial" w:hAnsi="Arial" w:cs="Arial"/>
          <w:iCs/>
          <w:sz w:val="28"/>
          <w:szCs w:val="28"/>
        </w:rPr>
        <w:t>Además, aún está pendiente el pago total de la condena por parte de los demandados, mismo que impactará en los pagos a capital del crédito, pues la condena debe ser destinada a cubrir este rubro, por lo que una vez que los condenados cumplan, deberá realizarse el ajus</w:t>
      </w:r>
      <w:r w:rsidR="005F4722">
        <w:rPr>
          <w:rFonts w:ascii="Arial" w:hAnsi="Arial" w:cs="Arial"/>
          <w:iCs/>
          <w:sz w:val="28"/>
          <w:szCs w:val="28"/>
        </w:rPr>
        <w:t>te pertinente de las cantidades, por tanto, como correctamente lo resolvió el A quo, hasta el momento no existe una cantidad determinada, es decir, un saldo existente sobre estos daños.</w:t>
      </w:r>
    </w:p>
    <w:p w:rsidR="00FF4B7E" w:rsidRDefault="00FF4B7E" w:rsidP="004A679B">
      <w:pPr>
        <w:spacing w:before="240" w:after="240" w:line="360" w:lineRule="auto"/>
        <w:ind w:firstLine="1418"/>
        <w:jc w:val="both"/>
        <w:rPr>
          <w:rFonts w:ascii="Arial" w:hAnsi="Arial" w:cs="Arial"/>
          <w:iCs/>
          <w:sz w:val="28"/>
          <w:szCs w:val="28"/>
        </w:rPr>
      </w:pPr>
      <w:r>
        <w:rPr>
          <w:rFonts w:ascii="Arial" w:hAnsi="Arial" w:cs="Arial"/>
          <w:iCs/>
          <w:sz w:val="28"/>
          <w:szCs w:val="28"/>
        </w:rPr>
        <w:t>Consecuentemente, por el momento no es posible aprobar las sumas que liquidan las actoras en el inciso c) de su planilla al no estar determinadas, debiendo ser confirmada la decisión del juzgador.</w:t>
      </w:r>
    </w:p>
    <w:p w:rsidR="00FF4B7E" w:rsidRPr="00FF4B7E" w:rsidRDefault="00E40AB0" w:rsidP="00FF4B7E">
      <w:pPr>
        <w:spacing w:before="240" w:after="240" w:line="360" w:lineRule="auto"/>
        <w:ind w:firstLine="1418"/>
        <w:jc w:val="both"/>
        <w:rPr>
          <w:rFonts w:ascii="Arial" w:hAnsi="Arial" w:cs="Arial"/>
          <w:iCs/>
          <w:sz w:val="28"/>
          <w:szCs w:val="28"/>
        </w:rPr>
      </w:pPr>
      <w:r>
        <w:rPr>
          <w:rFonts w:ascii="Arial" w:hAnsi="Arial" w:cs="Arial"/>
          <w:iCs/>
          <w:sz w:val="28"/>
          <w:szCs w:val="28"/>
        </w:rPr>
        <w:t>En tal virtud</w:t>
      </w:r>
      <w:r w:rsidR="00FF4B7E">
        <w:rPr>
          <w:rFonts w:ascii="Arial" w:hAnsi="Arial" w:cs="Arial"/>
          <w:iCs/>
          <w:sz w:val="28"/>
          <w:szCs w:val="28"/>
        </w:rPr>
        <w:t xml:space="preserve">, resulta infundado que </w:t>
      </w:r>
      <w:r>
        <w:rPr>
          <w:rFonts w:ascii="Arial" w:hAnsi="Arial" w:cs="Arial"/>
          <w:iCs/>
          <w:sz w:val="28"/>
          <w:szCs w:val="28"/>
        </w:rPr>
        <w:t>los rubros que se detallan en el inciso c) de la</w:t>
      </w:r>
      <w:r w:rsidR="00FF4B7E">
        <w:rPr>
          <w:rFonts w:ascii="Arial" w:hAnsi="Arial" w:cs="Arial"/>
          <w:iCs/>
          <w:sz w:val="28"/>
          <w:szCs w:val="28"/>
        </w:rPr>
        <w:t xml:space="preserve"> liquidación de daños, no dependan de lo resuelto en el juicio hipotecario </w:t>
      </w:r>
      <w:r w:rsidR="00C808DB" w:rsidRPr="00C808DB">
        <w:rPr>
          <w:rFonts w:ascii="Arial" w:hAnsi="Arial" w:cs="Arial"/>
          <w:b/>
          <w:sz w:val="28"/>
          <w:szCs w:val="28"/>
        </w:rPr>
        <w:t xml:space="preserve"> ELIMINADO </w:t>
      </w:r>
      <w:r w:rsidR="00FF4B7E">
        <w:rPr>
          <w:rFonts w:ascii="Arial" w:hAnsi="Arial" w:cs="Arial"/>
          <w:sz w:val="28"/>
          <w:szCs w:val="28"/>
        </w:rPr>
        <w:t xml:space="preserve">, pues como se ha establecido, en este procedimiento judicial se reclaman </w:t>
      </w:r>
      <w:r>
        <w:rPr>
          <w:rFonts w:ascii="Arial" w:hAnsi="Arial" w:cs="Arial"/>
          <w:sz w:val="28"/>
          <w:szCs w:val="28"/>
        </w:rPr>
        <w:t>el</w:t>
      </w:r>
      <w:r w:rsidR="00FF4B7E">
        <w:rPr>
          <w:rFonts w:ascii="Arial" w:hAnsi="Arial" w:cs="Arial"/>
          <w:iCs/>
          <w:sz w:val="28"/>
          <w:szCs w:val="28"/>
        </w:rPr>
        <w:t xml:space="preserve"> capital del crédito, sus intereses, comisiones y seguros, </w:t>
      </w:r>
      <w:r w:rsidR="00BE2BB2">
        <w:rPr>
          <w:rFonts w:ascii="Arial" w:hAnsi="Arial" w:cs="Arial"/>
          <w:iCs/>
          <w:sz w:val="28"/>
          <w:szCs w:val="28"/>
        </w:rPr>
        <w:t>que corresponden a l</w:t>
      </w:r>
      <w:r>
        <w:rPr>
          <w:rFonts w:ascii="Arial" w:hAnsi="Arial" w:cs="Arial"/>
          <w:iCs/>
          <w:sz w:val="28"/>
          <w:szCs w:val="28"/>
        </w:rPr>
        <w:t xml:space="preserve">os conceptos </w:t>
      </w:r>
      <w:r w:rsidR="00FF4B7E">
        <w:rPr>
          <w:rFonts w:ascii="Arial" w:hAnsi="Arial" w:cs="Arial"/>
          <w:iCs/>
          <w:sz w:val="28"/>
          <w:szCs w:val="28"/>
        </w:rPr>
        <w:t>que</w:t>
      </w:r>
      <w:r w:rsidR="00BE2BB2">
        <w:rPr>
          <w:rFonts w:ascii="Arial" w:hAnsi="Arial" w:cs="Arial"/>
          <w:iCs/>
          <w:sz w:val="28"/>
          <w:szCs w:val="28"/>
        </w:rPr>
        <w:t xml:space="preserve"> se</w:t>
      </w:r>
      <w:r w:rsidR="00FF4B7E">
        <w:rPr>
          <w:rFonts w:ascii="Arial" w:hAnsi="Arial" w:cs="Arial"/>
          <w:iCs/>
          <w:sz w:val="28"/>
          <w:szCs w:val="28"/>
        </w:rPr>
        <w:t xml:space="preserve"> pretenden liquidar</w:t>
      </w:r>
      <w:r>
        <w:rPr>
          <w:rFonts w:ascii="Arial" w:hAnsi="Arial" w:cs="Arial"/>
          <w:iCs/>
          <w:sz w:val="28"/>
          <w:szCs w:val="28"/>
        </w:rPr>
        <w:t>, motivo por el cual, para poder ser determinados con exactitud y en cantidad total, es necesario que sean definidos en e</w:t>
      </w:r>
      <w:r w:rsidR="00BE2BB2">
        <w:rPr>
          <w:rFonts w:ascii="Arial" w:hAnsi="Arial" w:cs="Arial"/>
          <w:iCs/>
          <w:sz w:val="28"/>
          <w:szCs w:val="28"/>
        </w:rPr>
        <w:t>l mencionado juicio hipotecario, lo que ocurrirá cuando en éste se dicte sentencia.</w:t>
      </w:r>
    </w:p>
    <w:p w:rsidR="00113E21" w:rsidRDefault="00E40AB0" w:rsidP="00FF4B7E">
      <w:pPr>
        <w:spacing w:before="240" w:after="240" w:line="360" w:lineRule="auto"/>
        <w:ind w:firstLine="1418"/>
        <w:jc w:val="both"/>
        <w:rPr>
          <w:rFonts w:ascii="Arial" w:hAnsi="Arial" w:cs="Arial"/>
          <w:sz w:val="28"/>
          <w:szCs w:val="28"/>
        </w:rPr>
      </w:pPr>
      <w:r>
        <w:rPr>
          <w:rFonts w:ascii="Arial" w:hAnsi="Arial" w:cs="Arial"/>
          <w:sz w:val="28"/>
          <w:szCs w:val="28"/>
        </w:rPr>
        <w:t xml:space="preserve">De igual manera, es infundado que respecto de tales rubros ningún pronunciamiento se hará en el diverso juicio hipotecario, </w:t>
      </w:r>
      <w:r w:rsidR="00BE2BB2">
        <w:rPr>
          <w:rFonts w:ascii="Arial" w:hAnsi="Arial" w:cs="Arial"/>
          <w:sz w:val="28"/>
          <w:szCs w:val="28"/>
        </w:rPr>
        <w:t>pues</w:t>
      </w:r>
      <w:r>
        <w:rPr>
          <w:rFonts w:ascii="Arial" w:hAnsi="Arial" w:cs="Arial"/>
          <w:sz w:val="28"/>
          <w:szCs w:val="28"/>
        </w:rPr>
        <w:t xml:space="preserve"> precisamente, tales conceptos son demandados por </w:t>
      </w:r>
      <w:r w:rsidR="00C808DB" w:rsidRPr="00C808DB">
        <w:rPr>
          <w:rFonts w:ascii="Arial" w:hAnsi="Arial" w:cs="Arial"/>
          <w:b/>
          <w:sz w:val="28"/>
          <w:szCs w:val="28"/>
        </w:rPr>
        <w:t xml:space="preserve"> ELIMINADO </w:t>
      </w:r>
      <w:r>
        <w:rPr>
          <w:rFonts w:ascii="Arial" w:hAnsi="Arial" w:cs="Arial"/>
          <w:sz w:val="28"/>
          <w:szCs w:val="28"/>
        </w:rPr>
        <w:t xml:space="preserve"> como accesorios del crédito hipotecario, de ah</w:t>
      </w:r>
      <w:r w:rsidR="00BE2BB2">
        <w:rPr>
          <w:rFonts w:ascii="Arial" w:hAnsi="Arial" w:cs="Arial"/>
          <w:sz w:val="28"/>
          <w:szCs w:val="28"/>
        </w:rPr>
        <w:t xml:space="preserve">í, que el juez que conoce de dicho asunto, </w:t>
      </w:r>
      <w:r>
        <w:rPr>
          <w:rFonts w:ascii="Arial" w:hAnsi="Arial" w:cs="Arial"/>
          <w:sz w:val="28"/>
          <w:szCs w:val="28"/>
        </w:rPr>
        <w:t xml:space="preserve"> resolverá respecto de cada uno de </w:t>
      </w:r>
      <w:r w:rsidR="00BE2BB2">
        <w:rPr>
          <w:rFonts w:ascii="Arial" w:hAnsi="Arial" w:cs="Arial"/>
          <w:sz w:val="28"/>
          <w:szCs w:val="28"/>
        </w:rPr>
        <w:t>estos conceptos</w:t>
      </w:r>
      <w:r>
        <w:rPr>
          <w:rFonts w:ascii="Arial" w:hAnsi="Arial" w:cs="Arial"/>
          <w:sz w:val="28"/>
          <w:szCs w:val="28"/>
        </w:rPr>
        <w:t xml:space="preserve"> en la sentencia que emita, determinando la cantidad que sobre cada uno deber</w:t>
      </w:r>
      <w:r w:rsidR="00BE2BB2">
        <w:rPr>
          <w:rFonts w:ascii="Arial" w:hAnsi="Arial" w:cs="Arial"/>
          <w:sz w:val="28"/>
          <w:szCs w:val="28"/>
        </w:rPr>
        <w:t>á ser pagada</w:t>
      </w:r>
      <w:r>
        <w:rPr>
          <w:rFonts w:ascii="Arial" w:hAnsi="Arial" w:cs="Arial"/>
          <w:sz w:val="28"/>
          <w:szCs w:val="28"/>
        </w:rPr>
        <w:t xml:space="preserve"> y ser</w:t>
      </w:r>
      <w:r w:rsidR="00BE2BB2">
        <w:rPr>
          <w:rFonts w:ascii="Arial" w:hAnsi="Arial" w:cs="Arial"/>
          <w:sz w:val="28"/>
          <w:szCs w:val="28"/>
        </w:rPr>
        <w:t xml:space="preserve">á entonces, </w:t>
      </w:r>
      <w:r>
        <w:rPr>
          <w:rFonts w:ascii="Arial" w:hAnsi="Arial" w:cs="Arial"/>
          <w:sz w:val="28"/>
          <w:szCs w:val="28"/>
        </w:rPr>
        <w:t>cuando se defina el total de los daños ocasionados a las actoras con motivo de la rescisión decretada.</w:t>
      </w:r>
    </w:p>
    <w:p w:rsidR="000E79B2" w:rsidRDefault="000E79B2" w:rsidP="000E79B2">
      <w:pPr>
        <w:spacing w:before="240" w:after="240" w:line="360" w:lineRule="auto"/>
        <w:ind w:firstLine="1418"/>
        <w:jc w:val="both"/>
        <w:rPr>
          <w:rFonts w:ascii="Arial" w:hAnsi="Arial" w:cs="Arial"/>
          <w:iCs/>
          <w:sz w:val="28"/>
          <w:szCs w:val="28"/>
        </w:rPr>
      </w:pPr>
      <w:r>
        <w:rPr>
          <w:rFonts w:ascii="Arial" w:hAnsi="Arial" w:cs="Arial"/>
          <w:iCs/>
          <w:sz w:val="28"/>
          <w:szCs w:val="28"/>
        </w:rPr>
        <w:t xml:space="preserve">Es importante </w:t>
      </w:r>
      <w:r w:rsidR="00E10593">
        <w:rPr>
          <w:rFonts w:ascii="Arial" w:hAnsi="Arial" w:cs="Arial"/>
          <w:iCs/>
          <w:sz w:val="28"/>
          <w:szCs w:val="28"/>
        </w:rPr>
        <w:t>señalar</w:t>
      </w:r>
      <w:r>
        <w:rPr>
          <w:rFonts w:ascii="Arial" w:hAnsi="Arial" w:cs="Arial"/>
          <w:iCs/>
          <w:sz w:val="28"/>
          <w:szCs w:val="28"/>
        </w:rPr>
        <w:t>, que las actoras exhiben estados de cuenta del referido crédito hipotecario, en los que se aprecia que se han realizado pagos mensuales para cubrirlo, no obstante, éstos no reflejan la cantidad específica que se adeuda de tales conceptos, pues éstos serán determinados en el diverso juicio hipotecario.</w:t>
      </w:r>
    </w:p>
    <w:p w:rsidR="000E79B2" w:rsidRPr="000E79B2" w:rsidRDefault="000E79B2" w:rsidP="000E79B2">
      <w:pPr>
        <w:spacing w:before="240" w:after="240" w:line="360" w:lineRule="auto"/>
        <w:ind w:firstLine="1418"/>
        <w:jc w:val="both"/>
        <w:rPr>
          <w:rFonts w:ascii="Arial" w:hAnsi="Arial" w:cs="Arial"/>
          <w:iCs/>
          <w:sz w:val="28"/>
          <w:szCs w:val="28"/>
        </w:rPr>
      </w:pPr>
      <w:r>
        <w:rPr>
          <w:rFonts w:ascii="Arial" w:hAnsi="Arial" w:cs="Arial"/>
          <w:iCs/>
          <w:sz w:val="28"/>
          <w:szCs w:val="28"/>
        </w:rPr>
        <w:t xml:space="preserve">De ahí que, dichos estados de cuenta sólo justifican los pagos parciales que se han abonado al crédito, pero no son el total del adeudo, pues éste sólo será posible obtenerlo una vez que se conozca el monto a que sean condenadas las aquí actoras en el diverso juicio hipotecario, en cada uno de los rubros aludidos, por lo que en ese sentido deviene infundado el argumento del recurrente relativo a que </w:t>
      </w:r>
      <w:r w:rsidR="00EA6CE1">
        <w:rPr>
          <w:rFonts w:ascii="Arial" w:hAnsi="Arial" w:cs="Arial"/>
          <w:iCs/>
          <w:sz w:val="28"/>
          <w:szCs w:val="28"/>
        </w:rPr>
        <w:t>las actoras han demostrado la cantidad a que ascienden los daños con los estados de cuenta que acompañaron a su liquidación.</w:t>
      </w:r>
    </w:p>
    <w:p w:rsidR="0040367C" w:rsidRDefault="00E40AB0" w:rsidP="00E40AB0">
      <w:pPr>
        <w:spacing w:before="240" w:after="240" w:line="360" w:lineRule="auto"/>
        <w:ind w:firstLine="1418"/>
        <w:jc w:val="both"/>
        <w:rPr>
          <w:rFonts w:ascii="Arial" w:hAnsi="Arial" w:cs="Arial"/>
          <w:sz w:val="28"/>
          <w:szCs w:val="28"/>
        </w:rPr>
      </w:pPr>
      <w:r>
        <w:rPr>
          <w:rFonts w:ascii="Arial" w:hAnsi="Arial" w:cs="Arial"/>
          <w:sz w:val="28"/>
          <w:szCs w:val="28"/>
        </w:rPr>
        <w:t>Por último, debe precisarse que la decisión del juzgador no infringe los</w:t>
      </w:r>
      <w:r w:rsidRPr="00B75EB5">
        <w:rPr>
          <w:rFonts w:ascii="Arial" w:hAnsi="Arial" w:cs="Arial"/>
          <w:sz w:val="28"/>
          <w:szCs w:val="28"/>
        </w:rPr>
        <w:t xml:space="preserve"> artículo</w:t>
      </w:r>
      <w:r>
        <w:rPr>
          <w:rFonts w:ascii="Arial" w:hAnsi="Arial" w:cs="Arial"/>
          <w:sz w:val="28"/>
          <w:szCs w:val="28"/>
        </w:rPr>
        <w:t>s 17 del Pacto Federal,</w:t>
      </w:r>
      <w:r w:rsidRPr="00B75EB5">
        <w:rPr>
          <w:rFonts w:ascii="Arial" w:hAnsi="Arial" w:cs="Arial"/>
          <w:sz w:val="28"/>
          <w:szCs w:val="28"/>
        </w:rPr>
        <w:t xml:space="preserve"> 25.2 de la Convención Americana Sobre Derechos Humanos,</w:t>
      </w:r>
      <w:r>
        <w:rPr>
          <w:rFonts w:ascii="Arial" w:hAnsi="Arial" w:cs="Arial"/>
          <w:sz w:val="28"/>
          <w:szCs w:val="28"/>
        </w:rPr>
        <w:t xml:space="preserve"> </w:t>
      </w:r>
      <w:r w:rsidRPr="00B75EB5">
        <w:rPr>
          <w:rFonts w:ascii="Arial" w:hAnsi="Arial" w:cs="Arial"/>
          <w:sz w:val="28"/>
          <w:szCs w:val="28"/>
        </w:rPr>
        <w:t xml:space="preserve">81 y 84 del Código de Procedimientos Civiles del Estado, </w:t>
      </w:r>
      <w:r>
        <w:rPr>
          <w:rFonts w:ascii="Arial" w:hAnsi="Arial" w:cs="Arial"/>
          <w:sz w:val="28"/>
          <w:szCs w:val="28"/>
        </w:rPr>
        <w:t xml:space="preserve">siendo infundado que esté aplazando injustificadamente la administración de justicia, pues </w:t>
      </w:r>
      <w:r w:rsidR="0040367C">
        <w:rPr>
          <w:rFonts w:ascii="Arial" w:hAnsi="Arial" w:cs="Arial"/>
          <w:sz w:val="28"/>
          <w:szCs w:val="28"/>
        </w:rPr>
        <w:t>por los motivos precisados</w:t>
      </w:r>
      <w:r w:rsidR="00C03345">
        <w:rPr>
          <w:rFonts w:ascii="Arial" w:hAnsi="Arial" w:cs="Arial"/>
          <w:sz w:val="28"/>
          <w:szCs w:val="28"/>
        </w:rPr>
        <w:t>,</w:t>
      </w:r>
      <w:r w:rsidR="0040367C">
        <w:rPr>
          <w:rFonts w:ascii="Arial" w:hAnsi="Arial" w:cs="Arial"/>
          <w:sz w:val="28"/>
          <w:szCs w:val="28"/>
        </w:rPr>
        <w:t xml:space="preserve"> el juzgador no está en condiciones de liquidar los daños señalados en el inciso c) de la planilla, ya que éstos no han sido determinados de manera definitiva y completa.</w:t>
      </w:r>
    </w:p>
    <w:p w:rsidR="00113E21" w:rsidRPr="00B838AA" w:rsidRDefault="0040367C" w:rsidP="00B838AA">
      <w:pPr>
        <w:spacing w:before="240" w:after="240" w:line="360" w:lineRule="auto"/>
        <w:ind w:firstLine="1418"/>
        <w:jc w:val="both"/>
        <w:rPr>
          <w:rFonts w:ascii="Arial" w:hAnsi="Arial" w:cs="Arial"/>
          <w:sz w:val="28"/>
          <w:szCs w:val="28"/>
        </w:rPr>
      </w:pPr>
      <w:r>
        <w:rPr>
          <w:rFonts w:ascii="Arial" w:hAnsi="Arial" w:cs="Arial"/>
          <w:sz w:val="28"/>
          <w:szCs w:val="28"/>
        </w:rPr>
        <w:t xml:space="preserve">Por ende, la determinación del </w:t>
      </w:r>
      <w:r w:rsidR="00BE3E47">
        <w:rPr>
          <w:rFonts w:ascii="Arial" w:hAnsi="Arial" w:cs="Arial"/>
          <w:sz w:val="28"/>
          <w:szCs w:val="28"/>
        </w:rPr>
        <w:t>A quo es congruente y garantiza</w:t>
      </w:r>
      <w:r>
        <w:rPr>
          <w:rFonts w:ascii="Arial" w:hAnsi="Arial" w:cs="Arial"/>
          <w:sz w:val="28"/>
          <w:szCs w:val="28"/>
        </w:rPr>
        <w:t xml:space="preserve"> la certeza jurídica de las partes contemplada en el artículo 16 Constitucional, puesto que no puede liquidar daños que aún no están determinados, protegiend</w:t>
      </w:r>
      <w:r w:rsidR="00B838AA">
        <w:rPr>
          <w:rFonts w:ascii="Arial" w:hAnsi="Arial" w:cs="Arial"/>
          <w:sz w:val="28"/>
          <w:szCs w:val="28"/>
        </w:rPr>
        <w:t>o a las actoras</w:t>
      </w:r>
      <w:r w:rsidR="00B35082">
        <w:rPr>
          <w:rFonts w:ascii="Arial" w:hAnsi="Arial" w:cs="Arial"/>
          <w:sz w:val="28"/>
          <w:szCs w:val="28"/>
        </w:rPr>
        <w:t xml:space="preserve"> </w:t>
      </w:r>
      <w:r w:rsidR="00BE3E47">
        <w:rPr>
          <w:rFonts w:ascii="Arial" w:hAnsi="Arial" w:cs="Arial"/>
          <w:sz w:val="28"/>
          <w:szCs w:val="28"/>
        </w:rPr>
        <w:t xml:space="preserve">con su decisión, </w:t>
      </w:r>
      <w:r w:rsidR="00B838AA">
        <w:rPr>
          <w:rFonts w:ascii="Arial" w:hAnsi="Arial" w:cs="Arial"/>
          <w:sz w:val="28"/>
          <w:szCs w:val="28"/>
        </w:rPr>
        <w:t xml:space="preserve">puesto </w:t>
      </w:r>
      <w:r>
        <w:rPr>
          <w:rFonts w:ascii="Arial" w:hAnsi="Arial" w:cs="Arial"/>
          <w:sz w:val="28"/>
          <w:szCs w:val="28"/>
        </w:rPr>
        <w:t xml:space="preserve">que en el diverso </w:t>
      </w:r>
      <w:r w:rsidR="00B35082">
        <w:rPr>
          <w:rFonts w:ascii="Arial" w:hAnsi="Arial" w:cs="Arial"/>
          <w:sz w:val="28"/>
          <w:szCs w:val="28"/>
        </w:rPr>
        <w:t>juicio hipotecario</w:t>
      </w:r>
      <w:r>
        <w:rPr>
          <w:rFonts w:ascii="Arial" w:hAnsi="Arial" w:cs="Arial"/>
          <w:sz w:val="28"/>
          <w:szCs w:val="28"/>
        </w:rPr>
        <w:t xml:space="preserve"> pueden surgir diversos conceptos</w:t>
      </w:r>
      <w:r w:rsidR="00E10593">
        <w:rPr>
          <w:rFonts w:ascii="Arial" w:hAnsi="Arial" w:cs="Arial"/>
          <w:sz w:val="28"/>
          <w:szCs w:val="28"/>
        </w:rPr>
        <w:t xml:space="preserve"> que no se contemplaron en la liquidación de daños, tales</w:t>
      </w:r>
      <w:r>
        <w:rPr>
          <w:rFonts w:ascii="Arial" w:hAnsi="Arial" w:cs="Arial"/>
          <w:sz w:val="28"/>
          <w:szCs w:val="28"/>
        </w:rPr>
        <w:t xml:space="preserve"> como </w:t>
      </w:r>
      <w:r w:rsidR="00E10593">
        <w:rPr>
          <w:rFonts w:ascii="Arial" w:hAnsi="Arial" w:cs="Arial"/>
          <w:sz w:val="28"/>
          <w:szCs w:val="28"/>
        </w:rPr>
        <w:t>las amortizaciones</w:t>
      </w:r>
      <w:r>
        <w:rPr>
          <w:rFonts w:ascii="Arial" w:hAnsi="Arial" w:cs="Arial"/>
          <w:sz w:val="28"/>
          <w:szCs w:val="28"/>
        </w:rPr>
        <w:t xml:space="preserve"> del crédito</w:t>
      </w:r>
      <w:r w:rsidR="00696131">
        <w:rPr>
          <w:rFonts w:ascii="Arial" w:hAnsi="Arial" w:cs="Arial"/>
          <w:sz w:val="28"/>
          <w:szCs w:val="28"/>
        </w:rPr>
        <w:t xml:space="preserve"> </w:t>
      </w:r>
      <w:r w:rsidR="00E10593">
        <w:rPr>
          <w:rFonts w:ascii="Arial" w:hAnsi="Arial" w:cs="Arial"/>
          <w:sz w:val="28"/>
          <w:szCs w:val="28"/>
        </w:rPr>
        <w:t>hipotecario</w:t>
      </w:r>
      <w:r w:rsidR="00F00010">
        <w:rPr>
          <w:rFonts w:ascii="Arial" w:hAnsi="Arial" w:cs="Arial"/>
          <w:sz w:val="28"/>
          <w:szCs w:val="28"/>
        </w:rPr>
        <w:t xml:space="preserve"> o las costas del</w:t>
      </w:r>
      <w:r w:rsidR="000507BF">
        <w:rPr>
          <w:rFonts w:ascii="Arial" w:hAnsi="Arial" w:cs="Arial"/>
          <w:sz w:val="28"/>
          <w:szCs w:val="28"/>
        </w:rPr>
        <w:t xml:space="preserve"> diverso</w:t>
      </w:r>
      <w:r w:rsidR="00F00010">
        <w:rPr>
          <w:rFonts w:ascii="Arial" w:hAnsi="Arial" w:cs="Arial"/>
          <w:sz w:val="28"/>
          <w:szCs w:val="28"/>
        </w:rPr>
        <w:t xml:space="preserve"> juicio</w:t>
      </w:r>
      <w:r w:rsidR="000507BF">
        <w:rPr>
          <w:rFonts w:ascii="Arial" w:hAnsi="Arial" w:cs="Arial"/>
          <w:sz w:val="28"/>
          <w:szCs w:val="28"/>
        </w:rPr>
        <w:t xml:space="preserve"> hipotecario</w:t>
      </w:r>
      <w:r w:rsidR="00F00010">
        <w:rPr>
          <w:rFonts w:ascii="Arial" w:hAnsi="Arial" w:cs="Arial"/>
          <w:sz w:val="28"/>
          <w:szCs w:val="28"/>
        </w:rPr>
        <w:t xml:space="preserve">, </w:t>
      </w:r>
      <w:r>
        <w:rPr>
          <w:rFonts w:ascii="Arial" w:hAnsi="Arial" w:cs="Arial"/>
          <w:sz w:val="28"/>
          <w:szCs w:val="28"/>
        </w:rPr>
        <w:t>que</w:t>
      </w:r>
      <w:r w:rsidR="00BE3E47">
        <w:rPr>
          <w:rFonts w:ascii="Arial" w:hAnsi="Arial" w:cs="Arial"/>
          <w:sz w:val="28"/>
          <w:szCs w:val="28"/>
        </w:rPr>
        <w:t xml:space="preserve"> </w:t>
      </w:r>
      <w:r w:rsidR="000507BF">
        <w:rPr>
          <w:rFonts w:ascii="Arial" w:hAnsi="Arial" w:cs="Arial"/>
          <w:sz w:val="28"/>
          <w:szCs w:val="28"/>
        </w:rPr>
        <w:t>de ser el</w:t>
      </w:r>
      <w:r w:rsidR="00BE3E47">
        <w:rPr>
          <w:rFonts w:ascii="Arial" w:hAnsi="Arial" w:cs="Arial"/>
          <w:sz w:val="28"/>
          <w:szCs w:val="28"/>
        </w:rPr>
        <w:t xml:space="preserve"> caso</w:t>
      </w:r>
      <w:r w:rsidR="00E10593">
        <w:rPr>
          <w:rFonts w:ascii="Arial" w:hAnsi="Arial" w:cs="Arial"/>
          <w:sz w:val="28"/>
          <w:szCs w:val="28"/>
        </w:rPr>
        <w:t xml:space="preserve">, </w:t>
      </w:r>
      <w:r>
        <w:rPr>
          <w:rFonts w:ascii="Arial" w:hAnsi="Arial" w:cs="Arial"/>
          <w:sz w:val="28"/>
          <w:szCs w:val="28"/>
        </w:rPr>
        <w:t>deberán ser</w:t>
      </w:r>
      <w:r w:rsidR="008E34E8">
        <w:rPr>
          <w:rFonts w:ascii="Arial" w:hAnsi="Arial" w:cs="Arial"/>
          <w:sz w:val="28"/>
          <w:szCs w:val="28"/>
        </w:rPr>
        <w:t>les resarcidos</w:t>
      </w:r>
      <w:r>
        <w:rPr>
          <w:rFonts w:ascii="Arial" w:hAnsi="Arial" w:cs="Arial"/>
          <w:sz w:val="28"/>
          <w:szCs w:val="28"/>
        </w:rPr>
        <w:t>, al ser parte de</w:t>
      </w:r>
      <w:r w:rsidR="00B35082">
        <w:rPr>
          <w:rFonts w:ascii="Arial" w:hAnsi="Arial" w:cs="Arial"/>
          <w:sz w:val="28"/>
          <w:szCs w:val="28"/>
        </w:rPr>
        <w:t>l menoscabo sufrido</w:t>
      </w:r>
      <w:r>
        <w:rPr>
          <w:rFonts w:ascii="Arial" w:hAnsi="Arial" w:cs="Arial"/>
          <w:sz w:val="28"/>
          <w:szCs w:val="28"/>
        </w:rPr>
        <w:t xml:space="preserve"> </w:t>
      </w:r>
      <w:r w:rsidR="008E34E8">
        <w:rPr>
          <w:rFonts w:ascii="Arial" w:hAnsi="Arial" w:cs="Arial"/>
          <w:sz w:val="28"/>
          <w:szCs w:val="28"/>
        </w:rPr>
        <w:t>con motivo de la</w:t>
      </w:r>
      <w:r w:rsidR="00255322">
        <w:rPr>
          <w:rFonts w:ascii="Arial" w:hAnsi="Arial" w:cs="Arial"/>
          <w:sz w:val="28"/>
          <w:szCs w:val="28"/>
        </w:rPr>
        <w:t xml:space="preserve"> rescisión de la compraventa. </w:t>
      </w:r>
    </w:p>
    <w:p w:rsidR="0037715B" w:rsidRDefault="00B84FED" w:rsidP="00656B92">
      <w:pPr>
        <w:spacing w:before="240" w:after="240" w:line="360" w:lineRule="auto"/>
        <w:ind w:firstLine="1418"/>
        <w:jc w:val="both"/>
        <w:rPr>
          <w:rFonts w:ascii="Arial" w:hAnsi="Arial" w:cs="Arial"/>
          <w:iCs/>
          <w:sz w:val="28"/>
          <w:szCs w:val="28"/>
        </w:rPr>
      </w:pPr>
      <w:r w:rsidRPr="000F0A49">
        <w:rPr>
          <w:rFonts w:ascii="Arial" w:hAnsi="Arial" w:cs="Arial"/>
          <w:iCs/>
          <w:sz w:val="28"/>
          <w:szCs w:val="28"/>
        </w:rPr>
        <w:t>En conclusión, al no estar fun</w:t>
      </w:r>
      <w:r>
        <w:rPr>
          <w:rFonts w:ascii="Arial" w:hAnsi="Arial" w:cs="Arial"/>
          <w:iCs/>
          <w:sz w:val="28"/>
          <w:szCs w:val="28"/>
        </w:rPr>
        <w:t xml:space="preserve">dados en derecho los motivos de </w:t>
      </w:r>
      <w:r w:rsidRPr="000F0A49">
        <w:rPr>
          <w:rFonts w:ascii="Arial" w:hAnsi="Arial" w:cs="Arial"/>
          <w:iCs/>
          <w:sz w:val="28"/>
          <w:szCs w:val="28"/>
        </w:rPr>
        <w:t xml:space="preserve">inconformidad analizados, con fundamento en </w:t>
      </w:r>
      <w:r w:rsidR="00CD3330">
        <w:rPr>
          <w:rFonts w:ascii="Arial" w:hAnsi="Arial" w:cs="Arial"/>
          <w:iCs/>
          <w:sz w:val="28"/>
          <w:szCs w:val="28"/>
        </w:rPr>
        <w:t>lo dispuesto por el artículo 974 TER</w:t>
      </w:r>
      <w:r w:rsidRPr="000F0A49">
        <w:rPr>
          <w:rFonts w:ascii="Arial" w:hAnsi="Arial" w:cs="Arial"/>
          <w:iCs/>
          <w:sz w:val="28"/>
          <w:szCs w:val="28"/>
        </w:rPr>
        <w:t xml:space="preserve"> del</w:t>
      </w:r>
      <w:r>
        <w:rPr>
          <w:rFonts w:ascii="Arial" w:hAnsi="Arial" w:cs="Arial"/>
          <w:iCs/>
          <w:sz w:val="28"/>
          <w:szCs w:val="28"/>
        </w:rPr>
        <w:t xml:space="preserve"> </w:t>
      </w:r>
      <w:r w:rsidRPr="000F0A49">
        <w:rPr>
          <w:rFonts w:ascii="Arial" w:hAnsi="Arial" w:cs="Arial"/>
          <w:iCs/>
          <w:sz w:val="28"/>
          <w:szCs w:val="28"/>
        </w:rPr>
        <w:t xml:space="preserve">Código de Procedimientos Civiles para el Estado, </w:t>
      </w:r>
      <w:r w:rsidRPr="000F0A49">
        <w:rPr>
          <w:rFonts w:ascii="Arial" w:hAnsi="Arial" w:cs="Arial"/>
          <w:b/>
          <w:iCs/>
          <w:sz w:val="28"/>
          <w:szCs w:val="28"/>
        </w:rPr>
        <w:t>se desecha la queja</w:t>
      </w:r>
      <w:r>
        <w:rPr>
          <w:rFonts w:ascii="Arial" w:hAnsi="Arial" w:cs="Arial"/>
          <w:iCs/>
          <w:sz w:val="28"/>
          <w:szCs w:val="28"/>
        </w:rPr>
        <w:t xml:space="preserve"> interpuesta</w:t>
      </w:r>
      <w:r w:rsidR="00656B92">
        <w:rPr>
          <w:rFonts w:ascii="Arial" w:hAnsi="Arial" w:cs="Arial"/>
          <w:iCs/>
          <w:sz w:val="28"/>
          <w:szCs w:val="28"/>
        </w:rPr>
        <w:t xml:space="preserve"> </w:t>
      </w:r>
      <w:r w:rsidR="00656B92" w:rsidRPr="00B95E4D">
        <w:rPr>
          <w:rFonts w:ascii="Arial" w:hAnsi="Arial" w:cs="Arial"/>
          <w:iCs/>
          <w:sz w:val="28"/>
          <w:szCs w:val="28"/>
        </w:rPr>
        <w:t>por</w:t>
      </w:r>
      <w:r w:rsidR="00656B92">
        <w:rPr>
          <w:rFonts w:ascii="Arial" w:hAnsi="Arial" w:cs="Arial"/>
          <w:iCs/>
          <w:sz w:val="28"/>
          <w:szCs w:val="28"/>
        </w:rPr>
        <w:t xml:space="preserve"> </w:t>
      </w:r>
      <w:r w:rsidR="00C808DB" w:rsidRPr="00C808DB">
        <w:rPr>
          <w:rFonts w:ascii="Arial" w:hAnsi="Arial" w:cs="Arial"/>
          <w:b/>
          <w:iCs/>
          <w:sz w:val="28"/>
          <w:szCs w:val="28"/>
        </w:rPr>
        <w:t xml:space="preserve"> ELIMINADO </w:t>
      </w:r>
      <w:r w:rsidR="00656B92">
        <w:rPr>
          <w:rFonts w:ascii="Arial" w:hAnsi="Arial" w:cs="Arial"/>
          <w:iCs/>
          <w:sz w:val="28"/>
          <w:szCs w:val="28"/>
        </w:rPr>
        <w:t>, abogado de la parte actora, en contra de la sentencia interlocutoria de 12 doce de noviembre del año 2020 dos mil veinte</w:t>
      </w:r>
      <w:r w:rsidR="00656B92" w:rsidRPr="00B95E4D">
        <w:rPr>
          <w:rFonts w:ascii="Arial" w:hAnsi="Arial" w:cs="Arial"/>
          <w:iCs/>
          <w:sz w:val="28"/>
          <w:szCs w:val="28"/>
        </w:rPr>
        <w:t>,</w:t>
      </w:r>
      <w:r w:rsidR="00656B92">
        <w:rPr>
          <w:rFonts w:ascii="Arial" w:hAnsi="Arial" w:cs="Arial"/>
          <w:iCs/>
          <w:sz w:val="28"/>
          <w:szCs w:val="28"/>
        </w:rPr>
        <w:t xml:space="preserve"> que resolvió sobre la liquidación de daños y perjuicios, dictada por el Juez Primero del Ramo Civil de esta ciudad</w:t>
      </w:r>
      <w:r w:rsidR="00656B92" w:rsidRPr="00B95E4D">
        <w:rPr>
          <w:rFonts w:ascii="Arial" w:hAnsi="Arial" w:cs="Arial"/>
          <w:iCs/>
          <w:sz w:val="28"/>
          <w:szCs w:val="28"/>
        </w:rPr>
        <w:t>,</w:t>
      </w:r>
      <w:r w:rsidR="00656B92">
        <w:rPr>
          <w:rFonts w:ascii="Arial" w:hAnsi="Arial" w:cs="Arial"/>
          <w:iCs/>
          <w:sz w:val="28"/>
          <w:szCs w:val="28"/>
        </w:rPr>
        <w:t xml:space="preserve"> en el </w:t>
      </w:r>
      <w:r w:rsidR="00656B92" w:rsidRPr="00B565D7">
        <w:rPr>
          <w:rFonts w:ascii="Arial" w:hAnsi="Arial" w:cs="Arial"/>
          <w:iCs/>
          <w:sz w:val="28"/>
          <w:szCs w:val="28"/>
        </w:rPr>
        <w:t xml:space="preserve">expediente </w:t>
      </w:r>
      <w:r w:rsidR="00656B92">
        <w:rPr>
          <w:rFonts w:ascii="Arial" w:hAnsi="Arial" w:cs="Arial"/>
          <w:iCs/>
          <w:sz w:val="28"/>
          <w:szCs w:val="28"/>
        </w:rPr>
        <w:t>1435/2014</w:t>
      </w:r>
      <w:r w:rsidR="00656B92" w:rsidRPr="00B565D7">
        <w:rPr>
          <w:rFonts w:ascii="Arial" w:hAnsi="Arial" w:cs="Arial"/>
          <w:iCs/>
          <w:sz w:val="28"/>
          <w:szCs w:val="28"/>
        </w:rPr>
        <w:t>, relativo a</w:t>
      </w:r>
      <w:r w:rsidR="00656B92">
        <w:rPr>
          <w:rFonts w:ascii="Arial" w:hAnsi="Arial" w:cs="Arial"/>
          <w:iCs/>
          <w:sz w:val="28"/>
          <w:szCs w:val="28"/>
        </w:rPr>
        <w:t xml:space="preserve">l Juicio Ordinario Civil por Rescisión de Contrato, promovido por </w:t>
      </w:r>
      <w:r w:rsidR="00C808DB" w:rsidRPr="00C808DB">
        <w:rPr>
          <w:rFonts w:ascii="Arial" w:hAnsi="Arial" w:cs="Arial"/>
          <w:b/>
          <w:iCs/>
          <w:sz w:val="28"/>
          <w:szCs w:val="28"/>
        </w:rPr>
        <w:t xml:space="preserve"> ELIMINADO </w:t>
      </w:r>
      <w:r w:rsidR="00656B92" w:rsidRPr="00A504F2">
        <w:rPr>
          <w:rFonts w:ascii="Arial" w:hAnsi="Arial" w:cs="Arial"/>
          <w:iCs/>
          <w:sz w:val="28"/>
          <w:szCs w:val="28"/>
        </w:rPr>
        <w:t>y</w:t>
      </w:r>
      <w:r w:rsidR="00C808DB" w:rsidRPr="00C808DB">
        <w:rPr>
          <w:rFonts w:ascii="Arial" w:hAnsi="Arial" w:cs="Arial"/>
          <w:b/>
          <w:iCs/>
          <w:sz w:val="28"/>
          <w:szCs w:val="28"/>
        </w:rPr>
        <w:t xml:space="preserve"> ELIMINADO </w:t>
      </w:r>
      <w:r w:rsidR="00656B92">
        <w:rPr>
          <w:rFonts w:ascii="Arial" w:hAnsi="Arial" w:cs="Arial"/>
          <w:iCs/>
          <w:sz w:val="28"/>
          <w:szCs w:val="28"/>
        </w:rPr>
        <w:t xml:space="preserve"> en contra de </w:t>
      </w:r>
      <w:r w:rsidR="00C808DB" w:rsidRPr="00C808DB">
        <w:rPr>
          <w:rFonts w:ascii="Arial" w:hAnsi="Arial" w:cs="Arial"/>
          <w:b/>
          <w:iCs/>
          <w:sz w:val="28"/>
          <w:szCs w:val="28"/>
        </w:rPr>
        <w:t xml:space="preserve"> ELIMINADO </w:t>
      </w:r>
      <w:r w:rsidR="00656B92" w:rsidRPr="00EC0A4E">
        <w:rPr>
          <w:rFonts w:ascii="Arial" w:hAnsi="Arial" w:cs="Arial"/>
          <w:iCs/>
          <w:sz w:val="28"/>
          <w:szCs w:val="28"/>
        </w:rPr>
        <w:t>el Notario Público</w:t>
      </w:r>
      <w:r w:rsidR="00C808DB" w:rsidRPr="00C808DB">
        <w:rPr>
          <w:rFonts w:ascii="Arial" w:hAnsi="Arial" w:cs="Arial"/>
          <w:b/>
          <w:iCs/>
          <w:sz w:val="28"/>
          <w:szCs w:val="28"/>
        </w:rPr>
        <w:t xml:space="preserve"> ELIMINADO </w:t>
      </w:r>
      <w:r w:rsidR="00656B92" w:rsidRPr="00A504F2">
        <w:rPr>
          <w:rFonts w:ascii="Arial" w:hAnsi="Arial" w:cs="Arial"/>
          <w:iCs/>
          <w:sz w:val="28"/>
          <w:szCs w:val="28"/>
        </w:rPr>
        <w:t>y</w:t>
      </w:r>
      <w:r w:rsidR="00C808DB" w:rsidRPr="00C808DB">
        <w:rPr>
          <w:rFonts w:ascii="Arial" w:hAnsi="Arial" w:cs="Arial"/>
          <w:b/>
          <w:iCs/>
          <w:sz w:val="28"/>
          <w:szCs w:val="28"/>
        </w:rPr>
        <w:t xml:space="preserve"> ELIMINADO </w:t>
      </w:r>
      <w:r w:rsidR="00656B92" w:rsidRPr="00EC0A4E">
        <w:rPr>
          <w:rFonts w:ascii="Arial" w:hAnsi="Arial" w:cs="Arial"/>
          <w:iCs/>
          <w:sz w:val="28"/>
          <w:szCs w:val="28"/>
        </w:rPr>
        <w:t>la</w:t>
      </w:r>
      <w:r w:rsidR="00C808DB" w:rsidRPr="00C808DB">
        <w:rPr>
          <w:rFonts w:ascii="Arial" w:hAnsi="Arial" w:cs="Arial"/>
          <w:b/>
          <w:iCs/>
          <w:sz w:val="28"/>
          <w:szCs w:val="28"/>
        </w:rPr>
        <w:t xml:space="preserve"> ELIMINADO </w:t>
      </w:r>
      <w:r w:rsidR="00656B92" w:rsidRPr="00EC0A4E">
        <w:rPr>
          <w:rFonts w:ascii="Arial" w:hAnsi="Arial" w:cs="Arial"/>
          <w:iCs/>
          <w:sz w:val="28"/>
          <w:szCs w:val="28"/>
        </w:rPr>
        <w:t>Dirección General del Registro Públic</w:t>
      </w:r>
      <w:r w:rsidR="00656B92">
        <w:rPr>
          <w:rFonts w:ascii="Arial" w:hAnsi="Arial" w:cs="Arial"/>
          <w:iCs/>
          <w:sz w:val="28"/>
          <w:szCs w:val="28"/>
        </w:rPr>
        <w:t>o de la Propiedad d</w:t>
      </w:r>
      <w:r w:rsidR="00656B92" w:rsidRPr="00EC0A4E">
        <w:rPr>
          <w:rFonts w:ascii="Arial" w:hAnsi="Arial" w:cs="Arial"/>
          <w:iCs/>
          <w:sz w:val="28"/>
          <w:szCs w:val="28"/>
        </w:rPr>
        <w:t>el Estado</w:t>
      </w:r>
      <w:r w:rsidR="00656B92">
        <w:rPr>
          <w:rFonts w:ascii="Arial" w:hAnsi="Arial" w:cs="Arial"/>
          <w:iCs/>
          <w:sz w:val="28"/>
          <w:szCs w:val="28"/>
        </w:rPr>
        <w:t xml:space="preserve">. </w:t>
      </w:r>
    </w:p>
    <w:p w:rsidR="00F42633" w:rsidRDefault="00501B34" w:rsidP="00614412">
      <w:pPr>
        <w:spacing w:before="240" w:after="240" w:line="360" w:lineRule="auto"/>
        <w:ind w:firstLine="1418"/>
        <w:jc w:val="both"/>
        <w:rPr>
          <w:rFonts w:ascii="Arial" w:hAnsi="Arial" w:cs="Arial"/>
          <w:bCs/>
          <w:iCs/>
          <w:sz w:val="28"/>
          <w:szCs w:val="28"/>
        </w:rPr>
      </w:pPr>
      <w:r>
        <w:rPr>
          <w:rFonts w:ascii="Arial" w:hAnsi="Arial" w:cs="Arial"/>
          <w:b/>
          <w:bCs/>
          <w:iCs/>
          <w:sz w:val="28"/>
          <w:szCs w:val="28"/>
        </w:rPr>
        <w:t>Octavo</w:t>
      </w:r>
      <w:r w:rsidR="00675BAA" w:rsidRPr="00D30392">
        <w:rPr>
          <w:rFonts w:ascii="Arial" w:hAnsi="Arial" w:cs="Arial"/>
          <w:b/>
          <w:bCs/>
          <w:iCs/>
          <w:sz w:val="28"/>
          <w:szCs w:val="28"/>
        </w:rPr>
        <w:t>.</w:t>
      </w:r>
      <w:r w:rsidR="0086694D">
        <w:rPr>
          <w:rFonts w:ascii="Arial" w:hAnsi="Arial" w:cs="Arial"/>
          <w:bCs/>
          <w:iCs/>
          <w:sz w:val="28"/>
          <w:szCs w:val="28"/>
        </w:rPr>
        <w:t xml:space="preserve"> </w:t>
      </w:r>
      <w:r w:rsidR="00F42633">
        <w:rPr>
          <w:rFonts w:ascii="Arial" w:hAnsi="Arial" w:cs="Arial"/>
          <w:bCs/>
          <w:iCs/>
          <w:sz w:val="28"/>
          <w:szCs w:val="28"/>
        </w:rPr>
        <w:t>Multa.</w:t>
      </w:r>
    </w:p>
    <w:p w:rsidR="0086694D" w:rsidRPr="00614412" w:rsidRDefault="0086694D" w:rsidP="00614412">
      <w:pPr>
        <w:spacing w:before="240" w:after="240" w:line="360" w:lineRule="auto"/>
        <w:ind w:firstLine="1418"/>
        <w:jc w:val="both"/>
        <w:rPr>
          <w:rFonts w:ascii="Arial Narrow" w:hAnsi="Arial Narrow" w:cs="Arial"/>
          <w:iCs/>
          <w:sz w:val="26"/>
          <w:szCs w:val="26"/>
        </w:rPr>
      </w:pPr>
      <w:r w:rsidRPr="00B11D4B">
        <w:rPr>
          <w:rFonts w:ascii="Arial" w:hAnsi="Arial" w:cs="Arial"/>
          <w:sz w:val="28"/>
          <w:szCs w:val="28"/>
        </w:rPr>
        <w:t>El artículo 975 del Código de Procedimientos Civiles del Estado, prevé que se impondrá multa a</w:t>
      </w:r>
      <w:r w:rsidR="00DD2ED7">
        <w:rPr>
          <w:rFonts w:ascii="Arial" w:hAnsi="Arial" w:cs="Arial"/>
          <w:sz w:val="28"/>
          <w:szCs w:val="28"/>
        </w:rPr>
        <w:t>l</w:t>
      </w:r>
      <w:r w:rsidRPr="00B11D4B">
        <w:rPr>
          <w:rFonts w:ascii="Arial" w:hAnsi="Arial" w:cs="Arial"/>
          <w:sz w:val="28"/>
          <w:szCs w:val="28"/>
        </w:rPr>
        <w:t xml:space="preserve"> promovente si su queja no resulta apoyada en hecho cierto, si no estuviere fundada en derecho, o bien, si procediere recurso ordinario contra la resolución reclamada. </w:t>
      </w:r>
    </w:p>
    <w:p w:rsidR="0086694D" w:rsidRDefault="0086694D" w:rsidP="00D41449">
      <w:pPr>
        <w:spacing w:before="240" w:after="240" w:line="360" w:lineRule="auto"/>
        <w:ind w:firstLine="1418"/>
        <w:jc w:val="both"/>
        <w:rPr>
          <w:rFonts w:ascii="Arial" w:hAnsi="Arial" w:cs="Arial"/>
          <w:bCs/>
          <w:iCs/>
          <w:sz w:val="28"/>
          <w:szCs w:val="28"/>
        </w:rPr>
      </w:pPr>
      <w:r w:rsidRPr="00B11D4B">
        <w:rPr>
          <w:rFonts w:ascii="Arial" w:hAnsi="Arial" w:cs="Arial"/>
          <w:sz w:val="28"/>
          <w:szCs w:val="28"/>
        </w:rPr>
        <w:t xml:space="preserve">En el caso, </w:t>
      </w:r>
      <w:r>
        <w:rPr>
          <w:rFonts w:ascii="Arial" w:hAnsi="Arial" w:cs="Arial"/>
          <w:sz w:val="28"/>
          <w:szCs w:val="28"/>
        </w:rPr>
        <w:t>no se advierte</w:t>
      </w:r>
      <w:r w:rsidRPr="00B11D4B">
        <w:rPr>
          <w:rFonts w:ascii="Arial" w:hAnsi="Arial" w:cs="Arial"/>
          <w:sz w:val="28"/>
          <w:szCs w:val="28"/>
          <w:lang w:val="es-MX"/>
        </w:rPr>
        <w:t xml:space="preserve"> que el quejoso, mediante la interposición del presente recurso, haya tenido el ánimo de entorpecer el procedimiento, ni que su proceder haya sido de mala fe, por consiguiente, no se impone la multa a que se refiere la norma en comento.</w:t>
      </w:r>
    </w:p>
    <w:p w:rsidR="00F42633" w:rsidRDefault="00501B34" w:rsidP="00D41449">
      <w:pPr>
        <w:spacing w:before="240" w:after="240" w:line="360" w:lineRule="auto"/>
        <w:ind w:firstLine="1418"/>
        <w:jc w:val="both"/>
        <w:rPr>
          <w:rFonts w:ascii="Arial" w:hAnsi="Arial" w:cs="Arial"/>
          <w:b/>
          <w:bCs/>
          <w:iCs/>
          <w:sz w:val="28"/>
          <w:szCs w:val="28"/>
        </w:rPr>
      </w:pPr>
      <w:r>
        <w:rPr>
          <w:rFonts w:ascii="Arial" w:hAnsi="Arial" w:cs="Arial"/>
          <w:b/>
          <w:bCs/>
          <w:iCs/>
          <w:sz w:val="28"/>
          <w:szCs w:val="28"/>
        </w:rPr>
        <w:t>Noveno</w:t>
      </w:r>
      <w:r w:rsidR="0086694D">
        <w:rPr>
          <w:rFonts w:ascii="Arial" w:hAnsi="Arial" w:cs="Arial"/>
          <w:b/>
          <w:bCs/>
          <w:iCs/>
          <w:sz w:val="28"/>
          <w:szCs w:val="28"/>
        </w:rPr>
        <w:t xml:space="preserve">. </w:t>
      </w:r>
      <w:r w:rsidR="00F42633" w:rsidRPr="00F42633">
        <w:rPr>
          <w:rFonts w:ascii="Arial" w:hAnsi="Arial" w:cs="Arial"/>
          <w:bCs/>
          <w:iCs/>
          <w:sz w:val="28"/>
          <w:szCs w:val="28"/>
        </w:rPr>
        <w:t>Transparencia.</w:t>
      </w:r>
    </w:p>
    <w:p w:rsidR="00DF15C3" w:rsidRDefault="00C6422E" w:rsidP="00D41449">
      <w:pPr>
        <w:spacing w:before="240" w:after="240" w:line="360" w:lineRule="auto"/>
        <w:ind w:firstLine="1418"/>
        <w:jc w:val="both"/>
        <w:rPr>
          <w:rFonts w:ascii="Arial" w:hAnsi="Arial" w:cs="Arial"/>
          <w:iCs/>
          <w:sz w:val="28"/>
          <w:szCs w:val="28"/>
          <w:lang w:val="es-ES_tradnl"/>
        </w:rPr>
      </w:pPr>
      <w:r>
        <w:rPr>
          <w:rFonts w:ascii="Arial" w:hAnsi="Arial" w:cs="Arial"/>
          <w:iCs/>
          <w:sz w:val="28"/>
          <w:szCs w:val="28"/>
          <w:lang w:val="es-ES_tradnl"/>
        </w:rPr>
        <w:t>En términos de lo</w:t>
      </w:r>
      <w:r w:rsidRPr="00D30392">
        <w:rPr>
          <w:rFonts w:ascii="Arial" w:hAnsi="Arial" w:cs="Arial"/>
          <w:iCs/>
          <w:sz w:val="28"/>
          <w:szCs w:val="28"/>
          <w:lang w:val="es-ES_tradnl"/>
        </w:rPr>
        <w:t xml:space="preserve">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w:t>
      </w:r>
      <w:r w:rsidRPr="00D30392">
        <w:rPr>
          <w:rFonts w:ascii="Arial" w:hAnsi="Arial" w:cs="Arial"/>
          <w:sz w:val="28"/>
          <w:szCs w:val="28"/>
          <w:lang w:val="es-ES_tradnl"/>
        </w:rPr>
        <w:t xml:space="preserve">su consulta, </w:t>
      </w:r>
      <w:r w:rsidRPr="00D30392">
        <w:rPr>
          <w:rFonts w:ascii="Arial" w:hAnsi="Arial" w:cs="Arial"/>
          <w:iCs/>
          <w:sz w:val="28"/>
          <w:szCs w:val="28"/>
          <w:lang w:val="es-ES_tradnl"/>
        </w:rPr>
        <w:t xml:space="preserve">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w:t>
      </w:r>
      <w:r w:rsidRPr="00D30392">
        <w:rPr>
          <w:rFonts w:ascii="Arial" w:hAnsi="Arial" w:cs="Arial"/>
          <w:sz w:val="28"/>
          <w:szCs w:val="28"/>
          <w:lang w:val="es-ES_tradnl"/>
        </w:rPr>
        <w:t xml:space="preserve">se </w:t>
      </w:r>
      <w:r w:rsidRPr="00D30392">
        <w:rPr>
          <w:rFonts w:ascii="Arial" w:hAnsi="Arial" w:cs="Arial"/>
          <w:iCs/>
          <w:sz w:val="28"/>
          <w:szCs w:val="28"/>
          <w:lang w:val="es-ES_tradnl"/>
        </w:rPr>
        <w:t xml:space="preserve">requiere del consentimiento de la parte que acredite ser titular de la información, lo anterior sin perjuicio de la protección que por mandato constitucional se realice de oficio. </w:t>
      </w:r>
    </w:p>
    <w:p w:rsidR="00C6422E" w:rsidRPr="00D30392" w:rsidRDefault="00C6422E" w:rsidP="00D41449">
      <w:pPr>
        <w:spacing w:before="240" w:after="240" w:line="360" w:lineRule="auto"/>
        <w:ind w:firstLine="1418"/>
        <w:jc w:val="both"/>
        <w:rPr>
          <w:rFonts w:ascii="Arial" w:hAnsi="Arial" w:cs="Arial"/>
          <w:iCs/>
          <w:sz w:val="28"/>
          <w:szCs w:val="28"/>
        </w:rPr>
      </w:pPr>
      <w:r w:rsidRPr="00D30392">
        <w:rPr>
          <w:rFonts w:ascii="Arial" w:hAnsi="Arial" w:cs="Arial"/>
          <w:iCs/>
          <w:sz w:val="28"/>
          <w:szCs w:val="28"/>
          <w:lang w:val="es-ES_tradnl"/>
        </w:rPr>
        <w:t xml:space="preserve">Asimismo, con fundamento en lo establecido en los artículos 82 del Código Nacional de Procedimientos Penales, 168 del Código de Comercio y 121 del Código de Procedimientos Civiles para el Estado de San Luis Potosí, </w:t>
      </w:r>
      <w:r w:rsidRPr="00D30392">
        <w:rPr>
          <w:rFonts w:ascii="Arial" w:hAnsi="Arial" w:cs="Arial"/>
          <w:sz w:val="28"/>
          <w:szCs w:val="28"/>
          <w:lang w:val="es-ES_tradnl"/>
        </w:rPr>
        <w:t xml:space="preserve">se </w:t>
      </w:r>
      <w:r w:rsidRPr="00D30392">
        <w:rPr>
          <w:rFonts w:ascii="Arial" w:hAnsi="Arial" w:cs="Arial"/>
          <w:iCs/>
          <w:sz w:val="28"/>
          <w:szCs w:val="28"/>
          <w:lang w:val="es-ES_tradnl"/>
        </w:rPr>
        <w:t xml:space="preserve">publicarán el nombre y apellidos completos de los interesados en </w:t>
      </w:r>
      <w:r w:rsidRPr="00D30392">
        <w:rPr>
          <w:rFonts w:ascii="Arial" w:hAnsi="Arial" w:cs="Arial"/>
          <w:sz w:val="28"/>
          <w:szCs w:val="28"/>
          <w:lang w:val="es-ES_tradnl"/>
        </w:rPr>
        <w:t xml:space="preserve">los </w:t>
      </w:r>
      <w:r w:rsidRPr="00D30392">
        <w:rPr>
          <w:rFonts w:ascii="Arial" w:hAnsi="Arial" w:cs="Arial"/>
          <w:iCs/>
          <w:sz w:val="28"/>
          <w:szCs w:val="28"/>
          <w:lang w:val="es-ES_tradnl"/>
        </w:rPr>
        <w:t xml:space="preserve">asuntos jurisdiccionales que se mandan notificar por edictos, estrados, listas, así como en la página de Internet del Poder Judicial </w:t>
      </w:r>
      <w:r>
        <w:rPr>
          <w:rFonts w:ascii="Arial" w:hAnsi="Arial" w:cs="Arial"/>
          <w:iCs/>
          <w:sz w:val="28"/>
          <w:szCs w:val="28"/>
          <w:lang w:val="es-ES_tradnl"/>
        </w:rPr>
        <w:t>del Estado de San Luis Potosí.</w:t>
      </w:r>
    </w:p>
    <w:p w:rsidR="00C6422E" w:rsidRDefault="00C6422E" w:rsidP="00D41449">
      <w:pPr>
        <w:pStyle w:val="Textoindependiente"/>
        <w:spacing w:before="240" w:after="240" w:line="360" w:lineRule="auto"/>
        <w:ind w:firstLine="1418"/>
        <w:rPr>
          <w:rFonts w:ascii="Arial" w:hAnsi="Arial" w:cs="Arial"/>
          <w:szCs w:val="28"/>
        </w:rPr>
      </w:pPr>
      <w:r>
        <w:rPr>
          <w:rFonts w:ascii="Arial" w:hAnsi="Arial" w:cs="Arial"/>
          <w:szCs w:val="28"/>
        </w:rPr>
        <w:t>Por lo expuesto y fundado, se resuelve:</w:t>
      </w:r>
    </w:p>
    <w:p w:rsidR="00C6422E" w:rsidRDefault="00C6422E" w:rsidP="00D41449">
      <w:pPr>
        <w:pStyle w:val="Textoindependiente"/>
        <w:spacing w:before="240" w:after="240" w:line="360" w:lineRule="auto"/>
        <w:ind w:firstLine="1418"/>
        <w:rPr>
          <w:rFonts w:ascii="Arial" w:hAnsi="Arial" w:cs="Arial"/>
          <w:szCs w:val="28"/>
        </w:rPr>
      </w:pPr>
      <w:r>
        <w:rPr>
          <w:rFonts w:ascii="Arial" w:hAnsi="Arial" w:cs="Arial"/>
          <w:b/>
          <w:iCs/>
          <w:szCs w:val="28"/>
        </w:rPr>
        <w:t>P</w:t>
      </w:r>
      <w:r w:rsidR="00675BAA">
        <w:rPr>
          <w:rFonts w:ascii="Arial" w:hAnsi="Arial" w:cs="Arial"/>
          <w:b/>
          <w:iCs/>
          <w:szCs w:val="28"/>
        </w:rPr>
        <w:t xml:space="preserve">rimero. </w:t>
      </w:r>
      <w:r>
        <w:rPr>
          <w:rFonts w:ascii="Arial" w:hAnsi="Arial" w:cs="Arial"/>
          <w:iCs/>
          <w:szCs w:val="28"/>
        </w:rPr>
        <w:t>Este Tribunal en Pleno resultó competente para conocer del presente recurso de queja y el trámite dado al mismo se ajustó a derecho.</w:t>
      </w:r>
    </w:p>
    <w:p w:rsidR="00675BAA" w:rsidRDefault="00C6422E" w:rsidP="00B84FED">
      <w:pPr>
        <w:pStyle w:val="Textoindependiente"/>
        <w:spacing w:line="360" w:lineRule="auto"/>
        <w:ind w:firstLine="1418"/>
        <w:rPr>
          <w:rFonts w:ascii="Arial" w:hAnsi="Arial" w:cs="Arial"/>
          <w:iCs/>
          <w:szCs w:val="28"/>
        </w:rPr>
      </w:pPr>
      <w:r>
        <w:rPr>
          <w:rFonts w:ascii="Arial" w:hAnsi="Arial" w:cs="Arial"/>
          <w:b/>
          <w:iCs/>
          <w:szCs w:val="28"/>
        </w:rPr>
        <w:t>S</w:t>
      </w:r>
      <w:r w:rsidR="00675BAA">
        <w:rPr>
          <w:rFonts w:ascii="Arial" w:hAnsi="Arial" w:cs="Arial"/>
          <w:b/>
          <w:iCs/>
          <w:szCs w:val="28"/>
        </w:rPr>
        <w:t xml:space="preserve">egundo. </w:t>
      </w:r>
      <w:r>
        <w:rPr>
          <w:rFonts w:ascii="Arial" w:hAnsi="Arial" w:cs="Arial"/>
          <w:iCs/>
          <w:szCs w:val="28"/>
        </w:rPr>
        <w:t>Los</w:t>
      </w:r>
      <w:r>
        <w:rPr>
          <w:rFonts w:ascii="Arial" w:hAnsi="Arial" w:cs="Arial"/>
          <w:b/>
          <w:iCs/>
          <w:szCs w:val="28"/>
        </w:rPr>
        <w:t xml:space="preserve"> </w:t>
      </w:r>
      <w:r w:rsidR="00675BAA">
        <w:rPr>
          <w:rFonts w:ascii="Arial" w:hAnsi="Arial" w:cs="Arial"/>
          <w:iCs/>
          <w:szCs w:val="28"/>
        </w:rPr>
        <w:t>motivos de inconformidad</w:t>
      </w:r>
      <w:r>
        <w:rPr>
          <w:rFonts w:ascii="Arial" w:hAnsi="Arial" w:cs="Arial"/>
          <w:iCs/>
          <w:szCs w:val="28"/>
        </w:rPr>
        <w:t xml:space="preserve"> expresados por </w:t>
      </w:r>
      <w:r w:rsidR="005F3D9B">
        <w:rPr>
          <w:rFonts w:ascii="Arial" w:hAnsi="Arial" w:cs="Arial"/>
          <w:iCs/>
          <w:szCs w:val="28"/>
        </w:rPr>
        <w:t>el abogado de la parte actora,</w:t>
      </w:r>
      <w:r w:rsidR="00B84FED">
        <w:rPr>
          <w:rFonts w:ascii="Arial" w:hAnsi="Arial" w:cs="Arial"/>
          <w:iCs/>
          <w:szCs w:val="28"/>
        </w:rPr>
        <w:t xml:space="preserve"> no están fundados en derecho.</w:t>
      </w:r>
    </w:p>
    <w:p w:rsidR="00043F47" w:rsidRPr="00BB07B1" w:rsidRDefault="00C6422E" w:rsidP="00BB07B1">
      <w:pPr>
        <w:spacing w:before="240" w:after="240" w:line="360" w:lineRule="auto"/>
        <w:ind w:firstLine="1418"/>
        <w:jc w:val="both"/>
        <w:rPr>
          <w:rFonts w:ascii="Arial Narrow" w:hAnsi="Arial Narrow" w:cs="Arial"/>
          <w:iCs/>
          <w:sz w:val="26"/>
          <w:szCs w:val="26"/>
        </w:rPr>
      </w:pPr>
      <w:r w:rsidRPr="006B5408">
        <w:rPr>
          <w:rFonts w:ascii="Arial" w:hAnsi="Arial" w:cs="Arial"/>
          <w:b/>
          <w:iCs/>
          <w:sz w:val="28"/>
          <w:szCs w:val="28"/>
        </w:rPr>
        <w:t>T</w:t>
      </w:r>
      <w:r w:rsidR="00675BAA" w:rsidRPr="006B5408">
        <w:rPr>
          <w:rFonts w:ascii="Arial" w:hAnsi="Arial" w:cs="Arial"/>
          <w:b/>
          <w:iCs/>
          <w:sz w:val="28"/>
          <w:szCs w:val="28"/>
        </w:rPr>
        <w:t xml:space="preserve">ercero. </w:t>
      </w:r>
      <w:r w:rsidR="00B84FED" w:rsidRPr="006B5408">
        <w:rPr>
          <w:rFonts w:ascii="Arial" w:hAnsi="Arial" w:cs="Arial"/>
          <w:iCs/>
          <w:sz w:val="28"/>
          <w:szCs w:val="28"/>
        </w:rPr>
        <w:t xml:space="preserve">En consecuencia, </w:t>
      </w:r>
      <w:r w:rsidR="00B84FED" w:rsidRPr="000F0A49">
        <w:rPr>
          <w:rFonts w:ascii="Arial" w:hAnsi="Arial" w:cs="Arial"/>
          <w:b/>
          <w:iCs/>
          <w:sz w:val="28"/>
          <w:szCs w:val="28"/>
        </w:rPr>
        <w:t>se desecha la queja</w:t>
      </w:r>
      <w:r w:rsidR="00B84FED">
        <w:rPr>
          <w:rFonts w:ascii="Arial" w:hAnsi="Arial" w:cs="Arial"/>
          <w:iCs/>
          <w:sz w:val="28"/>
          <w:szCs w:val="28"/>
        </w:rPr>
        <w:t xml:space="preserve"> interpuesta</w:t>
      </w:r>
      <w:r w:rsidR="00B84FED" w:rsidRPr="000F0A49">
        <w:rPr>
          <w:rFonts w:ascii="Arial" w:hAnsi="Arial" w:cs="Arial"/>
          <w:iCs/>
          <w:sz w:val="28"/>
          <w:szCs w:val="28"/>
        </w:rPr>
        <w:t xml:space="preserve"> </w:t>
      </w:r>
      <w:r w:rsidR="00BB07B1" w:rsidRPr="000F0A49">
        <w:rPr>
          <w:rFonts w:ascii="Arial" w:hAnsi="Arial" w:cs="Arial"/>
          <w:iCs/>
          <w:sz w:val="28"/>
          <w:szCs w:val="28"/>
        </w:rPr>
        <w:t>por</w:t>
      </w:r>
      <w:r w:rsidR="005F3D9B">
        <w:rPr>
          <w:rFonts w:ascii="Arial" w:hAnsi="Arial" w:cs="Arial"/>
          <w:iCs/>
          <w:sz w:val="28"/>
          <w:szCs w:val="28"/>
        </w:rPr>
        <w:t xml:space="preserve"> </w:t>
      </w:r>
      <w:r w:rsidR="00C808DB" w:rsidRPr="00C808DB">
        <w:rPr>
          <w:rFonts w:ascii="Arial" w:hAnsi="Arial" w:cs="Arial"/>
          <w:b/>
          <w:iCs/>
          <w:sz w:val="28"/>
          <w:szCs w:val="28"/>
        </w:rPr>
        <w:t xml:space="preserve"> ELIMINADO </w:t>
      </w:r>
      <w:r w:rsidR="005F3D9B">
        <w:rPr>
          <w:rFonts w:ascii="Arial" w:hAnsi="Arial" w:cs="Arial"/>
          <w:iCs/>
          <w:sz w:val="28"/>
          <w:szCs w:val="28"/>
        </w:rPr>
        <w:t>, abogado de la parte actora, en contra de la sentencia interlocutoria de 12 doce de noviembre del año 2020 dos mil veinte</w:t>
      </w:r>
      <w:r w:rsidR="005F3D9B" w:rsidRPr="00B95E4D">
        <w:rPr>
          <w:rFonts w:ascii="Arial" w:hAnsi="Arial" w:cs="Arial"/>
          <w:iCs/>
          <w:sz w:val="28"/>
          <w:szCs w:val="28"/>
        </w:rPr>
        <w:t>,</w:t>
      </w:r>
      <w:r w:rsidR="005F3D9B">
        <w:rPr>
          <w:rFonts w:ascii="Arial" w:hAnsi="Arial" w:cs="Arial"/>
          <w:iCs/>
          <w:sz w:val="28"/>
          <w:szCs w:val="28"/>
        </w:rPr>
        <w:t xml:space="preserve"> que resolvió sobre la liquidación de daños y perjuicios, dictada por el Juez Primero del Ramo Civil de esta ciudad</w:t>
      </w:r>
      <w:r w:rsidR="005F3D9B" w:rsidRPr="00B95E4D">
        <w:rPr>
          <w:rFonts w:ascii="Arial" w:hAnsi="Arial" w:cs="Arial"/>
          <w:iCs/>
          <w:sz w:val="28"/>
          <w:szCs w:val="28"/>
        </w:rPr>
        <w:t>,</w:t>
      </w:r>
      <w:r w:rsidR="005F3D9B">
        <w:rPr>
          <w:rFonts w:ascii="Arial" w:hAnsi="Arial" w:cs="Arial"/>
          <w:iCs/>
          <w:sz w:val="28"/>
          <w:szCs w:val="28"/>
        </w:rPr>
        <w:t xml:space="preserve"> en el </w:t>
      </w:r>
      <w:r w:rsidR="005F3D9B" w:rsidRPr="00B565D7">
        <w:rPr>
          <w:rFonts w:ascii="Arial" w:hAnsi="Arial" w:cs="Arial"/>
          <w:iCs/>
          <w:sz w:val="28"/>
          <w:szCs w:val="28"/>
        </w:rPr>
        <w:t xml:space="preserve">expediente </w:t>
      </w:r>
      <w:r w:rsidR="005F3D9B">
        <w:rPr>
          <w:rFonts w:ascii="Arial" w:hAnsi="Arial" w:cs="Arial"/>
          <w:iCs/>
          <w:sz w:val="28"/>
          <w:szCs w:val="28"/>
        </w:rPr>
        <w:t>1435/2014</w:t>
      </w:r>
      <w:r w:rsidR="005F3D9B" w:rsidRPr="00B565D7">
        <w:rPr>
          <w:rFonts w:ascii="Arial" w:hAnsi="Arial" w:cs="Arial"/>
          <w:iCs/>
          <w:sz w:val="28"/>
          <w:szCs w:val="28"/>
        </w:rPr>
        <w:t>, relativo a</w:t>
      </w:r>
      <w:r w:rsidR="005F3D9B">
        <w:rPr>
          <w:rFonts w:ascii="Arial" w:hAnsi="Arial" w:cs="Arial"/>
          <w:iCs/>
          <w:sz w:val="28"/>
          <w:szCs w:val="28"/>
        </w:rPr>
        <w:t xml:space="preserve">l Juicio Ordinario Civil por Rescisión de Contrato, promovido por </w:t>
      </w:r>
      <w:r w:rsidR="00C808DB" w:rsidRPr="00C808DB">
        <w:rPr>
          <w:rFonts w:ascii="Arial" w:hAnsi="Arial" w:cs="Arial"/>
          <w:b/>
          <w:iCs/>
          <w:sz w:val="28"/>
          <w:szCs w:val="28"/>
        </w:rPr>
        <w:t xml:space="preserve"> ELIMINADO </w:t>
      </w:r>
      <w:r w:rsidR="005F3D9B" w:rsidRPr="00A504F2">
        <w:rPr>
          <w:rFonts w:ascii="Arial" w:hAnsi="Arial" w:cs="Arial"/>
          <w:iCs/>
          <w:sz w:val="28"/>
          <w:szCs w:val="28"/>
        </w:rPr>
        <w:t>y</w:t>
      </w:r>
      <w:r w:rsidR="00C808DB" w:rsidRPr="00C808DB">
        <w:rPr>
          <w:rFonts w:ascii="Arial" w:hAnsi="Arial" w:cs="Arial"/>
          <w:b/>
          <w:iCs/>
          <w:sz w:val="28"/>
          <w:szCs w:val="28"/>
        </w:rPr>
        <w:t xml:space="preserve"> ELIMINADO </w:t>
      </w:r>
      <w:r w:rsidR="005F3D9B">
        <w:rPr>
          <w:rFonts w:ascii="Arial" w:hAnsi="Arial" w:cs="Arial"/>
          <w:iCs/>
          <w:sz w:val="28"/>
          <w:szCs w:val="28"/>
        </w:rPr>
        <w:t xml:space="preserve"> en contra de </w:t>
      </w:r>
      <w:r w:rsidR="00C808DB" w:rsidRPr="00C808DB">
        <w:rPr>
          <w:rFonts w:ascii="Arial" w:hAnsi="Arial" w:cs="Arial"/>
          <w:b/>
          <w:iCs/>
          <w:sz w:val="28"/>
          <w:szCs w:val="28"/>
        </w:rPr>
        <w:t xml:space="preserve"> ELIMINADO </w:t>
      </w:r>
      <w:r w:rsidR="005F3D9B" w:rsidRPr="00EC0A4E">
        <w:rPr>
          <w:rFonts w:ascii="Arial" w:hAnsi="Arial" w:cs="Arial"/>
          <w:iCs/>
          <w:sz w:val="28"/>
          <w:szCs w:val="28"/>
        </w:rPr>
        <w:t>el Notario Público</w:t>
      </w:r>
      <w:r w:rsidR="00C808DB" w:rsidRPr="00C808DB">
        <w:rPr>
          <w:rFonts w:ascii="Arial" w:hAnsi="Arial" w:cs="Arial"/>
          <w:b/>
          <w:iCs/>
          <w:sz w:val="28"/>
          <w:szCs w:val="28"/>
        </w:rPr>
        <w:t xml:space="preserve"> ELIMINADO </w:t>
      </w:r>
      <w:r w:rsidR="005F3D9B" w:rsidRPr="00A504F2">
        <w:rPr>
          <w:rFonts w:ascii="Arial" w:hAnsi="Arial" w:cs="Arial"/>
          <w:iCs/>
          <w:sz w:val="28"/>
          <w:szCs w:val="28"/>
        </w:rPr>
        <w:t>y</w:t>
      </w:r>
      <w:r w:rsidR="00C808DB" w:rsidRPr="00C808DB">
        <w:rPr>
          <w:rFonts w:ascii="Arial" w:hAnsi="Arial" w:cs="Arial"/>
          <w:b/>
          <w:iCs/>
          <w:sz w:val="28"/>
          <w:szCs w:val="28"/>
        </w:rPr>
        <w:t xml:space="preserve"> ELIMINADO </w:t>
      </w:r>
      <w:r w:rsidR="005F3D9B" w:rsidRPr="00EC0A4E">
        <w:rPr>
          <w:rFonts w:ascii="Arial" w:hAnsi="Arial" w:cs="Arial"/>
          <w:iCs/>
          <w:sz w:val="28"/>
          <w:szCs w:val="28"/>
        </w:rPr>
        <w:t>la</w:t>
      </w:r>
      <w:r w:rsidR="00C808DB" w:rsidRPr="00C808DB">
        <w:rPr>
          <w:rFonts w:ascii="Arial" w:hAnsi="Arial" w:cs="Arial"/>
          <w:b/>
          <w:iCs/>
          <w:sz w:val="28"/>
          <w:szCs w:val="28"/>
        </w:rPr>
        <w:t xml:space="preserve"> ELIMINADO </w:t>
      </w:r>
      <w:r w:rsidR="005F3D9B" w:rsidRPr="00EC0A4E">
        <w:rPr>
          <w:rFonts w:ascii="Arial" w:hAnsi="Arial" w:cs="Arial"/>
          <w:iCs/>
          <w:sz w:val="28"/>
          <w:szCs w:val="28"/>
        </w:rPr>
        <w:t>Dirección General del Registro Públic</w:t>
      </w:r>
      <w:r w:rsidR="005F3D9B">
        <w:rPr>
          <w:rFonts w:ascii="Arial" w:hAnsi="Arial" w:cs="Arial"/>
          <w:iCs/>
          <w:sz w:val="28"/>
          <w:szCs w:val="28"/>
        </w:rPr>
        <w:t>o de la Propiedad d</w:t>
      </w:r>
      <w:r w:rsidR="005F3D9B" w:rsidRPr="00EC0A4E">
        <w:rPr>
          <w:rFonts w:ascii="Arial" w:hAnsi="Arial" w:cs="Arial"/>
          <w:iCs/>
          <w:sz w:val="28"/>
          <w:szCs w:val="28"/>
        </w:rPr>
        <w:t>el Estado</w:t>
      </w:r>
      <w:r w:rsidR="005F3D9B">
        <w:rPr>
          <w:rFonts w:ascii="Arial" w:hAnsi="Arial" w:cs="Arial"/>
          <w:iCs/>
          <w:sz w:val="28"/>
          <w:szCs w:val="28"/>
        </w:rPr>
        <w:t>.</w:t>
      </w:r>
      <w:r w:rsidR="00C808DB" w:rsidRPr="00C808DB">
        <w:rPr>
          <w:rFonts w:ascii="Arial" w:hAnsi="Arial" w:cs="Arial"/>
          <w:b/>
          <w:iCs/>
          <w:sz w:val="28"/>
          <w:szCs w:val="28"/>
        </w:rPr>
        <w:t xml:space="preserve"> ELIMINADO </w:t>
      </w:r>
      <w:r w:rsidRPr="00B84FED">
        <w:rPr>
          <w:rFonts w:ascii="Arial" w:hAnsi="Arial" w:cs="Arial"/>
          <w:b/>
          <w:iCs/>
          <w:sz w:val="28"/>
          <w:szCs w:val="28"/>
        </w:rPr>
        <w:t>C</w:t>
      </w:r>
      <w:r w:rsidR="00675BAA" w:rsidRPr="00B84FED">
        <w:rPr>
          <w:rFonts w:ascii="Arial" w:hAnsi="Arial" w:cs="Arial"/>
          <w:b/>
          <w:iCs/>
          <w:sz w:val="28"/>
          <w:szCs w:val="28"/>
        </w:rPr>
        <w:t xml:space="preserve">uarto. </w:t>
      </w:r>
      <w:r w:rsidR="0070656B" w:rsidRPr="00B84FED">
        <w:rPr>
          <w:rFonts w:ascii="Arial" w:hAnsi="Arial" w:cs="Arial"/>
          <w:iCs/>
          <w:sz w:val="28"/>
          <w:szCs w:val="28"/>
        </w:rPr>
        <w:t xml:space="preserve">Por las razones expuestas en el considerando </w:t>
      </w:r>
      <w:r w:rsidR="00501B34">
        <w:rPr>
          <w:rFonts w:ascii="Arial" w:hAnsi="Arial" w:cs="Arial"/>
          <w:iCs/>
          <w:sz w:val="28"/>
          <w:szCs w:val="28"/>
        </w:rPr>
        <w:t>octavo</w:t>
      </w:r>
      <w:r w:rsidR="0070656B" w:rsidRPr="00B84FED">
        <w:rPr>
          <w:rFonts w:ascii="Arial" w:hAnsi="Arial" w:cs="Arial"/>
          <w:iCs/>
          <w:sz w:val="28"/>
          <w:szCs w:val="28"/>
        </w:rPr>
        <w:t xml:space="preserve">, </w:t>
      </w:r>
      <w:r w:rsidR="0070656B" w:rsidRPr="00B84FED">
        <w:rPr>
          <w:rFonts w:ascii="Arial" w:hAnsi="Arial" w:cs="Arial"/>
          <w:sz w:val="28"/>
          <w:szCs w:val="28"/>
        </w:rPr>
        <w:t>no se impone la multa contemplada en el artículo 975 del Código de Procedimientos Civiles del Estado.</w:t>
      </w:r>
    </w:p>
    <w:p w:rsidR="00675BAA" w:rsidRDefault="00043F47" w:rsidP="00D41449">
      <w:pPr>
        <w:pStyle w:val="Textoindependiente"/>
        <w:spacing w:before="240" w:after="240" w:line="360" w:lineRule="auto"/>
        <w:ind w:firstLine="1418"/>
        <w:rPr>
          <w:rFonts w:ascii="Arial" w:hAnsi="Arial" w:cs="Arial"/>
          <w:iCs/>
          <w:szCs w:val="28"/>
          <w:lang w:val="es-ES_tradnl"/>
        </w:rPr>
      </w:pPr>
      <w:r>
        <w:rPr>
          <w:rFonts w:ascii="Arial" w:hAnsi="Arial" w:cs="Arial"/>
          <w:b/>
          <w:iCs/>
          <w:szCs w:val="28"/>
        </w:rPr>
        <w:t xml:space="preserve">Quinto. </w:t>
      </w:r>
      <w:r w:rsidR="00C6422E" w:rsidRPr="00DB5709">
        <w:rPr>
          <w:rFonts w:ascii="Arial" w:hAnsi="Arial" w:cs="Arial"/>
          <w:iCs/>
          <w:szCs w:val="28"/>
        </w:rPr>
        <w:t>H</w:t>
      </w:r>
      <w:r w:rsidR="00C6422E" w:rsidRPr="00D30392">
        <w:rPr>
          <w:rFonts w:ascii="Arial" w:hAnsi="Arial" w:cs="Arial"/>
          <w:iCs/>
          <w:szCs w:val="28"/>
          <w:lang w:val="es-ES_tradnl"/>
        </w:rPr>
        <w:t xml:space="preserve">ágase del conocimiento de las partes, que las sentencias definitivas, interlocutorias y cumplimiento de ejecutorias de amparo, en su caso, que se dicten en el presente asunto estarán a disposición del público para </w:t>
      </w:r>
      <w:r w:rsidR="00C6422E" w:rsidRPr="00D30392">
        <w:rPr>
          <w:rFonts w:ascii="Arial" w:hAnsi="Arial" w:cs="Arial"/>
          <w:szCs w:val="28"/>
          <w:lang w:val="es-ES_tradnl"/>
        </w:rPr>
        <w:t xml:space="preserve">su consulta, </w:t>
      </w:r>
      <w:r w:rsidR="00C6422E" w:rsidRPr="00D30392">
        <w:rPr>
          <w:rFonts w:ascii="Arial" w:hAnsi="Arial" w:cs="Arial"/>
          <w:iCs/>
          <w:szCs w:val="28"/>
          <w:lang w:val="es-ES_tradnl"/>
        </w:rPr>
        <w:t xml:space="preserve">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w:t>
      </w:r>
      <w:r w:rsidR="00C6422E" w:rsidRPr="00D30392">
        <w:rPr>
          <w:rFonts w:ascii="Arial" w:hAnsi="Arial" w:cs="Arial"/>
          <w:szCs w:val="28"/>
          <w:lang w:val="es-ES_tradnl"/>
        </w:rPr>
        <w:t xml:space="preserve">se </w:t>
      </w:r>
      <w:r w:rsidR="00C6422E" w:rsidRPr="00D30392">
        <w:rPr>
          <w:rFonts w:ascii="Arial" w:hAnsi="Arial" w:cs="Arial"/>
          <w:iCs/>
          <w:szCs w:val="28"/>
          <w:lang w:val="es-ES_tradnl"/>
        </w:rPr>
        <w:t xml:space="preserve">requiere del consentimiento de la parte que acredite ser titular de la información, lo anterior sin perjuicio de la protección que por mandato constitucional </w:t>
      </w:r>
      <w:r w:rsidR="00C6422E">
        <w:rPr>
          <w:rFonts w:ascii="Arial" w:hAnsi="Arial" w:cs="Arial"/>
          <w:iCs/>
          <w:szCs w:val="28"/>
          <w:lang w:val="es-ES_tradnl"/>
        </w:rPr>
        <w:t xml:space="preserve">se realice de oficio. </w:t>
      </w:r>
    </w:p>
    <w:p w:rsidR="00C6422E" w:rsidRDefault="00C6422E" w:rsidP="00D41449">
      <w:pPr>
        <w:spacing w:before="240" w:after="240" w:line="360" w:lineRule="auto"/>
        <w:ind w:firstLine="1418"/>
        <w:jc w:val="both"/>
        <w:rPr>
          <w:rFonts w:ascii="Arial" w:hAnsi="Arial" w:cs="Arial"/>
          <w:b/>
          <w:iCs/>
          <w:sz w:val="28"/>
          <w:szCs w:val="28"/>
        </w:rPr>
      </w:pPr>
      <w:r>
        <w:rPr>
          <w:rFonts w:ascii="Arial" w:hAnsi="Arial" w:cs="Arial"/>
          <w:iCs/>
          <w:sz w:val="28"/>
          <w:szCs w:val="28"/>
          <w:lang w:val="es-ES_tradnl"/>
        </w:rPr>
        <w:t xml:space="preserve">Asimismo, </w:t>
      </w:r>
      <w:r w:rsidRPr="00D30392">
        <w:rPr>
          <w:rFonts w:ascii="Arial" w:hAnsi="Arial" w:cs="Arial"/>
          <w:sz w:val="28"/>
          <w:szCs w:val="28"/>
          <w:lang w:val="es-ES_tradnl"/>
        </w:rPr>
        <w:t xml:space="preserve">se </w:t>
      </w:r>
      <w:r w:rsidRPr="00D30392">
        <w:rPr>
          <w:rFonts w:ascii="Arial" w:hAnsi="Arial" w:cs="Arial"/>
          <w:iCs/>
          <w:sz w:val="28"/>
          <w:szCs w:val="28"/>
          <w:lang w:val="es-ES_tradnl"/>
        </w:rPr>
        <w:t xml:space="preserve">publicarán el nombre y apellidos completos de los interesados en </w:t>
      </w:r>
      <w:r w:rsidRPr="00D30392">
        <w:rPr>
          <w:rFonts w:ascii="Arial" w:hAnsi="Arial" w:cs="Arial"/>
          <w:sz w:val="28"/>
          <w:szCs w:val="28"/>
          <w:lang w:val="es-ES_tradnl"/>
        </w:rPr>
        <w:t xml:space="preserve">los </w:t>
      </w:r>
      <w:r w:rsidRPr="00D30392">
        <w:rPr>
          <w:rFonts w:ascii="Arial" w:hAnsi="Arial" w:cs="Arial"/>
          <w:iCs/>
          <w:sz w:val="28"/>
          <w:szCs w:val="28"/>
          <w:lang w:val="es-ES_tradnl"/>
        </w:rPr>
        <w:t xml:space="preserve">asuntos jurisdiccionales que se mandan notificar por edictos, estrados, listas, así como en la página de Internet del Poder Judicial </w:t>
      </w:r>
      <w:r>
        <w:rPr>
          <w:rFonts w:ascii="Arial" w:hAnsi="Arial" w:cs="Arial"/>
          <w:iCs/>
          <w:sz w:val="28"/>
          <w:szCs w:val="28"/>
          <w:lang w:val="es-ES_tradnl"/>
        </w:rPr>
        <w:t>del Estado de San Luis Potosí.</w:t>
      </w:r>
    </w:p>
    <w:p w:rsidR="00C6422E" w:rsidRDefault="00043F47" w:rsidP="00D41449">
      <w:pPr>
        <w:pStyle w:val="Textoindependiente"/>
        <w:spacing w:before="240" w:after="240" w:line="360" w:lineRule="auto"/>
        <w:ind w:firstLine="1418"/>
        <w:rPr>
          <w:rFonts w:ascii="Arial" w:hAnsi="Arial" w:cs="Arial"/>
          <w:iCs/>
          <w:szCs w:val="28"/>
        </w:rPr>
      </w:pPr>
      <w:r>
        <w:rPr>
          <w:rFonts w:ascii="Arial" w:hAnsi="Arial" w:cs="Arial"/>
          <w:b/>
          <w:szCs w:val="28"/>
          <w:lang w:val="es-ES"/>
        </w:rPr>
        <w:t>Sexto</w:t>
      </w:r>
      <w:r w:rsidR="00675BAA">
        <w:rPr>
          <w:rFonts w:ascii="Arial" w:hAnsi="Arial" w:cs="Arial"/>
          <w:b/>
          <w:szCs w:val="28"/>
        </w:rPr>
        <w:t xml:space="preserve">. </w:t>
      </w:r>
      <w:r w:rsidR="00C6422E">
        <w:rPr>
          <w:rFonts w:ascii="Arial" w:hAnsi="Arial" w:cs="Arial"/>
          <w:iCs/>
          <w:szCs w:val="28"/>
        </w:rPr>
        <w:t>Envíese copia certificada de esta resolución al juez de origen, para los efectos legales correspondientes y en su oportunidad archívese el toca como asunto concluido.</w:t>
      </w:r>
    </w:p>
    <w:p w:rsidR="00C6422E" w:rsidRDefault="00C6422E" w:rsidP="00D41449">
      <w:pPr>
        <w:pStyle w:val="Textoindependiente"/>
        <w:spacing w:before="240" w:after="240" w:line="360" w:lineRule="auto"/>
        <w:ind w:firstLine="1418"/>
        <w:rPr>
          <w:rFonts w:ascii="Arial" w:hAnsi="Arial" w:cs="Arial"/>
          <w:iCs/>
          <w:szCs w:val="28"/>
        </w:rPr>
      </w:pPr>
      <w:r>
        <w:rPr>
          <w:rFonts w:ascii="Arial" w:hAnsi="Arial" w:cs="Arial"/>
          <w:b/>
          <w:iCs/>
          <w:szCs w:val="28"/>
        </w:rPr>
        <w:t>S</w:t>
      </w:r>
      <w:r w:rsidR="00043F47">
        <w:rPr>
          <w:rFonts w:ascii="Arial" w:hAnsi="Arial" w:cs="Arial"/>
          <w:b/>
          <w:iCs/>
          <w:szCs w:val="28"/>
        </w:rPr>
        <w:t>éptimo</w:t>
      </w:r>
      <w:r w:rsidR="00675BAA">
        <w:rPr>
          <w:rFonts w:ascii="Arial" w:hAnsi="Arial" w:cs="Arial"/>
          <w:b/>
          <w:iCs/>
          <w:szCs w:val="28"/>
        </w:rPr>
        <w:t xml:space="preserve">. </w:t>
      </w:r>
      <w:r>
        <w:rPr>
          <w:rFonts w:ascii="Arial" w:hAnsi="Arial" w:cs="Arial"/>
          <w:iCs/>
          <w:szCs w:val="28"/>
        </w:rPr>
        <w:t>Notifíquese personalmente, comuníquese y cúmplase.</w:t>
      </w:r>
    </w:p>
    <w:p w:rsidR="002E261E" w:rsidRDefault="00675BAA" w:rsidP="002E261E">
      <w:pPr>
        <w:spacing w:line="360" w:lineRule="auto"/>
        <w:ind w:firstLine="1418"/>
        <w:jc w:val="both"/>
        <w:rPr>
          <w:rFonts w:ascii="Arial" w:hAnsi="Arial" w:cs="Arial"/>
          <w:sz w:val="28"/>
          <w:szCs w:val="28"/>
        </w:rPr>
      </w:pPr>
      <w:r>
        <w:rPr>
          <w:rFonts w:ascii="Arial" w:hAnsi="Arial" w:cs="Arial"/>
          <w:b/>
          <w:sz w:val="28"/>
          <w:szCs w:val="28"/>
        </w:rPr>
        <w:t>A s í</w:t>
      </w:r>
      <w:r>
        <w:rPr>
          <w:rFonts w:ascii="Arial" w:hAnsi="Arial" w:cs="Arial"/>
          <w:sz w:val="28"/>
          <w:szCs w:val="28"/>
        </w:rPr>
        <w:t>,</w:t>
      </w:r>
      <w:r w:rsidR="00FE787E">
        <w:rPr>
          <w:rFonts w:ascii="Arial" w:hAnsi="Arial" w:cs="Arial"/>
          <w:sz w:val="28"/>
          <w:szCs w:val="28"/>
        </w:rPr>
        <w:t xml:space="preserve"> </w:t>
      </w:r>
      <w:r w:rsidR="002E261E" w:rsidRPr="006948EC">
        <w:rPr>
          <w:rFonts w:ascii="Arial" w:hAnsi="Arial" w:cs="Arial"/>
          <w:iCs/>
          <w:sz w:val="28"/>
          <w:szCs w:val="28"/>
        </w:rPr>
        <w:t>por unanimidad de votos lo resolvieron y firman los señores Magistrados</w:t>
      </w:r>
      <w:r w:rsidR="002E261E" w:rsidRPr="006948EC">
        <w:rPr>
          <w:rFonts w:ascii="Arial" w:hAnsi="Arial" w:cs="Arial"/>
          <w:sz w:val="28"/>
          <w:szCs w:val="28"/>
        </w:rPr>
        <w:t xml:space="preserve"> </w:t>
      </w:r>
      <w:r w:rsidR="00C808DB" w:rsidRPr="00C808DB">
        <w:rPr>
          <w:rFonts w:ascii="Arial" w:hAnsi="Arial" w:cs="Arial"/>
          <w:b/>
          <w:sz w:val="28"/>
          <w:szCs w:val="28"/>
        </w:rPr>
        <w:t xml:space="preserve"> ELIMINADO </w:t>
      </w:r>
      <w:r w:rsidR="002E261E">
        <w:rPr>
          <w:rFonts w:ascii="Arial" w:hAnsi="Arial" w:cs="Arial"/>
          <w:sz w:val="28"/>
          <w:szCs w:val="28"/>
        </w:rPr>
        <w:t xml:space="preserve">, </w:t>
      </w:r>
      <w:r w:rsidR="002E261E" w:rsidRPr="00796274">
        <w:rPr>
          <w:rFonts w:ascii="Arial" w:hAnsi="Arial" w:cs="Arial"/>
          <w:sz w:val="28"/>
          <w:szCs w:val="28"/>
        </w:rPr>
        <w:t>que integran el Pleno del Supremo Tribunal de Justicia del Estado</w:t>
      </w:r>
      <w:r w:rsidR="002E261E">
        <w:rPr>
          <w:rFonts w:ascii="Arial" w:hAnsi="Arial" w:cs="Arial"/>
          <w:sz w:val="28"/>
          <w:szCs w:val="28"/>
        </w:rPr>
        <w:t xml:space="preserve">, con excusa de los Magistrados </w:t>
      </w:r>
      <w:r w:rsidR="00C808DB" w:rsidRPr="00C808DB">
        <w:rPr>
          <w:rFonts w:ascii="Arial" w:hAnsi="Arial" w:cs="Arial"/>
          <w:b/>
          <w:sz w:val="28"/>
          <w:szCs w:val="28"/>
        </w:rPr>
        <w:t xml:space="preserve"> ELIMINADO </w:t>
      </w:r>
      <w:r w:rsidR="002E261E">
        <w:rPr>
          <w:rFonts w:ascii="Arial" w:hAnsi="Arial" w:cs="Arial"/>
          <w:sz w:val="28"/>
          <w:szCs w:val="28"/>
        </w:rPr>
        <w:t>; siendo ponente el Magistrado</w:t>
      </w:r>
      <w:r w:rsidR="002E261E" w:rsidRPr="00796274">
        <w:rPr>
          <w:rFonts w:ascii="Arial" w:hAnsi="Arial" w:cs="Arial"/>
          <w:sz w:val="28"/>
          <w:szCs w:val="28"/>
        </w:rPr>
        <w:t xml:space="preserve"> </w:t>
      </w:r>
      <w:r w:rsidR="002E261E">
        <w:rPr>
          <w:rFonts w:ascii="Arial" w:hAnsi="Arial" w:cs="Arial"/>
          <w:sz w:val="28"/>
          <w:szCs w:val="28"/>
        </w:rPr>
        <w:t>Alejandro Hernández Castillo</w:t>
      </w:r>
      <w:r w:rsidR="002E261E" w:rsidRPr="00796274">
        <w:rPr>
          <w:rFonts w:ascii="Arial" w:hAnsi="Arial" w:cs="Arial"/>
          <w:sz w:val="28"/>
          <w:szCs w:val="28"/>
        </w:rPr>
        <w:t xml:space="preserve">, quienes actúan con Secretaria General de Acuerdos, </w:t>
      </w:r>
      <w:r w:rsidR="00C808DB" w:rsidRPr="00C808DB">
        <w:rPr>
          <w:rFonts w:ascii="Arial" w:hAnsi="Arial" w:cs="Arial"/>
          <w:b/>
          <w:sz w:val="28"/>
          <w:szCs w:val="28"/>
        </w:rPr>
        <w:t xml:space="preserve"> ELIMINADO </w:t>
      </w:r>
      <w:r w:rsidR="002E261E">
        <w:rPr>
          <w:rFonts w:ascii="Arial" w:hAnsi="Arial" w:cs="Arial"/>
          <w:sz w:val="28"/>
          <w:szCs w:val="28"/>
        </w:rPr>
        <w:t>, que autoriza y da fe.</w:t>
      </w:r>
    </w:p>
    <w:p w:rsidR="0040632F" w:rsidRDefault="00C808DB" w:rsidP="00D41449">
      <w:pPr>
        <w:spacing w:before="240" w:after="240" w:line="360" w:lineRule="auto"/>
        <w:jc w:val="both"/>
        <w:rPr>
          <w:rFonts w:ascii="Courier New" w:hAnsi="Courier New" w:cs="Courier New"/>
          <w:sz w:val="26"/>
          <w:szCs w:val="26"/>
        </w:rPr>
      </w:pPr>
      <w:r w:rsidRPr="00C808DB">
        <w:rPr>
          <w:rFonts w:ascii="Arial" w:hAnsi="Arial" w:cs="Arial"/>
          <w:b/>
          <w:sz w:val="28"/>
          <w:szCs w:val="28"/>
        </w:rPr>
        <w:t xml:space="preserve"> ELIMINADO </w:t>
      </w:r>
    </w:p>
    <w:sectPr w:rsidR="0040632F" w:rsidSect="0072109D">
      <w:headerReference w:type="even" r:id="rId8"/>
      <w:headerReference w:type="default" r:id="rId9"/>
      <w:footerReference w:type="even" r:id="rId10"/>
      <w:pgSz w:w="12240" w:h="20160" w:code="5"/>
      <w:pgMar w:top="2268" w:right="1758" w:bottom="1985" w:left="2552"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1548" w:rsidRDefault="00261548" w:rsidP="00C6422E">
      <w:r>
        <w:separator/>
      </w:r>
    </w:p>
  </w:endnote>
  <w:endnote w:type="continuationSeparator" w:id="0">
    <w:p w:rsidR="00261548" w:rsidRDefault="00261548" w:rsidP="00C64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6887871"/>
      <w:docPartObj>
        <w:docPartGallery w:val="Page Numbers (Bottom of Page)"/>
        <w:docPartUnique/>
      </w:docPartObj>
    </w:sdtPr>
    <w:sdtEndPr>
      <w:rPr>
        <w:rFonts w:ascii="Arial" w:hAnsi="Arial" w:cs="Arial"/>
        <w:b/>
        <w:sz w:val="18"/>
        <w:szCs w:val="18"/>
      </w:rPr>
    </w:sdtEndPr>
    <w:sdtContent>
      <w:p w:rsidR="00201293" w:rsidRPr="009B21E3" w:rsidRDefault="00201293">
        <w:pPr>
          <w:pStyle w:val="Piedepgina"/>
          <w:jc w:val="center"/>
          <w:rPr>
            <w:rFonts w:ascii="Arial" w:hAnsi="Arial" w:cs="Arial"/>
            <w:b/>
            <w:sz w:val="18"/>
            <w:szCs w:val="18"/>
          </w:rPr>
        </w:pPr>
        <w:r w:rsidRPr="009B21E3">
          <w:rPr>
            <w:rFonts w:ascii="Arial" w:hAnsi="Arial" w:cs="Arial"/>
            <w:b/>
            <w:sz w:val="18"/>
            <w:szCs w:val="18"/>
          </w:rPr>
          <w:fldChar w:fldCharType="begin"/>
        </w:r>
        <w:r w:rsidRPr="009B21E3">
          <w:rPr>
            <w:rFonts w:ascii="Arial" w:hAnsi="Arial" w:cs="Arial"/>
            <w:b/>
            <w:sz w:val="18"/>
            <w:szCs w:val="18"/>
          </w:rPr>
          <w:instrText>PAGE   \* MERGEFORMAT</w:instrText>
        </w:r>
        <w:r w:rsidRPr="009B21E3">
          <w:rPr>
            <w:rFonts w:ascii="Arial" w:hAnsi="Arial" w:cs="Arial"/>
            <w:b/>
            <w:sz w:val="18"/>
            <w:szCs w:val="18"/>
          </w:rPr>
          <w:fldChar w:fldCharType="separate"/>
        </w:r>
        <w:r w:rsidR="00C808DB">
          <w:rPr>
            <w:rFonts w:ascii="Arial" w:hAnsi="Arial" w:cs="Arial"/>
            <w:b/>
            <w:noProof/>
            <w:sz w:val="18"/>
            <w:szCs w:val="18"/>
          </w:rPr>
          <w:t>24</w:t>
        </w:r>
        <w:r w:rsidRPr="009B21E3">
          <w:rPr>
            <w:rFonts w:ascii="Arial" w:hAnsi="Arial" w:cs="Arial"/>
            <w:b/>
            <w:sz w:val="18"/>
            <w:szCs w:val="18"/>
          </w:rPr>
          <w:fldChar w:fldCharType="end"/>
        </w:r>
      </w:p>
    </w:sdtContent>
  </w:sdt>
  <w:p w:rsidR="00201293" w:rsidRDefault="0020129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1548" w:rsidRDefault="00261548" w:rsidP="00C6422E">
      <w:r>
        <w:separator/>
      </w:r>
    </w:p>
  </w:footnote>
  <w:footnote w:type="continuationSeparator" w:id="0">
    <w:p w:rsidR="00261548" w:rsidRDefault="00261548" w:rsidP="00C6422E">
      <w:r>
        <w:continuationSeparator/>
      </w:r>
    </w:p>
  </w:footnote>
  <w:footnote w:id="1">
    <w:p w:rsidR="002B0880" w:rsidRPr="00AD04D9" w:rsidRDefault="002B0880" w:rsidP="002B0880">
      <w:pPr>
        <w:pStyle w:val="Textonotapie"/>
        <w:jc w:val="both"/>
        <w:rPr>
          <w:rFonts w:ascii="Arial Narrow" w:hAnsi="Arial Narrow"/>
          <w:lang w:val="es-MX"/>
        </w:rPr>
      </w:pPr>
      <w:r w:rsidRPr="00AD04D9">
        <w:rPr>
          <w:rStyle w:val="Refdenotaalpie"/>
          <w:rFonts w:ascii="Arial Narrow" w:hAnsi="Arial Narrow"/>
        </w:rPr>
        <w:footnoteRef/>
      </w:r>
      <w:r w:rsidRPr="00AD04D9">
        <w:rPr>
          <w:rFonts w:ascii="Arial Narrow" w:hAnsi="Arial Narrow"/>
        </w:rPr>
        <w:t xml:space="preserve"> </w:t>
      </w:r>
      <w:r>
        <w:rPr>
          <w:rFonts w:ascii="Arial Narrow" w:hAnsi="Arial Narrow"/>
        </w:rPr>
        <w:t>Sentencia</w:t>
      </w:r>
      <w:r w:rsidR="009F00C2">
        <w:rPr>
          <w:rFonts w:ascii="Arial Narrow" w:hAnsi="Arial Narrow"/>
        </w:rPr>
        <w:t xml:space="preserve"> Definitiva</w:t>
      </w:r>
      <w:r>
        <w:rPr>
          <w:rFonts w:ascii="Arial Narrow" w:hAnsi="Arial Narrow"/>
        </w:rPr>
        <w:t xml:space="preserve"> de 11 de febrero de 2016, confirmada en segunda instancia. </w:t>
      </w:r>
      <w:r w:rsidRPr="00AD04D9">
        <w:rPr>
          <w:rFonts w:ascii="Arial Narrow" w:hAnsi="Arial Narrow"/>
          <w:lang w:val="es-MX"/>
        </w:rPr>
        <w:t>Foja</w:t>
      </w:r>
      <w:r>
        <w:rPr>
          <w:rFonts w:ascii="Arial Narrow" w:hAnsi="Arial Narrow"/>
          <w:lang w:val="es-MX"/>
        </w:rPr>
        <w:t>s 758 a la 788</w:t>
      </w:r>
      <w:r w:rsidRPr="00AD04D9">
        <w:rPr>
          <w:rFonts w:ascii="Arial Narrow" w:hAnsi="Arial Narrow"/>
          <w:lang w:val="es-MX"/>
        </w:rPr>
        <w:t xml:space="preserve"> del Tomo II del </w:t>
      </w:r>
      <w:r>
        <w:rPr>
          <w:rFonts w:ascii="Arial Narrow" w:hAnsi="Arial Narrow"/>
          <w:lang w:val="es-MX"/>
        </w:rPr>
        <w:t>expediente.</w:t>
      </w:r>
    </w:p>
  </w:footnote>
  <w:footnote w:id="2">
    <w:p w:rsidR="004132C6" w:rsidRPr="00927D7C" w:rsidRDefault="004132C6" w:rsidP="00927D7C">
      <w:pPr>
        <w:pStyle w:val="Textonotapie"/>
        <w:jc w:val="both"/>
        <w:rPr>
          <w:rFonts w:ascii="Arial Narrow" w:hAnsi="Arial Narrow"/>
          <w:lang w:val="es-MX"/>
        </w:rPr>
      </w:pPr>
      <w:r w:rsidRPr="00927D7C">
        <w:rPr>
          <w:rStyle w:val="Refdenotaalpie"/>
          <w:rFonts w:ascii="Arial Narrow" w:hAnsi="Arial Narrow"/>
        </w:rPr>
        <w:footnoteRef/>
      </w:r>
      <w:r w:rsidRPr="00927D7C">
        <w:rPr>
          <w:rFonts w:ascii="Arial Narrow" w:hAnsi="Arial Narrow"/>
        </w:rPr>
        <w:t xml:space="preserve"> </w:t>
      </w:r>
      <w:r w:rsidRPr="00927D7C">
        <w:rPr>
          <w:rFonts w:ascii="Arial Narrow" w:hAnsi="Arial Narrow"/>
          <w:lang w:val="es-MX"/>
        </w:rPr>
        <w:t xml:space="preserve">Interlocutoria de 30 de mayo de 2019, que resolvió sobre la adjudicación de </w:t>
      </w:r>
      <w:r w:rsidR="00927D7C" w:rsidRPr="00927D7C">
        <w:rPr>
          <w:rFonts w:ascii="Arial Narrow" w:hAnsi="Arial Narrow"/>
          <w:lang w:val="es-MX"/>
        </w:rPr>
        <w:t xml:space="preserve">la </w:t>
      </w:r>
      <w:r w:rsidRPr="00927D7C">
        <w:rPr>
          <w:rFonts w:ascii="Arial Narrow" w:hAnsi="Arial Narrow"/>
          <w:lang w:val="es-MX"/>
        </w:rPr>
        <w:t>primer</w:t>
      </w:r>
      <w:r w:rsidR="009F00C2">
        <w:rPr>
          <w:rFonts w:ascii="Arial Narrow" w:hAnsi="Arial Narrow"/>
          <w:lang w:val="es-MX"/>
        </w:rPr>
        <w:t>a</w:t>
      </w:r>
      <w:r w:rsidRPr="00927D7C">
        <w:rPr>
          <w:rFonts w:ascii="Arial Narrow" w:hAnsi="Arial Narrow"/>
          <w:lang w:val="es-MX"/>
        </w:rPr>
        <w:t xml:space="preserve"> almoneda. Fojas 83 a la 85 del Tomo III del expediente.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1293" w:rsidRDefault="00201293" w:rsidP="00CF4619">
    <w:pPr>
      <w:pStyle w:val="Encabezado"/>
      <w:framePr w:wrap="around" w:vAnchor="text" w:hAnchor="margin" w:xAlign="center" w:y="1"/>
      <w:rPr>
        <w:rStyle w:val="Nmerodepgina"/>
      </w:rPr>
    </w:pPr>
  </w:p>
  <w:p w:rsidR="00201293" w:rsidRPr="00D41449" w:rsidRDefault="00201293" w:rsidP="00B84FED">
    <w:pPr>
      <w:pStyle w:val="Encabezado"/>
      <w:jc w:val="center"/>
      <w:rPr>
        <w:rFonts w:ascii="Arial Narrow" w:hAnsi="Arial Narrow" w:cs="Courier New"/>
        <w:b/>
      </w:rPr>
    </w:pPr>
  </w:p>
  <w:p w:rsidR="00201293" w:rsidRDefault="00201293" w:rsidP="00B84FED">
    <w:pPr>
      <w:pStyle w:val="Encabezado"/>
      <w:ind w:right="360"/>
      <w:jc w:val="cent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1293" w:rsidRDefault="00201293" w:rsidP="00805BBF">
    <w:pPr>
      <w:pStyle w:val="Encabezado"/>
      <w:tabs>
        <w:tab w:val="clear" w:pos="4419"/>
      </w:tabs>
      <w:ind w:firstLine="2832"/>
      <w:rPr>
        <w:rFonts w:ascii="Arial Narrow" w:hAnsi="Arial Narrow" w:cs="Arial"/>
        <w:b/>
        <w:color w:val="808080" w:themeColor="background1" w:themeShade="80"/>
      </w:rPr>
    </w:pPr>
    <w:r w:rsidRPr="00DE3A1E">
      <w:rPr>
        <w:rFonts w:ascii="Arial Narrow" w:hAnsi="Arial Narrow"/>
        <w:b/>
        <w:noProof/>
        <w:lang w:val="es-MX" w:eastAsia="es-MX"/>
      </w:rPr>
      <w:drawing>
        <wp:anchor distT="0" distB="0" distL="114300" distR="114300" simplePos="0" relativeHeight="251662336" behindDoc="1" locked="0" layoutInCell="1" allowOverlap="1" wp14:anchorId="08433644" wp14:editId="1585773E">
          <wp:simplePos x="0" y="0"/>
          <wp:positionH relativeFrom="margin">
            <wp:posOffset>3512988</wp:posOffset>
          </wp:positionH>
          <wp:positionV relativeFrom="paragraph">
            <wp:posOffset>9525</wp:posOffset>
          </wp:positionV>
          <wp:extent cx="1475740" cy="716280"/>
          <wp:effectExtent l="0" t="0" r="0" b="762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5740" cy="716280"/>
                  </a:xfrm>
                  <a:prstGeom prst="rect">
                    <a:avLst/>
                  </a:prstGeom>
                  <a:noFill/>
                  <a:ln>
                    <a:noFill/>
                  </a:ln>
                </pic:spPr>
              </pic:pic>
            </a:graphicData>
          </a:graphic>
        </wp:anchor>
      </w:drawing>
    </w:r>
    <w:r w:rsidRPr="00DE3A1E">
      <w:rPr>
        <w:rFonts w:ascii="Arial Narrow" w:hAnsi="Arial Narrow"/>
        <w:b/>
        <w:noProof/>
        <w:lang w:val="es-MX" w:eastAsia="es-MX"/>
      </w:rPr>
      <w:drawing>
        <wp:anchor distT="0" distB="0" distL="114300" distR="114300" simplePos="0" relativeHeight="251661312" behindDoc="1" locked="0" layoutInCell="1" allowOverlap="1" wp14:anchorId="5F034CF3" wp14:editId="1CABDCD2">
          <wp:simplePos x="0" y="0"/>
          <wp:positionH relativeFrom="leftMargin">
            <wp:posOffset>1593588</wp:posOffset>
          </wp:positionH>
          <wp:positionV relativeFrom="page">
            <wp:posOffset>411741</wp:posOffset>
          </wp:positionV>
          <wp:extent cx="867410" cy="770255"/>
          <wp:effectExtent l="0" t="0" r="889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7410" cy="770255"/>
                  </a:xfrm>
                  <a:prstGeom prst="rect">
                    <a:avLst/>
                  </a:prstGeom>
                  <a:noFill/>
                  <a:ln>
                    <a:noFill/>
                  </a:ln>
                </pic:spPr>
              </pic:pic>
            </a:graphicData>
          </a:graphic>
        </wp:anchor>
      </w:drawing>
    </w:r>
  </w:p>
  <w:p w:rsidR="00286E54" w:rsidRPr="00805BBF" w:rsidRDefault="00201293" w:rsidP="00286E54">
    <w:pPr>
      <w:pStyle w:val="Encabezado"/>
      <w:tabs>
        <w:tab w:val="clear" w:pos="4419"/>
      </w:tabs>
      <w:rPr>
        <w:rFonts w:ascii="Arial Narrow" w:hAnsi="Arial Narrow" w:cs="Arial"/>
        <w:b/>
      </w:rPr>
    </w:pPr>
    <w:r>
      <w:rPr>
        <w:rFonts w:ascii="Arial Narrow" w:hAnsi="Arial Narrow" w:cs="Arial"/>
        <w:b/>
        <w:color w:val="808080" w:themeColor="background1" w:themeShade="80"/>
      </w:rPr>
      <w:t xml:space="preserve">                                                                </w:t>
    </w:r>
  </w:p>
  <w:p w:rsidR="00201293" w:rsidRPr="00805BBF" w:rsidRDefault="00201293" w:rsidP="00805BBF">
    <w:pPr>
      <w:pStyle w:val="Encabezado"/>
      <w:tabs>
        <w:tab w:val="clear" w:pos="4419"/>
      </w:tabs>
      <w:rPr>
        <w:rFonts w:ascii="Arial Narrow" w:hAnsi="Arial Narrow" w:cs="Arial"/>
        <w:b/>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D5183F"/>
    <w:multiLevelType w:val="hybridMultilevel"/>
    <w:tmpl w:val="2820CEAC"/>
    <w:lvl w:ilvl="0" w:tplc="500419AC">
      <w:start w:val="1"/>
      <w:numFmt w:val="decimal"/>
      <w:lvlText w:val="%1."/>
      <w:lvlJc w:val="left"/>
      <w:pPr>
        <w:ind w:left="1920" w:hanging="360"/>
      </w:pPr>
      <w:rPr>
        <w:b/>
      </w:rPr>
    </w:lvl>
    <w:lvl w:ilvl="1" w:tplc="080A0019">
      <w:start w:val="1"/>
      <w:numFmt w:val="lowerLetter"/>
      <w:lvlText w:val="%2."/>
      <w:lvlJc w:val="left"/>
      <w:pPr>
        <w:ind w:left="2640" w:hanging="360"/>
      </w:pPr>
    </w:lvl>
    <w:lvl w:ilvl="2" w:tplc="080A001B">
      <w:start w:val="1"/>
      <w:numFmt w:val="lowerRoman"/>
      <w:lvlText w:val="%3."/>
      <w:lvlJc w:val="right"/>
      <w:pPr>
        <w:ind w:left="3360" w:hanging="180"/>
      </w:pPr>
    </w:lvl>
    <w:lvl w:ilvl="3" w:tplc="080A000F">
      <w:start w:val="1"/>
      <w:numFmt w:val="decimal"/>
      <w:lvlText w:val="%4."/>
      <w:lvlJc w:val="left"/>
      <w:pPr>
        <w:ind w:left="4080" w:hanging="360"/>
      </w:pPr>
    </w:lvl>
    <w:lvl w:ilvl="4" w:tplc="080A0019">
      <w:start w:val="1"/>
      <w:numFmt w:val="lowerLetter"/>
      <w:lvlText w:val="%5."/>
      <w:lvlJc w:val="left"/>
      <w:pPr>
        <w:ind w:left="4800" w:hanging="360"/>
      </w:pPr>
    </w:lvl>
    <w:lvl w:ilvl="5" w:tplc="080A001B">
      <w:start w:val="1"/>
      <w:numFmt w:val="lowerRoman"/>
      <w:lvlText w:val="%6."/>
      <w:lvlJc w:val="right"/>
      <w:pPr>
        <w:ind w:left="5520" w:hanging="180"/>
      </w:pPr>
    </w:lvl>
    <w:lvl w:ilvl="6" w:tplc="080A000F">
      <w:start w:val="1"/>
      <w:numFmt w:val="decimal"/>
      <w:lvlText w:val="%7."/>
      <w:lvlJc w:val="left"/>
      <w:pPr>
        <w:ind w:left="6240" w:hanging="360"/>
      </w:pPr>
    </w:lvl>
    <w:lvl w:ilvl="7" w:tplc="080A0019">
      <w:start w:val="1"/>
      <w:numFmt w:val="lowerLetter"/>
      <w:lvlText w:val="%8."/>
      <w:lvlJc w:val="left"/>
      <w:pPr>
        <w:ind w:left="6960" w:hanging="360"/>
      </w:pPr>
    </w:lvl>
    <w:lvl w:ilvl="8" w:tplc="080A001B">
      <w:start w:val="1"/>
      <w:numFmt w:val="lowerRoman"/>
      <w:lvlText w:val="%9."/>
      <w:lvlJc w:val="right"/>
      <w:pPr>
        <w:ind w:left="76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mirrorMargins/>
  <w:proofState w:spelling="clean"/>
  <w:defaultTabStop w:val="708"/>
  <w:hyphenationZone w:val="425"/>
  <w:evenAndOddHeaders/>
  <w:drawingGridHorizontalSpacing w:val="11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22E"/>
    <w:rsid w:val="0000125E"/>
    <w:rsid w:val="00003107"/>
    <w:rsid w:val="00003FA5"/>
    <w:rsid w:val="00005A20"/>
    <w:rsid w:val="0000633D"/>
    <w:rsid w:val="00006802"/>
    <w:rsid w:val="00010093"/>
    <w:rsid w:val="00011BDF"/>
    <w:rsid w:val="00011FD6"/>
    <w:rsid w:val="00012412"/>
    <w:rsid w:val="00014EC8"/>
    <w:rsid w:val="0002091B"/>
    <w:rsid w:val="00031C94"/>
    <w:rsid w:val="00033320"/>
    <w:rsid w:val="000366EC"/>
    <w:rsid w:val="000406D0"/>
    <w:rsid w:val="00040DC3"/>
    <w:rsid w:val="00042D08"/>
    <w:rsid w:val="00043F47"/>
    <w:rsid w:val="000507BF"/>
    <w:rsid w:val="000510DD"/>
    <w:rsid w:val="000519E0"/>
    <w:rsid w:val="00052B83"/>
    <w:rsid w:val="00060ABB"/>
    <w:rsid w:val="000638C5"/>
    <w:rsid w:val="00063A80"/>
    <w:rsid w:val="000659D7"/>
    <w:rsid w:val="00065FC1"/>
    <w:rsid w:val="00066432"/>
    <w:rsid w:val="000670BC"/>
    <w:rsid w:val="00067404"/>
    <w:rsid w:val="00070883"/>
    <w:rsid w:val="0007506D"/>
    <w:rsid w:val="000828D7"/>
    <w:rsid w:val="00093B66"/>
    <w:rsid w:val="000A2A4B"/>
    <w:rsid w:val="000A5C06"/>
    <w:rsid w:val="000A6267"/>
    <w:rsid w:val="000A63F0"/>
    <w:rsid w:val="000A6F10"/>
    <w:rsid w:val="000B570F"/>
    <w:rsid w:val="000D104D"/>
    <w:rsid w:val="000D4037"/>
    <w:rsid w:val="000D4FEA"/>
    <w:rsid w:val="000D63EE"/>
    <w:rsid w:val="000D6B49"/>
    <w:rsid w:val="000D7A73"/>
    <w:rsid w:val="000E0195"/>
    <w:rsid w:val="000E36B0"/>
    <w:rsid w:val="000E3C04"/>
    <w:rsid w:val="000E6983"/>
    <w:rsid w:val="000E79B2"/>
    <w:rsid w:val="000E7EC5"/>
    <w:rsid w:val="000F0A49"/>
    <w:rsid w:val="000F67C8"/>
    <w:rsid w:val="000F6D9B"/>
    <w:rsid w:val="00100F1B"/>
    <w:rsid w:val="00102FFE"/>
    <w:rsid w:val="00103270"/>
    <w:rsid w:val="00104632"/>
    <w:rsid w:val="00110FD5"/>
    <w:rsid w:val="00113830"/>
    <w:rsid w:val="00113E21"/>
    <w:rsid w:val="00121745"/>
    <w:rsid w:val="00124AA4"/>
    <w:rsid w:val="00132085"/>
    <w:rsid w:val="001405B9"/>
    <w:rsid w:val="00144C78"/>
    <w:rsid w:val="00145215"/>
    <w:rsid w:val="001457EF"/>
    <w:rsid w:val="00145E72"/>
    <w:rsid w:val="001564D5"/>
    <w:rsid w:val="00162CB5"/>
    <w:rsid w:val="00172700"/>
    <w:rsid w:val="0018060E"/>
    <w:rsid w:val="00181D9B"/>
    <w:rsid w:val="0018561D"/>
    <w:rsid w:val="00186451"/>
    <w:rsid w:val="00186CCA"/>
    <w:rsid w:val="0019637F"/>
    <w:rsid w:val="001A0730"/>
    <w:rsid w:val="001A0EB2"/>
    <w:rsid w:val="001A2956"/>
    <w:rsid w:val="001A5D94"/>
    <w:rsid w:val="001B1929"/>
    <w:rsid w:val="001B74F4"/>
    <w:rsid w:val="001B78ED"/>
    <w:rsid w:val="001C3270"/>
    <w:rsid w:val="001C3592"/>
    <w:rsid w:val="001C7DB8"/>
    <w:rsid w:val="001F0599"/>
    <w:rsid w:val="001F1DAC"/>
    <w:rsid w:val="00201293"/>
    <w:rsid w:val="00203C4A"/>
    <w:rsid w:val="0020450F"/>
    <w:rsid w:val="002067D5"/>
    <w:rsid w:val="00210521"/>
    <w:rsid w:val="00210DB6"/>
    <w:rsid w:val="00215D65"/>
    <w:rsid w:val="002161F1"/>
    <w:rsid w:val="0021666E"/>
    <w:rsid w:val="00222400"/>
    <w:rsid w:val="00223F1A"/>
    <w:rsid w:val="002277DD"/>
    <w:rsid w:val="00231E77"/>
    <w:rsid w:val="00232EC5"/>
    <w:rsid w:val="00236E8D"/>
    <w:rsid w:val="0023707A"/>
    <w:rsid w:val="00241005"/>
    <w:rsid w:val="00245495"/>
    <w:rsid w:val="00252305"/>
    <w:rsid w:val="00252B27"/>
    <w:rsid w:val="00255322"/>
    <w:rsid w:val="002561F2"/>
    <w:rsid w:val="0025677A"/>
    <w:rsid w:val="00257E5B"/>
    <w:rsid w:val="00261548"/>
    <w:rsid w:val="00267F82"/>
    <w:rsid w:val="002719BB"/>
    <w:rsid w:val="0027656A"/>
    <w:rsid w:val="00277F92"/>
    <w:rsid w:val="00286E54"/>
    <w:rsid w:val="00287D2C"/>
    <w:rsid w:val="0029309D"/>
    <w:rsid w:val="00294214"/>
    <w:rsid w:val="002A1444"/>
    <w:rsid w:val="002A1685"/>
    <w:rsid w:val="002A2C83"/>
    <w:rsid w:val="002A59B0"/>
    <w:rsid w:val="002A6809"/>
    <w:rsid w:val="002B0880"/>
    <w:rsid w:val="002B63F9"/>
    <w:rsid w:val="002C1415"/>
    <w:rsid w:val="002C26F9"/>
    <w:rsid w:val="002D1B27"/>
    <w:rsid w:val="002E261E"/>
    <w:rsid w:val="002E2F4A"/>
    <w:rsid w:val="002F115E"/>
    <w:rsid w:val="002F4B3B"/>
    <w:rsid w:val="002F5165"/>
    <w:rsid w:val="002F65E7"/>
    <w:rsid w:val="003008AD"/>
    <w:rsid w:val="00302161"/>
    <w:rsid w:val="0030307A"/>
    <w:rsid w:val="003037BC"/>
    <w:rsid w:val="00303B23"/>
    <w:rsid w:val="003077AF"/>
    <w:rsid w:val="00310612"/>
    <w:rsid w:val="00312D3D"/>
    <w:rsid w:val="00316ED0"/>
    <w:rsid w:val="0032006F"/>
    <w:rsid w:val="003229E6"/>
    <w:rsid w:val="00326E2B"/>
    <w:rsid w:val="00333DD9"/>
    <w:rsid w:val="00340262"/>
    <w:rsid w:val="00340353"/>
    <w:rsid w:val="00342CC1"/>
    <w:rsid w:val="0035054D"/>
    <w:rsid w:val="0035205C"/>
    <w:rsid w:val="00353F2B"/>
    <w:rsid w:val="003540ED"/>
    <w:rsid w:val="00354E11"/>
    <w:rsid w:val="003606C5"/>
    <w:rsid w:val="003610F8"/>
    <w:rsid w:val="0037715B"/>
    <w:rsid w:val="003815F7"/>
    <w:rsid w:val="00382478"/>
    <w:rsid w:val="00387782"/>
    <w:rsid w:val="003907D7"/>
    <w:rsid w:val="00390C32"/>
    <w:rsid w:val="00394AAA"/>
    <w:rsid w:val="003A138F"/>
    <w:rsid w:val="003B07AC"/>
    <w:rsid w:val="003B3D5A"/>
    <w:rsid w:val="003B4C34"/>
    <w:rsid w:val="003C068F"/>
    <w:rsid w:val="003C6C9F"/>
    <w:rsid w:val="003C6EF3"/>
    <w:rsid w:val="003D1A5E"/>
    <w:rsid w:val="003D592A"/>
    <w:rsid w:val="003D6589"/>
    <w:rsid w:val="003E1D7B"/>
    <w:rsid w:val="003E2EB9"/>
    <w:rsid w:val="003F6236"/>
    <w:rsid w:val="00401811"/>
    <w:rsid w:val="00402910"/>
    <w:rsid w:val="0040367C"/>
    <w:rsid w:val="00404391"/>
    <w:rsid w:val="00405AA4"/>
    <w:rsid w:val="0040632F"/>
    <w:rsid w:val="004075E8"/>
    <w:rsid w:val="00411E97"/>
    <w:rsid w:val="00412A20"/>
    <w:rsid w:val="004132C6"/>
    <w:rsid w:val="004134B6"/>
    <w:rsid w:val="00413ABF"/>
    <w:rsid w:val="0041632D"/>
    <w:rsid w:val="004169E0"/>
    <w:rsid w:val="00416F27"/>
    <w:rsid w:val="00420D35"/>
    <w:rsid w:val="004216C8"/>
    <w:rsid w:val="00423A1D"/>
    <w:rsid w:val="00424FDD"/>
    <w:rsid w:val="00425309"/>
    <w:rsid w:val="00427A78"/>
    <w:rsid w:val="00433E1C"/>
    <w:rsid w:val="0043424A"/>
    <w:rsid w:val="0043519F"/>
    <w:rsid w:val="00435365"/>
    <w:rsid w:val="0043630B"/>
    <w:rsid w:val="00443745"/>
    <w:rsid w:val="00443A49"/>
    <w:rsid w:val="00444CFF"/>
    <w:rsid w:val="004511EF"/>
    <w:rsid w:val="004513D5"/>
    <w:rsid w:val="004526A1"/>
    <w:rsid w:val="0045279B"/>
    <w:rsid w:val="00452A45"/>
    <w:rsid w:val="00454125"/>
    <w:rsid w:val="004609A5"/>
    <w:rsid w:val="00463BD1"/>
    <w:rsid w:val="00464000"/>
    <w:rsid w:val="00477925"/>
    <w:rsid w:val="004809A2"/>
    <w:rsid w:val="00480C9B"/>
    <w:rsid w:val="00482D9B"/>
    <w:rsid w:val="00482EDF"/>
    <w:rsid w:val="00484E43"/>
    <w:rsid w:val="0048551D"/>
    <w:rsid w:val="004A3E1E"/>
    <w:rsid w:val="004A5DD0"/>
    <w:rsid w:val="004A679B"/>
    <w:rsid w:val="004B3296"/>
    <w:rsid w:val="004C5723"/>
    <w:rsid w:val="004C5FA5"/>
    <w:rsid w:val="004C61A9"/>
    <w:rsid w:val="004D52D4"/>
    <w:rsid w:val="004E7691"/>
    <w:rsid w:val="004E7C05"/>
    <w:rsid w:val="004E7C47"/>
    <w:rsid w:val="004F3717"/>
    <w:rsid w:val="004F42AD"/>
    <w:rsid w:val="004F5FCA"/>
    <w:rsid w:val="004F70D0"/>
    <w:rsid w:val="004F7175"/>
    <w:rsid w:val="00501B34"/>
    <w:rsid w:val="00503679"/>
    <w:rsid w:val="005110CA"/>
    <w:rsid w:val="00512162"/>
    <w:rsid w:val="00513B20"/>
    <w:rsid w:val="005143EB"/>
    <w:rsid w:val="005167C7"/>
    <w:rsid w:val="00517F75"/>
    <w:rsid w:val="00523F3E"/>
    <w:rsid w:val="00525EB6"/>
    <w:rsid w:val="00527499"/>
    <w:rsid w:val="005302B3"/>
    <w:rsid w:val="00530F7E"/>
    <w:rsid w:val="0053631D"/>
    <w:rsid w:val="005434F1"/>
    <w:rsid w:val="005469B9"/>
    <w:rsid w:val="00550615"/>
    <w:rsid w:val="00555D6B"/>
    <w:rsid w:val="0056247C"/>
    <w:rsid w:val="00564096"/>
    <w:rsid w:val="005721E7"/>
    <w:rsid w:val="00573772"/>
    <w:rsid w:val="00577C06"/>
    <w:rsid w:val="00585265"/>
    <w:rsid w:val="005862E5"/>
    <w:rsid w:val="00587B14"/>
    <w:rsid w:val="00594363"/>
    <w:rsid w:val="00597D59"/>
    <w:rsid w:val="005A0F8B"/>
    <w:rsid w:val="005A2F81"/>
    <w:rsid w:val="005A34EE"/>
    <w:rsid w:val="005A5F21"/>
    <w:rsid w:val="005B18B6"/>
    <w:rsid w:val="005B38FA"/>
    <w:rsid w:val="005B5E5C"/>
    <w:rsid w:val="005C113A"/>
    <w:rsid w:val="005C6F38"/>
    <w:rsid w:val="005D2CCA"/>
    <w:rsid w:val="005F1711"/>
    <w:rsid w:val="005F24AD"/>
    <w:rsid w:val="005F3D9B"/>
    <w:rsid w:val="005F4722"/>
    <w:rsid w:val="005F62B6"/>
    <w:rsid w:val="0060236C"/>
    <w:rsid w:val="006036E0"/>
    <w:rsid w:val="0061116B"/>
    <w:rsid w:val="0061337B"/>
    <w:rsid w:val="00614412"/>
    <w:rsid w:val="006145FF"/>
    <w:rsid w:val="00616584"/>
    <w:rsid w:val="00616D36"/>
    <w:rsid w:val="0062155E"/>
    <w:rsid w:val="00621921"/>
    <w:rsid w:val="00630F8E"/>
    <w:rsid w:val="00634E0C"/>
    <w:rsid w:val="0064415A"/>
    <w:rsid w:val="00652D8E"/>
    <w:rsid w:val="006534D2"/>
    <w:rsid w:val="00654929"/>
    <w:rsid w:val="00656B92"/>
    <w:rsid w:val="00660706"/>
    <w:rsid w:val="00663371"/>
    <w:rsid w:val="00675BAA"/>
    <w:rsid w:val="00676F6C"/>
    <w:rsid w:val="00681B43"/>
    <w:rsid w:val="00681E80"/>
    <w:rsid w:val="00690C2D"/>
    <w:rsid w:val="0069440B"/>
    <w:rsid w:val="00696131"/>
    <w:rsid w:val="0069702B"/>
    <w:rsid w:val="006A1631"/>
    <w:rsid w:val="006A5375"/>
    <w:rsid w:val="006A66EC"/>
    <w:rsid w:val="006A71C6"/>
    <w:rsid w:val="006B145F"/>
    <w:rsid w:val="006B5408"/>
    <w:rsid w:val="006B6CFF"/>
    <w:rsid w:val="006C2904"/>
    <w:rsid w:val="006C3C6C"/>
    <w:rsid w:val="006C6152"/>
    <w:rsid w:val="006C6B45"/>
    <w:rsid w:val="006D141C"/>
    <w:rsid w:val="006D5E53"/>
    <w:rsid w:val="006D6468"/>
    <w:rsid w:val="006D696F"/>
    <w:rsid w:val="006E2A07"/>
    <w:rsid w:val="006E359A"/>
    <w:rsid w:val="006E427E"/>
    <w:rsid w:val="006E76B0"/>
    <w:rsid w:val="006F05CB"/>
    <w:rsid w:val="006F21B8"/>
    <w:rsid w:val="006F30AA"/>
    <w:rsid w:val="006F6FAB"/>
    <w:rsid w:val="006F7DE0"/>
    <w:rsid w:val="00700DCF"/>
    <w:rsid w:val="00704784"/>
    <w:rsid w:val="00704CCB"/>
    <w:rsid w:val="0070656B"/>
    <w:rsid w:val="0071398F"/>
    <w:rsid w:val="0071627E"/>
    <w:rsid w:val="0072109D"/>
    <w:rsid w:val="00723456"/>
    <w:rsid w:val="007238F3"/>
    <w:rsid w:val="007551CC"/>
    <w:rsid w:val="0075553A"/>
    <w:rsid w:val="007565A8"/>
    <w:rsid w:val="007641B8"/>
    <w:rsid w:val="007654A4"/>
    <w:rsid w:val="007654F6"/>
    <w:rsid w:val="007659CC"/>
    <w:rsid w:val="00767A5C"/>
    <w:rsid w:val="00767A7D"/>
    <w:rsid w:val="00771003"/>
    <w:rsid w:val="00771A90"/>
    <w:rsid w:val="007831EE"/>
    <w:rsid w:val="0078756F"/>
    <w:rsid w:val="0079609D"/>
    <w:rsid w:val="00797FB3"/>
    <w:rsid w:val="007A2041"/>
    <w:rsid w:val="007A4011"/>
    <w:rsid w:val="007A4031"/>
    <w:rsid w:val="007A59D0"/>
    <w:rsid w:val="007A644D"/>
    <w:rsid w:val="007A7A1C"/>
    <w:rsid w:val="007B0DF8"/>
    <w:rsid w:val="007B1DD9"/>
    <w:rsid w:val="007B5219"/>
    <w:rsid w:val="007B5674"/>
    <w:rsid w:val="007C38E7"/>
    <w:rsid w:val="007D26D4"/>
    <w:rsid w:val="007D3A41"/>
    <w:rsid w:val="007D7D72"/>
    <w:rsid w:val="007E61A7"/>
    <w:rsid w:val="007E64AC"/>
    <w:rsid w:val="007F473F"/>
    <w:rsid w:val="00801983"/>
    <w:rsid w:val="00803415"/>
    <w:rsid w:val="00804C7D"/>
    <w:rsid w:val="00805BBF"/>
    <w:rsid w:val="008141C2"/>
    <w:rsid w:val="0081659E"/>
    <w:rsid w:val="00827653"/>
    <w:rsid w:val="00831B7E"/>
    <w:rsid w:val="00841F8E"/>
    <w:rsid w:val="00846712"/>
    <w:rsid w:val="00846D09"/>
    <w:rsid w:val="00861889"/>
    <w:rsid w:val="00862986"/>
    <w:rsid w:val="008630A8"/>
    <w:rsid w:val="0086694D"/>
    <w:rsid w:val="008673C4"/>
    <w:rsid w:val="00870841"/>
    <w:rsid w:val="00883F9C"/>
    <w:rsid w:val="0088435F"/>
    <w:rsid w:val="00886163"/>
    <w:rsid w:val="008915BD"/>
    <w:rsid w:val="008A3012"/>
    <w:rsid w:val="008A43DC"/>
    <w:rsid w:val="008A611D"/>
    <w:rsid w:val="008B64D8"/>
    <w:rsid w:val="008C0683"/>
    <w:rsid w:val="008C2768"/>
    <w:rsid w:val="008C4121"/>
    <w:rsid w:val="008D0470"/>
    <w:rsid w:val="008D161E"/>
    <w:rsid w:val="008D2444"/>
    <w:rsid w:val="008D6BE6"/>
    <w:rsid w:val="008E194E"/>
    <w:rsid w:val="008E34E8"/>
    <w:rsid w:val="008E4143"/>
    <w:rsid w:val="008E4D5A"/>
    <w:rsid w:val="008E4DF4"/>
    <w:rsid w:val="008E7A09"/>
    <w:rsid w:val="008E7AD2"/>
    <w:rsid w:val="008F38F5"/>
    <w:rsid w:val="008F6E55"/>
    <w:rsid w:val="009004AE"/>
    <w:rsid w:val="00903838"/>
    <w:rsid w:val="00905A65"/>
    <w:rsid w:val="00906559"/>
    <w:rsid w:val="00912743"/>
    <w:rsid w:val="00916B82"/>
    <w:rsid w:val="00921A5C"/>
    <w:rsid w:val="00923125"/>
    <w:rsid w:val="00926EEF"/>
    <w:rsid w:val="00927288"/>
    <w:rsid w:val="00927D7C"/>
    <w:rsid w:val="00932225"/>
    <w:rsid w:val="00940218"/>
    <w:rsid w:val="00944C64"/>
    <w:rsid w:val="00950E32"/>
    <w:rsid w:val="00962042"/>
    <w:rsid w:val="00964641"/>
    <w:rsid w:val="00964D63"/>
    <w:rsid w:val="00966FE7"/>
    <w:rsid w:val="0097057B"/>
    <w:rsid w:val="00970EC5"/>
    <w:rsid w:val="0097114F"/>
    <w:rsid w:val="009716DE"/>
    <w:rsid w:val="00973391"/>
    <w:rsid w:val="00975DBD"/>
    <w:rsid w:val="00976F0B"/>
    <w:rsid w:val="009779DC"/>
    <w:rsid w:val="00983724"/>
    <w:rsid w:val="00983D0D"/>
    <w:rsid w:val="00987D75"/>
    <w:rsid w:val="00993AF1"/>
    <w:rsid w:val="00997A82"/>
    <w:rsid w:val="009A0FCE"/>
    <w:rsid w:val="009A3CF2"/>
    <w:rsid w:val="009A444D"/>
    <w:rsid w:val="009A594F"/>
    <w:rsid w:val="009B21E3"/>
    <w:rsid w:val="009B4F66"/>
    <w:rsid w:val="009B76F3"/>
    <w:rsid w:val="009C21F4"/>
    <w:rsid w:val="009C3DF2"/>
    <w:rsid w:val="009D02B9"/>
    <w:rsid w:val="009D4321"/>
    <w:rsid w:val="009F00C2"/>
    <w:rsid w:val="009F1CF3"/>
    <w:rsid w:val="009F259E"/>
    <w:rsid w:val="009F5331"/>
    <w:rsid w:val="00A039D8"/>
    <w:rsid w:val="00A05DC6"/>
    <w:rsid w:val="00A06971"/>
    <w:rsid w:val="00A07FE8"/>
    <w:rsid w:val="00A11F72"/>
    <w:rsid w:val="00A126B1"/>
    <w:rsid w:val="00A14586"/>
    <w:rsid w:val="00A148FD"/>
    <w:rsid w:val="00A20F40"/>
    <w:rsid w:val="00A235D7"/>
    <w:rsid w:val="00A23788"/>
    <w:rsid w:val="00A33F88"/>
    <w:rsid w:val="00A40861"/>
    <w:rsid w:val="00A44B37"/>
    <w:rsid w:val="00A47E93"/>
    <w:rsid w:val="00A504F2"/>
    <w:rsid w:val="00A521DF"/>
    <w:rsid w:val="00A54CB2"/>
    <w:rsid w:val="00A557B3"/>
    <w:rsid w:val="00A62177"/>
    <w:rsid w:val="00A65619"/>
    <w:rsid w:val="00A6735B"/>
    <w:rsid w:val="00A73557"/>
    <w:rsid w:val="00A83043"/>
    <w:rsid w:val="00A838FF"/>
    <w:rsid w:val="00A85517"/>
    <w:rsid w:val="00A91E9C"/>
    <w:rsid w:val="00A95B0F"/>
    <w:rsid w:val="00A968B9"/>
    <w:rsid w:val="00AA2CDC"/>
    <w:rsid w:val="00AB4D2B"/>
    <w:rsid w:val="00AC42BB"/>
    <w:rsid w:val="00AC7FF5"/>
    <w:rsid w:val="00AD04D9"/>
    <w:rsid w:val="00AD2598"/>
    <w:rsid w:val="00AE4605"/>
    <w:rsid w:val="00AE6956"/>
    <w:rsid w:val="00B01DB4"/>
    <w:rsid w:val="00B043D9"/>
    <w:rsid w:val="00B050FB"/>
    <w:rsid w:val="00B12762"/>
    <w:rsid w:val="00B149FC"/>
    <w:rsid w:val="00B157F5"/>
    <w:rsid w:val="00B16845"/>
    <w:rsid w:val="00B219ED"/>
    <w:rsid w:val="00B30D68"/>
    <w:rsid w:val="00B3188A"/>
    <w:rsid w:val="00B33631"/>
    <w:rsid w:val="00B34A3C"/>
    <w:rsid w:val="00B35082"/>
    <w:rsid w:val="00B36BC6"/>
    <w:rsid w:val="00B37AA9"/>
    <w:rsid w:val="00B4357E"/>
    <w:rsid w:val="00B44220"/>
    <w:rsid w:val="00B46160"/>
    <w:rsid w:val="00B461DF"/>
    <w:rsid w:val="00B50B95"/>
    <w:rsid w:val="00B55F99"/>
    <w:rsid w:val="00B57DD2"/>
    <w:rsid w:val="00B619A9"/>
    <w:rsid w:val="00B704F8"/>
    <w:rsid w:val="00B72DF7"/>
    <w:rsid w:val="00B74FE1"/>
    <w:rsid w:val="00B75C2A"/>
    <w:rsid w:val="00B7615F"/>
    <w:rsid w:val="00B7761A"/>
    <w:rsid w:val="00B819F6"/>
    <w:rsid w:val="00B82831"/>
    <w:rsid w:val="00B838AA"/>
    <w:rsid w:val="00B8393F"/>
    <w:rsid w:val="00B84FED"/>
    <w:rsid w:val="00B86880"/>
    <w:rsid w:val="00B87FC1"/>
    <w:rsid w:val="00B92223"/>
    <w:rsid w:val="00B95BDD"/>
    <w:rsid w:val="00B96995"/>
    <w:rsid w:val="00BB07B1"/>
    <w:rsid w:val="00BB0EA4"/>
    <w:rsid w:val="00BB6D85"/>
    <w:rsid w:val="00BB7D4A"/>
    <w:rsid w:val="00BC2CC2"/>
    <w:rsid w:val="00BC33D0"/>
    <w:rsid w:val="00BC4FCF"/>
    <w:rsid w:val="00BD0C4D"/>
    <w:rsid w:val="00BD207B"/>
    <w:rsid w:val="00BD3A49"/>
    <w:rsid w:val="00BD55B1"/>
    <w:rsid w:val="00BD6A05"/>
    <w:rsid w:val="00BD70E9"/>
    <w:rsid w:val="00BE00E5"/>
    <w:rsid w:val="00BE2BB2"/>
    <w:rsid w:val="00BE3E47"/>
    <w:rsid w:val="00BE5246"/>
    <w:rsid w:val="00BF43C1"/>
    <w:rsid w:val="00BF6644"/>
    <w:rsid w:val="00BF7957"/>
    <w:rsid w:val="00C0073D"/>
    <w:rsid w:val="00C01CE6"/>
    <w:rsid w:val="00C0311B"/>
    <w:rsid w:val="00C03345"/>
    <w:rsid w:val="00C03A4A"/>
    <w:rsid w:val="00C06F85"/>
    <w:rsid w:val="00C11236"/>
    <w:rsid w:val="00C12C6A"/>
    <w:rsid w:val="00C16DF9"/>
    <w:rsid w:val="00C24506"/>
    <w:rsid w:val="00C25D4A"/>
    <w:rsid w:val="00C26438"/>
    <w:rsid w:val="00C26575"/>
    <w:rsid w:val="00C30774"/>
    <w:rsid w:val="00C372BD"/>
    <w:rsid w:val="00C47E38"/>
    <w:rsid w:val="00C51ED7"/>
    <w:rsid w:val="00C57B18"/>
    <w:rsid w:val="00C61269"/>
    <w:rsid w:val="00C61E8E"/>
    <w:rsid w:val="00C6422E"/>
    <w:rsid w:val="00C7247D"/>
    <w:rsid w:val="00C808DB"/>
    <w:rsid w:val="00C83457"/>
    <w:rsid w:val="00C9085F"/>
    <w:rsid w:val="00C9778C"/>
    <w:rsid w:val="00CA2168"/>
    <w:rsid w:val="00CA3EF9"/>
    <w:rsid w:val="00CB5311"/>
    <w:rsid w:val="00CB74F4"/>
    <w:rsid w:val="00CC4B53"/>
    <w:rsid w:val="00CC574D"/>
    <w:rsid w:val="00CC78E0"/>
    <w:rsid w:val="00CD10FB"/>
    <w:rsid w:val="00CD2E52"/>
    <w:rsid w:val="00CD3330"/>
    <w:rsid w:val="00CD3445"/>
    <w:rsid w:val="00CD38DA"/>
    <w:rsid w:val="00CD69E4"/>
    <w:rsid w:val="00CD7129"/>
    <w:rsid w:val="00CD7B52"/>
    <w:rsid w:val="00CE4150"/>
    <w:rsid w:val="00CF0D26"/>
    <w:rsid w:val="00CF1D1E"/>
    <w:rsid w:val="00CF2E00"/>
    <w:rsid w:val="00CF4619"/>
    <w:rsid w:val="00CF5A4D"/>
    <w:rsid w:val="00CF689A"/>
    <w:rsid w:val="00D00C16"/>
    <w:rsid w:val="00D02180"/>
    <w:rsid w:val="00D073E9"/>
    <w:rsid w:val="00D07AE5"/>
    <w:rsid w:val="00D1472B"/>
    <w:rsid w:val="00D17A77"/>
    <w:rsid w:val="00D23305"/>
    <w:rsid w:val="00D233BD"/>
    <w:rsid w:val="00D27414"/>
    <w:rsid w:val="00D336C6"/>
    <w:rsid w:val="00D41449"/>
    <w:rsid w:val="00D43EAD"/>
    <w:rsid w:val="00D45223"/>
    <w:rsid w:val="00D506B9"/>
    <w:rsid w:val="00D51242"/>
    <w:rsid w:val="00D567BD"/>
    <w:rsid w:val="00D6235D"/>
    <w:rsid w:val="00D65DDC"/>
    <w:rsid w:val="00D74BE4"/>
    <w:rsid w:val="00D77191"/>
    <w:rsid w:val="00D83DE5"/>
    <w:rsid w:val="00D84409"/>
    <w:rsid w:val="00D847F5"/>
    <w:rsid w:val="00D873C7"/>
    <w:rsid w:val="00D90CDC"/>
    <w:rsid w:val="00D927F3"/>
    <w:rsid w:val="00D9581F"/>
    <w:rsid w:val="00D97EDA"/>
    <w:rsid w:val="00DA3076"/>
    <w:rsid w:val="00DA6EC9"/>
    <w:rsid w:val="00DB34F7"/>
    <w:rsid w:val="00DB6178"/>
    <w:rsid w:val="00DC33D2"/>
    <w:rsid w:val="00DC3969"/>
    <w:rsid w:val="00DC78CB"/>
    <w:rsid w:val="00DD0B92"/>
    <w:rsid w:val="00DD2A9B"/>
    <w:rsid w:val="00DD2ED7"/>
    <w:rsid w:val="00DD6EE8"/>
    <w:rsid w:val="00DD75E3"/>
    <w:rsid w:val="00DE3259"/>
    <w:rsid w:val="00DE39C9"/>
    <w:rsid w:val="00DE3A1E"/>
    <w:rsid w:val="00DF15C3"/>
    <w:rsid w:val="00E00A0E"/>
    <w:rsid w:val="00E01800"/>
    <w:rsid w:val="00E033A1"/>
    <w:rsid w:val="00E03EAB"/>
    <w:rsid w:val="00E07E39"/>
    <w:rsid w:val="00E10519"/>
    <w:rsid w:val="00E10593"/>
    <w:rsid w:val="00E20B85"/>
    <w:rsid w:val="00E31793"/>
    <w:rsid w:val="00E40AB0"/>
    <w:rsid w:val="00E42EB4"/>
    <w:rsid w:val="00E46A4A"/>
    <w:rsid w:val="00E475E7"/>
    <w:rsid w:val="00E47911"/>
    <w:rsid w:val="00E47DB3"/>
    <w:rsid w:val="00E513E3"/>
    <w:rsid w:val="00E53147"/>
    <w:rsid w:val="00E54829"/>
    <w:rsid w:val="00E54B7C"/>
    <w:rsid w:val="00E668AD"/>
    <w:rsid w:val="00E66C45"/>
    <w:rsid w:val="00E71CFF"/>
    <w:rsid w:val="00E7409C"/>
    <w:rsid w:val="00E742AF"/>
    <w:rsid w:val="00E76253"/>
    <w:rsid w:val="00E9324F"/>
    <w:rsid w:val="00E964A9"/>
    <w:rsid w:val="00E96DBD"/>
    <w:rsid w:val="00EA1563"/>
    <w:rsid w:val="00EA4FF3"/>
    <w:rsid w:val="00EA6CE1"/>
    <w:rsid w:val="00EB02CA"/>
    <w:rsid w:val="00EB120B"/>
    <w:rsid w:val="00EB4670"/>
    <w:rsid w:val="00EB6A68"/>
    <w:rsid w:val="00EB7084"/>
    <w:rsid w:val="00EC0A4E"/>
    <w:rsid w:val="00EC55F6"/>
    <w:rsid w:val="00EC6B38"/>
    <w:rsid w:val="00ED3933"/>
    <w:rsid w:val="00ED4651"/>
    <w:rsid w:val="00ED60E1"/>
    <w:rsid w:val="00EE0015"/>
    <w:rsid w:val="00EE64C4"/>
    <w:rsid w:val="00EE6EA1"/>
    <w:rsid w:val="00EE7713"/>
    <w:rsid w:val="00EE7B1A"/>
    <w:rsid w:val="00F00010"/>
    <w:rsid w:val="00F00596"/>
    <w:rsid w:val="00F02A4A"/>
    <w:rsid w:val="00F03766"/>
    <w:rsid w:val="00F06216"/>
    <w:rsid w:val="00F06FC5"/>
    <w:rsid w:val="00F07B57"/>
    <w:rsid w:val="00F100B1"/>
    <w:rsid w:val="00F12B3B"/>
    <w:rsid w:val="00F1774B"/>
    <w:rsid w:val="00F23D3D"/>
    <w:rsid w:val="00F26E0B"/>
    <w:rsid w:val="00F31EE5"/>
    <w:rsid w:val="00F3460A"/>
    <w:rsid w:val="00F42633"/>
    <w:rsid w:val="00F435E8"/>
    <w:rsid w:val="00F60549"/>
    <w:rsid w:val="00F64DCA"/>
    <w:rsid w:val="00F70549"/>
    <w:rsid w:val="00F70D6C"/>
    <w:rsid w:val="00F737E9"/>
    <w:rsid w:val="00F74814"/>
    <w:rsid w:val="00F776A2"/>
    <w:rsid w:val="00F82B7F"/>
    <w:rsid w:val="00F83781"/>
    <w:rsid w:val="00F83CEE"/>
    <w:rsid w:val="00F84A46"/>
    <w:rsid w:val="00F870DF"/>
    <w:rsid w:val="00F87FCF"/>
    <w:rsid w:val="00FA115F"/>
    <w:rsid w:val="00FA1C39"/>
    <w:rsid w:val="00FA3B35"/>
    <w:rsid w:val="00FA3DA5"/>
    <w:rsid w:val="00FA50AD"/>
    <w:rsid w:val="00FA5FF1"/>
    <w:rsid w:val="00FB0394"/>
    <w:rsid w:val="00FB526E"/>
    <w:rsid w:val="00FB6125"/>
    <w:rsid w:val="00FC20DB"/>
    <w:rsid w:val="00FC382A"/>
    <w:rsid w:val="00FE43B7"/>
    <w:rsid w:val="00FE66CC"/>
    <w:rsid w:val="00FE727E"/>
    <w:rsid w:val="00FE787E"/>
    <w:rsid w:val="00FF24BB"/>
    <w:rsid w:val="00FF3A32"/>
    <w:rsid w:val="00FF4B7E"/>
    <w:rsid w:val="00FF500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C7788E61-B083-4237-841E-1ED4738B1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422E"/>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sinformato">
    <w:name w:val="Plain Text"/>
    <w:basedOn w:val="Normal"/>
    <w:link w:val="TextosinformatoCar"/>
    <w:rsid w:val="00C6422E"/>
    <w:rPr>
      <w:rFonts w:ascii="Courier New" w:hAnsi="Courier New"/>
      <w:sz w:val="20"/>
      <w:szCs w:val="20"/>
    </w:rPr>
  </w:style>
  <w:style w:type="character" w:customStyle="1" w:styleId="TextosinformatoCar">
    <w:name w:val="Texto sin formato Car"/>
    <w:basedOn w:val="Fuentedeprrafopredeter"/>
    <w:link w:val="Textosinformato"/>
    <w:rsid w:val="00C6422E"/>
    <w:rPr>
      <w:rFonts w:ascii="Courier New" w:eastAsia="Times New Roman" w:hAnsi="Courier New" w:cs="Times New Roman"/>
      <w:sz w:val="20"/>
      <w:szCs w:val="20"/>
      <w:lang w:val="es-ES" w:eastAsia="es-ES"/>
    </w:rPr>
  </w:style>
  <w:style w:type="paragraph" w:styleId="Encabezado">
    <w:name w:val="header"/>
    <w:basedOn w:val="Normal"/>
    <w:link w:val="EncabezadoCar"/>
    <w:rsid w:val="00C6422E"/>
    <w:pPr>
      <w:tabs>
        <w:tab w:val="center" w:pos="4419"/>
        <w:tab w:val="right" w:pos="8838"/>
      </w:tabs>
    </w:pPr>
    <w:rPr>
      <w:sz w:val="20"/>
      <w:szCs w:val="20"/>
    </w:rPr>
  </w:style>
  <w:style w:type="character" w:customStyle="1" w:styleId="EncabezadoCar">
    <w:name w:val="Encabezado Car"/>
    <w:basedOn w:val="Fuentedeprrafopredeter"/>
    <w:link w:val="Encabezado"/>
    <w:rsid w:val="00C6422E"/>
    <w:rPr>
      <w:rFonts w:ascii="Times New Roman" w:eastAsia="Times New Roman" w:hAnsi="Times New Roman" w:cs="Times New Roman"/>
      <w:sz w:val="20"/>
      <w:szCs w:val="20"/>
      <w:lang w:val="es-ES" w:eastAsia="es-ES"/>
    </w:rPr>
  </w:style>
  <w:style w:type="character" w:styleId="Nmerodepgina">
    <w:name w:val="page number"/>
    <w:basedOn w:val="Fuentedeprrafopredeter"/>
    <w:rsid w:val="00C6422E"/>
  </w:style>
  <w:style w:type="paragraph" w:styleId="Piedepgina">
    <w:name w:val="footer"/>
    <w:basedOn w:val="Normal"/>
    <w:link w:val="PiedepginaCar"/>
    <w:uiPriority w:val="99"/>
    <w:unhideWhenUsed/>
    <w:rsid w:val="00C6422E"/>
    <w:pPr>
      <w:tabs>
        <w:tab w:val="center" w:pos="4419"/>
        <w:tab w:val="right" w:pos="8838"/>
      </w:tabs>
    </w:pPr>
  </w:style>
  <w:style w:type="character" w:customStyle="1" w:styleId="PiedepginaCar">
    <w:name w:val="Pie de página Car"/>
    <w:basedOn w:val="Fuentedeprrafopredeter"/>
    <w:link w:val="Piedepgina"/>
    <w:uiPriority w:val="99"/>
    <w:rsid w:val="00C6422E"/>
    <w:rPr>
      <w:rFonts w:ascii="Times New Roman" w:eastAsia="Times New Roman" w:hAnsi="Times New Roman" w:cs="Times New Roman"/>
      <w:sz w:val="24"/>
      <w:szCs w:val="24"/>
      <w:lang w:val="es-ES" w:eastAsia="es-ES"/>
    </w:rPr>
  </w:style>
  <w:style w:type="paragraph" w:styleId="Textoindependiente">
    <w:name w:val="Body Text"/>
    <w:basedOn w:val="Normal"/>
    <w:link w:val="TextoindependienteCar"/>
    <w:rsid w:val="00C6422E"/>
    <w:pPr>
      <w:spacing w:line="480" w:lineRule="auto"/>
      <w:jc w:val="both"/>
    </w:pPr>
    <w:rPr>
      <w:rFonts w:ascii="Tahoma" w:hAnsi="Tahoma"/>
      <w:sz w:val="28"/>
      <w:szCs w:val="20"/>
      <w:lang w:val="es-MX"/>
    </w:rPr>
  </w:style>
  <w:style w:type="character" w:customStyle="1" w:styleId="TextoindependienteCar">
    <w:name w:val="Texto independiente Car"/>
    <w:basedOn w:val="Fuentedeprrafopredeter"/>
    <w:link w:val="Textoindependiente"/>
    <w:rsid w:val="00C6422E"/>
    <w:rPr>
      <w:rFonts w:ascii="Tahoma" w:eastAsia="Times New Roman" w:hAnsi="Tahoma" w:cs="Times New Roman"/>
      <w:sz w:val="28"/>
      <w:szCs w:val="20"/>
      <w:lang w:eastAsia="es-ES"/>
    </w:rPr>
  </w:style>
  <w:style w:type="paragraph" w:styleId="Textonotapie">
    <w:name w:val="footnote text"/>
    <w:basedOn w:val="Normal"/>
    <w:link w:val="TextonotapieCar"/>
    <w:uiPriority w:val="99"/>
    <w:unhideWhenUsed/>
    <w:rsid w:val="00C6422E"/>
    <w:rPr>
      <w:sz w:val="20"/>
      <w:szCs w:val="20"/>
    </w:rPr>
  </w:style>
  <w:style w:type="character" w:customStyle="1" w:styleId="TextonotapieCar">
    <w:name w:val="Texto nota pie Car"/>
    <w:basedOn w:val="Fuentedeprrafopredeter"/>
    <w:link w:val="Textonotapie"/>
    <w:uiPriority w:val="99"/>
    <w:rsid w:val="00C6422E"/>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unhideWhenUsed/>
    <w:rsid w:val="00C6422E"/>
    <w:rPr>
      <w:vertAlign w:val="superscript"/>
    </w:rPr>
  </w:style>
  <w:style w:type="paragraph" w:styleId="Prrafodelista">
    <w:name w:val="List Paragraph"/>
    <w:basedOn w:val="Normal"/>
    <w:uiPriority w:val="34"/>
    <w:qFormat/>
    <w:rsid w:val="00C6422E"/>
    <w:pPr>
      <w:ind w:left="720"/>
      <w:contextualSpacing/>
    </w:pPr>
  </w:style>
  <w:style w:type="paragraph" w:styleId="NormalWeb">
    <w:name w:val="Normal (Web)"/>
    <w:basedOn w:val="Normal"/>
    <w:uiPriority w:val="99"/>
    <w:unhideWhenUsed/>
    <w:rsid w:val="0002091B"/>
    <w:pPr>
      <w:spacing w:before="100" w:beforeAutospacing="1" w:after="100" w:afterAutospacing="1"/>
    </w:pPr>
    <w:rPr>
      <w:rFonts w:eastAsiaTheme="minorEastAsia"/>
      <w:lang w:val="es-MX" w:eastAsia="es-MX"/>
    </w:rPr>
  </w:style>
  <w:style w:type="character" w:customStyle="1" w:styleId="Ninguno">
    <w:name w:val="Ninguno"/>
    <w:uiPriority w:val="99"/>
    <w:rsid w:val="00215D65"/>
    <w:rPr>
      <w:lang w:val="es-ES_tradnl"/>
    </w:rPr>
  </w:style>
  <w:style w:type="paragraph" w:styleId="Textodeglobo">
    <w:name w:val="Balloon Text"/>
    <w:basedOn w:val="Normal"/>
    <w:link w:val="TextodegloboCar"/>
    <w:uiPriority w:val="99"/>
    <w:semiHidden/>
    <w:unhideWhenUsed/>
    <w:rsid w:val="006B540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B5408"/>
    <w:rPr>
      <w:rFonts w:ascii="Segoe UI" w:eastAsia="Times New Roman" w:hAnsi="Segoe UI" w:cs="Segoe UI"/>
      <w:sz w:val="18"/>
      <w:szCs w:val="18"/>
      <w:lang w:val="es-ES" w:eastAsia="es-ES"/>
    </w:rPr>
  </w:style>
  <w:style w:type="paragraph" w:styleId="Revisin">
    <w:name w:val="Revision"/>
    <w:hidden/>
    <w:uiPriority w:val="99"/>
    <w:semiHidden/>
    <w:rsid w:val="00803415"/>
    <w:pPr>
      <w:spacing w:after="0" w:line="240" w:lineRule="auto"/>
    </w:pPr>
    <w:rPr>
      <w:rFonts w:ascii="Times New Roman" w:eastAsia="Times New Roman" w:hAnsi="Times New Roman" w:cs="Times New Roman"/>
      <w:sz w:val="24"/>
      <w:szCs w:val="24"/>
      <w:lang w:val="es-ES" w:eastAsia="es-ES"/>
    </w:rPr>
  </w:style>
  <w:style w:type="character" w:customStyle="1" w:styleId="TextoindependienteCar1">
    <w:name w:val="Texto independiente Car1"/>
    <w:basedOn w:val="Fuentedeprrafopredeter"/>
    <w:uiPriority w:val="99"/>
    <w:semiHidden/>
    <w:rsid w:val="00846712"/>
    <w:rPr>
      <w:rFonts w:ascii="Times New Roman" w:eastAsia="Times New Roman" w:hAnsi="Times New Roman" w:cs="Times New Roman"/>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8525383">
      <w:bodyDiv w:val="1"/>
      <w:marLeft w:val="0"/>
      <w:marRight w:val="0"/>
      <w:marTop w:val="0"/>
      <w:marBottom w:val="0"/>
      <w:divBdr>
        <w:top w:val="none" w:sz="0" w:space="0" w:color="auto"/>
        <w:left w:val="none" w:sz="0" w:space="0" w:color="auto"/>
        <w:bottom w:val="none" w:sz="0" w:space="0" w:color="auto"/>
        <w:right w:val="none" w:sz="0" w:space="0" w:color="auto"/>
      </w:divBdr>
    </w:div>
    <w:div w:id="355933007">
      <w:bodyDiv w:val="1"/>
      <w:marLeft w:val="0"/>
      <w:marRight w:val="0"/>
      <w:marTop w:val="0"/>
      <w:marBottom w:val="0"/>
      <w:divBdr>
        <w:top w:val="none" w:sz="0" w:space="0" w:color="auto"/>
        <w:left w:val="none" w:sz="0" w:space="0" w:color="auto"/>
        <w:bottom w:val="none" w:sz="0" w:space="0" w:color="auto"/>
        <w:right w:val="none" w:sz="0" w:space="0" w:color="auto"/>
      </w:divBdr>
    </w:div>
    <w:div w:id="576669841">
      <w:bodyDiv w:val="1"/>
      <w:marLeft w:val="0"/>
      <w:marRight w:val="0"/>
      <w:marTop w:val="0"/>
      <w:marBottom w:val="0"/>
      <w:divBdr>
        <w:top w:val="none" w:sz="0" w:space="0" w:color="auto"/>
        <w:left w:val="none" w:sz="0" w:space="0" w:color="auto"/>
        <w:bottom w:val="none" w:sz="0" w:space="0" w:color="auto"/>
        <w:right w:val="none" w:sz="0" w:space="0" w:color="auto"/>
      </w:divBdr>
    </w:div>
    <w:div w:id="1054037060">
      <w:bodyDiv w:val="1"/>
      <w:marLeft w:val="0"/>
      <w:marRight w:val="0"/>
      <w:marTop w:val="0"/>
      <w:marBottom w:val="0"/>
      <w:divBdr>
        <w:top w:val="none" w:sz="0" w:space="0" w:color="auto"/>
        <w:left w:val="none" w:sz="0" w:space="0" w:color="auto"/>
        <w:bottom w:val="none" w:sz="0" w:space="0" w:color="auto"/>
        <w:right w:val="none" w:sz="0" w:space="0" w:color="auto"/>
      </w:divBdr>
    </w:div>
    <w:div w:id="1087264212">
      <w:bodyDiv w:val="1"/>
      <w:marLeft w:val="0"/>
      <w:marRight w:val="0"/>
      <w:marTop w:val="0"/>
      <w:marBottom w:val="0"/>
      <w:divBdr>
        <w:top w:val="none" w:sz="0" w:space="0" w:color="auto"/>
        <w:left w:val="none" w:sz="0" w:space="0" w:color="auto"/>
        <w:bottom w:val="none" w:sz="0" w:space="0" w:color="auto"/>
        <w:right w:val="none" w:sz="0" w:space="0" w:color="auto"/>
      </w:divBdr>
    </w:div>
    <w:div w:id="1148667739">
      <w:bodyDiv w:val="1"/>
      <w:marLeft w:val="0"/>
      <w:marRight w:val="0"/>
      <w:marTop w:val="0"/>
      <w:marBottom w:val="0"/>
      <w:divBdr>
        <w:top w:val="none" w:sz="0" w:space="0" w:color="auto"/>
        <w:left w:val="none" w:sz="0" w:space="0" w:color="auto"/>
        <w:bottom w:val="none" w:sz="0" w:space="0" w:color="auto"/>
        <w:right w:val="none" w:sz="0" w:space="0" w:color="auto"/>
      </w:divBdr>
    </w:div>
    <w:div w:id="1246956320">
      <w:bodyDiv w:val="1"/>
      <w:marLeft w:val="0"/>
      <w:marRight w:val="0"/>
      <w:marTop w:val="0"/>
      <w:marBottom w:val="0"/>
      <w:divBdr>
        <w:top w:val="none" w:sz="0" w:space="0" w:color="auto"/>
        <w:left w:val="none" w:sz="0" w:space="0" w:color="auto"/>
        <w:bottom w:val="none" w:sz="0" w:space="0" w:color="auto"/>
        <w:right w:val="none" w:sz="0" w:space="0" w:color="auto"/>
      </w:divBdr>
    </w:div>
    <w:div w:id="1509826553">
      <w:bodyDiv w:val="1"/>
      <w:marLeft w:val="0"/>
      <w:marRight w:val="0"/>
      <w:marTop w:val="0"/>
      <w:marBottom w:val="0"/>
      <w:divBdr>
        <w:top w:val="none" w:sz="0" w:space="0" w:color="auto"/>
        <w:left w:val="none" w:sz="0" w:space="0" w:color="auto"/>
        <w:bottom w:val="none" w:sz="0" w:space="0" w:color="auto"/>
        <w:right w:val="none" w:sz="0" w:space="0" w:color="auto"/>
      </w:divBdr>
    </w:div>
    <w:div w:id="1740010456">
      <w:bodyDiv w:val="1"/>
      <w:marLeft w:val="0"/>
      <w:marRight w:val="0"/>
      <w:marTop w:val="0"/>
      <w:marBottom w:val="0"/>
      <w:divBdr>
        <w:top w:val="none" w:sz="0" w:space="0" w:color="auto"/>
        <w:left w:val="none" w:sz="0" w:space="0" w:color="auto"/>
        <w:bottom w:val="none" w:sz="0" w:space="0" w:color="auto"/>
        <w:right w:val="none" w:sz="0" w:space="0" w:color="auto"/>
      </w:divBdr>
    </w:div>
    <w:div w:id="1777405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947E32-418A-4F85-A59D-43075FC0CE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965</TotalTime>
  <Pages>24</Pages>
  <Words>6832</Words>
  <Characters>37577</Characters>
  <Application>Microsoft Office Word</Application>
  <DocSecurity>0</DocSecurity>
  <Lines>313</Lines>
  <Paragraphs>88</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44321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DANAHE MARISOL TORRES BAUTISTA</dc:creator>
  <cp:keywords/>
  <dc:description/>
  <cp:lastModifiedBy>DANAHE MARISOL TORRES BAUTISTA</cp:lastModifiedBy>
  <cp:revision>237</cp:revision>
  <cp:lastPrinted>2021-10-21T18:38:00Z</cp:lastPrinted>
  <dcterms:created xsi:type="dcterms:W3CDTF">2021-10-05T16:30:00Z</dcterms:created>
  <dcterms:modified xsi:type="dcterms:W3CDTF">2021-10-21T18:58:00Z</dcterms:modified>
</cp:coreProperties>
</file>