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06F1" w:rsidRDefault="005906F1"/>
    <w:p w:rsidR="009D6001" w:rsidRDefault="009D6001"/>
    <w:p w:rsidR="009D6001" w:rsidRDefault="009D6001"/>
    <w:p w:rsidR="009D6001" w:rsidRDefault="009D6001"/>
    <w:p w:rsidR="009D6001" w:rsidRDefault="009D6001"/>
    <w:p w:rsidR="009D6001" w:rsidRDefault="009D6001"/>
    <w:p w:rsidR="009D6001" w:rsidRDefault="009D6001" w:rsidP="009D6001">
      <w:pPr>
        <w:jc w:val="center"/>
      </w:pPr>
      <w:r>
        <w:t>Se informa que el C. Javier Pérez Limón, notificador de CEGAIP  comprobó sus viáticos  de fecha 22 al 24 de septiembre de 2021 donde viajo a Viáticos a los municipios</w:t>
      </w:r>
      <w:r w:rsidRPr="009D6001">
        <w:t xml:space="preserve"> de Ébano, Tamuin, Ciudad Valles y Tamasopo para la entrega de documentos.</w:t>
      </w:r>
      <w:r>
        <w:t>,  pe</w:t>
      </w:r>
      <w:bookmarkStart w:id="0" w:name="_GoBack"/>
      <w:bookmarkEnd w:id="0"/>
      <w:r>
        <w:t>ro está en espera de realizar las versiones públicas correspondientes a sus facturas.</w:t>
      </w:r>
    </w:p>
    <w:sectPr w:rsidR="009D600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001"/>
    <w:rsid w:val="005906F1"/>
    <w:rsid w:val="009D6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7E7F8"/>
  <w15:chartTrackingRefBased/>
  <w15:docId w15:val="{15F8A945-0A3E-4207-9D7B-C26462D21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Administración</dc:creator>
  <cp:keywords/>
  <dc:description/>
  <cp:lastModifiedBy>Administración</cp:lastModifiedBy>
  <cp:revision>1</cp:revision>
  <dcterms:created xsi:type="dcterms:W3CDTF">2021-11-05T18:58:00Z</dcterms:created>
  <dcterms:modified xsi:type="dcterms:W3CDTF">2021-11-05T19:04:00Z</dcterms:modified>
</cp:coreProperties>
</file>