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D0AF9" w14:textId="015796A9" w:rsidR="00135E52" w:rsidRDefault="00135E52" w:rsidP="00135E52">
      <w:pPr>
        <w:tabs>
          <w:tab w:val="left" w:pos="3195"/>
        </w:tabs>
      </w:pPr>
    </w:p>
    <w:p w14:paraId="183B7C2E" w14:textId="3D17BFB0" w:rsidR="00135E52" w:rsidRDefault="00135E52" w:rsidP="00135E52">
      <w:pPr>
        <w:tabs>
          <w:tab w:val="left" w:pos="3195"/>
        </w:tabs>
      </w:pPr>
    </w:p>
    <w:p w14:paraId="53219326" w14:textId="77777777" w:rsidR="00135E52" w:rsidRDefault="00135E52" w:rsidP="00135E52">
      <w:pPr>
        <w:tabs>
          <w:tab w:val="left" w:pos="3195"/>
        </w:tabs>
      </w:pPr>
    </w:p>
    <w:tbl>
      <w:tblPr>
        <w:tblStyle w:val="Tablaconcuadrcula"/>
        <w:tblW w:w="0" w:type="auto"/>
        <w:jc w:val="right"/>
        <w:tblLook w:val="04A0" w:firstRow="1" w:lastRow="0" w:firstColumn="1" w:lastColumn="0" w:noHBand="0" w:noVBand="1"/>
      </w:tblPr>
      <w:tblGrid>
        <w:gridCol w:w="3371"/>
      </w:tblGrid>
      <w:tr w:rsidR="00135E52" w14:paraId="5A74DECC" w14:textId="77777777" w:rsidTr="000149C2">
        <w:trPr>
          <w:jc w:val="right"/>
        </w:trPr>
        <w:tc>
          <w:tcPr>
            <w:tcW w:w="3371" w:type="dxa"/>
          </w:tcPr>
          <w:p w14:paraId="58EADA3B" w14:textId="77777777" w:rsidR="00135E52" w:rsidRPr="008B7228" w:rsidRDefault="00135E52" w:rsidP="000149C2">
            <w:pPr>
              <w:tabs>
                <w:tab w:val="left" w:pos="5190"/>
                <w:tab w:val="left" w:pos="5224"/>
              </w:tabs>
              <w:rPr>
                <w:rFonts w:cs="Arial"/>
                <w:b/>
                <w:sz w:val="20"/>
                <w:szCs w:val="20"/>
              </w:rPr>
            </w:pPr>
            <w:r w:rsidRPr="008B7228">
              <w:rPr>
                <w:rFonts w:cs="Arial"/>
                <w:b/>
                <w:sz w:val="20"/>
                <w:szCs w:val="20"/>
              </w:rPr>
              <w:t xml:space="preserve">DEPENDENCIA: SMDIF </w:t>
            </w:r>
          </w:p>
          <w:p w14:paraId="44C2F93A" w14:textId="77777777" w:rsidR="00135E52" w:rsidRPr="008B7228" w:rsidRDefault="00135E52" w:rsidP="000149C2">
            <w:pPr>
              <w:tabs>
                <w:tab w:val="left" w:pos="5190"/>
                <w:tab w:val="left" w:pos="5224"/>
              </w:tabs>
              <w:rPr>
                <w:rFonts w:cs="Arial"/>
                <w:b/>
                <w:sz w:val="20"/>
                <w:szCs w:val="20"/>
              </w:rPr>
            </w:pPr>
            <w:r w:rsidRPr="008B7228">
              <w:rPr>
                <w:rFonts w:cs="Arial"/>
                <w:b/>
                <w:sz w:val="20"/>
                <w:szCs w:val="20"/>
              </w:rPr>
              <w:t>AREA: UNIDAD DE TRANSPARENCIA.</w:t>
            </w:r>
          </w:p>
          <w:p w14:paraId="06E00036" w14:textId="77777777" w:rsidR="00135E52" w:rsidRPr="008B7228" w:rsidRDefault="00135E52" w:rsidP="000149C2">
            <w:pPr>
              <w:tabs>
                <w:tab w:val="left" w:pos="5190"/>
                <w:tab w:val="left" w:pos="5224"/>
              </w:tabs>
              <w:rPr>
                <w:sz w:val="20"/>
                <w:szCs w:val="20"/>
              </w:rPr>
            </w:pPr>
            <w:r w:rsidRPr="008B7228">
              <w:rPr>
                <w:rFonts w:cs="Arial"/>
                <w:b/>
                <w:sz w:val="20"/>
                <w:szCs w:val="20"/>
              </w:rPr>
              <w:t>OFICIO No.: XXXX/2021</w:t>
            </w:r>
          </w:p>
        </w:tc>
      </w:tr>
    </w:tbl>
    <w:p w14:paraId="50942761" w14:textId="77777777" w:rsidR="00135E52" w:rsidRPr="004146B4" w:rsidRDefault="00135E52" w:rsidP="00135E52">
      <w:pPr>
        <w:tabs>
          <w:tab w:val="left" w:pos="5224"/>
        </w:tabs>
        <w:jc w:val="right"/>
        <w:rPr>
          <w:rFonts w:ascii="Arial" w:hAnsi="Arial" w:cs="Arial"/>
          <w:sz w:val="24"/>
          <w:szCs w:val="24"/>
        </w:rPr>
      </w:pPr>
      <w:r>
        <w:t xml:space="preserve">                                       </w:t>
      </w:r>
    </w:p>
    <w:p w14:paraId="5EB783F6" w14:textId="77777777" w:rsidR="00135E52" w:rsidRDefault="00135E52" w:rsidP="00135E52">
      <w:pPr>
        <w:spacing w:after="0" w:line="240" w:lineRule="auto"/>
        <w:rPr>
          <w:rFonts w:ascii="Arial" w:hAnsi="Arial" w:cs="Arial"/>
          <w:b/>
          <w:sz w:val="24"/>
          <w:szCs w:val="24"/>
          <w:lang w:val="es-ES_tradnl"/>
        </w:rPr>
      </w:pPr>
    </w:p>
    <w:p w14:paraId="414E5866" w14:textId="77777777" w:rsidR="00135E52" w:rsidRDefault="00135E52" w:rsidP="00135E52">
      <w:pPr>
        <w:spacing w:after="0" w:line="240" w:lineRule="auto"/>
        <w:rPr>
          <w:rFonts w:ascii="Arial" w:hAnsi="Arial" w:cs="Arial"/>
          <w:b/>
          <w:sz w:val="24"/>
          <w:szCs w:val="24"/>
          <w:lang w:val="es-ES_tradnl"/>
        </w:rPr>
      </w:pPr>
    </w:p>
    <w:p w14:paraId="25B2A5EE" w14:textId="77777777" w:rsidR="00C337E4" w:rsidRPr="006D362F" w:rsidRDefault="00C337E4" w:rsidP="00C337E4">
      <w:pPr>
        <w:spacing w:line="240" w:lineRule="auto"/>
        <w:jc w:val="both"/>
        <w:rPr>
          <w:rFonts w:ascii="Arial" w:eastAsia="Times New Roman" w:hAnsi="Arial" w:cs="Arial"/>
          <w:b/>
          <w:color w:val="000000"/>
        </w:rPr>
      </w:pPr>
      <w:r w:rsidRPr="006D362F">
        <w:rPr>
          <w:rFonts w:ascii="Arial" w:hAnsi="Arial" w:cs="Arial"/>
          <w:b/>
          <w:sz w:val="24"/>
          <w:szCs w:val="24"/>
        </w:rPr>
        <w:tab/>
      </w:r>
      <w:r w:rsidRPr="006D362F">
        <w:rPr>
          <w:rFonts w:ascii="Arial" w:eastAsia="Times New Roman" w:hAnsi="Arial" w:cs="Arial"/>
          <w:b/>
          <w:color w:val="000000"/>
        </w:rPr>
        <w:t>Este sujeto obligado si está facultado para generar la información requerida, esto con fundamento en el Artículo 39, fracción VI y VII del Reglamento Interno del Sistema Municipal para el Desarrollo Integral de la Familia de Tamuín, San Luis Potosí, no se realizaron convocatorias, ni invitaciones  para realizar adjudicaciones,  licitaciones de ningún tipo, contratos o convenios porque no se cuenta con un Comité de Adquisiciones por no contar con una Ley de Ingresos, motivo por el cual no existe información generada sobre nombres de personas o empresas contratantes, domicilios fiscales, fechas de actas o de contratos, informe de avance financiero, finiquitos, informes de avances, descripción de obras, comunicados, documentos sobre autorizaciones, montos o presupuestos sobre convenios  o contratos.</w:t>
      </w:r>
    </w:p>
    <w:p w14:paraId="75A20756" w14:textId="77777777" w:rsidR="00135E52" w:rsidRDefault="00135E52" w:rsidP="00135E52">
      <w:pPr>
        <w:spacing w:after="0" w:line="240" w:lineRule="auto"/>
        <w:rPr>
          <w:rFonts w:ascii="Arial" w:hAnsi="Arial" w:cs="Arial"/>
          <w:b/>
          <w:sz w:val="24"/>
          <w:szCs w:val="24"/>
          <w:lang w:val="es-ES_tradnl"/>
        </w:rPr>
      </w:pPr>
    </w:p>
    <w:sectPr w:rsidR="00135E52">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45F3B1" w14:textId="77777777" w:rsidR="00CB301C" w:rsidRDefault="00CB301C" w:rsidP="001E7342">
      <w:pPr>
        <w:spacing w:after="0" w:line="240" w:lineRule="auto"/>
      </w:pPr>
      <w:r>
        <w:separator/>
      </w:r>
    </w:p>
  </w:endnote>
  <w:endnote w:type="continuationSeparator" w:id="0">
    <w:p w14:paraId="6DEC489B" w14:textId="77777777" w:rsidR="00CB301C" w:rsidRDefault="00CB301C" w:rsidP="001E73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99524" w14:textId="77777777" w:rsidR="001E7342" w:rsidRDefault="001E7342">
    <w:pPr>
      <w:pStyle w:val="Piedepgina"/>
    </w:pPr>
    <w:r>
      <w:rPr>
        <w:noProof/>
      </w:rPr>
      <w:drawing>
        <wp:anchor distT="0" distB="0" distL="114300" distR="114300" simplePos="0" relativeHeight="251658240" behindDoc="1" locked="0" layoutInCell="1" allowOverlap="1" wp14:anchorId="36987527" wp14:editId="11D31770">
          <wp:simplePos x="0" y="0"/>
          <wp:positionH relativeFrom="column">
            <wp:posOffset>-1042035</wp:posOffset>
          </wp:positionH>
          <wp:positionV relativeFrom="paragraph">
            <wp:posOffset>-1199988</wp:posOffset>
          </wp:positionV>
          <wp:extent cx="7692390" cy="1630680"/>
          <wp:effectExtent l="0" t="0" r="3810" b="762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rte de abajo-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92390" cy="163068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D0434" w14:textId="77777777" w:rsidR="00CB301C" w:rsidRDefault="00CB301C" w:rsidP="001E7342">
      <w:pPr>
        <w:spacing w:after="0" w:line="240" w:lineRule="auto"/>
      </w:pPr>
      <w:r>
        <w:separator/>
      </w:r>
    </w:p>
  </w:footnote>
  <w:footnote w:type="continuationSeparator" w:id="0">
    <w:p w14:paraId="6B28B6FA" w14:textId="77777777" w:rsidR="00CB301C" w:rsidRDefault="00CB301C" w:rsidP="001E73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232D7" w14:textId="77777777" w:rsidR="001E7342" w:rsidRPr="001F5C55" w:rsidRDefault="0080035C" w:rsidP="001F5C55">
    <w:pPr>
      <w:pStyle w:val="Encabezado"/>
    </w:pPr>
    <w:r>
      <w:rPr>
        <w:noProof/>
      </w:rPr>
      <mc:AlternateContent>
        <mc:Choice Requires="wps">
          <w:drawing>
            <wp:anchor distT="0" distB="0" distL="114300" distR="114300" simplePos="0" relativeHeight="251661312" behindDoc="0" locked="0" layoutInCell="1" allowOverlap="1" wp14:anchorId="72FCEE09" wp14:editId="6C44B804">
              <wp:simplePos x="0" y="0"/>
              <wp:positionH relativeFrom="column">
                <wp:posOffset>692150</wp:posOffset>
              </wp:positionH>
              <wp:positionV relativeFrom="paragraph">
                <wp:posOffset>-258445</wp:posOffset>
              </wp:positionV>
              <wp:extent cx="1371600" cy="1003935"/>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1371600" cy="1003935"/>
                      </a:xfrm>
                      <a:prstGeom prst="rect">
                        <a:avLst/>
                      </a:prstGeom>
                      <a:noFill/>
                      <a:ln>
                        <a:noFill/>
                      </a:ln>
                      <a:effectLst/>
                    </wps:spPr>
                    <wps:txbx>
                      <w:txbxContent>
                        <w:p w14:paraId="6A36D4FD" w14:textId="77777777" w:rsidR="0080035C" w:rsidRPr="0080035C" w:rsidRDefault="0080035C" w:rsidP="0080035C">
                          <w:pPr>
                            <w:pStyle w:val="Encabezado"/>
                            <w:jc w:val="center"/>
                            <w:rPr>
                              <w:rFonts w:ascii="Times New Roman" w:hAnsi="Times New Roman" w:cs="Times New Roman"/>
                              <w:noProof/>
                              <w:color w:val="FF6699"/>
                              <w:sz w:val="3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0035C">
                            <w:rPr>
                              <w:rFonts w:ascii="Times New Roman" w:hAnsi="Times New Roman" w:cs="Times New Roman"/>
                              <w:noProof/>
                              <w:color w:val="FF6699"/>
                              <w:sz w:val="3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SISTEMA MUNICIPAL PARA EL DESARROLLO INTEGRAL DE LA FAMILIA DE TAMUÍN, S.L.P.</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2FCEE09" id="_x0000_t202" coordsize="21600,21600" o:spt="202" path="m,l,21600r21600,l21600,xe">
              <v:stroke joinstyle="miter"/>
              <v:path gradientshapeok="t" o:connecttype="rect"/>
            </v:shapetype>
            <v:shape id="Cuadro de texto 1" o:spid="_x0000_s1026" type="#_x0000_t202" style="position:absolute;margin-left:54.5pt;margin-top:-20.35pt;width:108pt;height:79.05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" filled="f" stroked="f">
              <v:textbox style="mso-fit-shape-to-text:t">
                <w:txbxContent>
                  <w:p w14:paraId="6A36D4FD" w14:textId="77777777" w:rsidR="0080035C" w:rsidRPr="0080035C" w:rsidRDefault="0080035C" w:rsidP="0080035C">
                    <w:pPr>
                      <w:pStyle w:val="Encabezado"/>
                      <w:jc w:val="center"/>
                      <w:rPr>
                        <w:rFonts w:ascii="Times New Roman" w:hAnsi="Times New Roman" w:cs="Times New Roman"/>
                        <w:noProof/>
                        <w:color w:val="FF6699"/>
                        <w:sz w:val="3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0035C">
                      <w:rPr>
                        <w:rFonts w:ascii="Times New Roman" w:hAnsi="Times New Roman" w:cs="Times New Roman"/>
                        <w:noProof/>
                        <w:color w:val="FF6699"/>
                        <w:sz w:val="3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SISTEMA MUNICIPAL PARA EL DESARROLLO INTEGRAL DE LA FAMILIA DE TAMUÍN, S.L.P.</w:t>
                    </w:r>
                  </w:p>
                </w:txbxContent>
              </v:textbox>
            </v:shape>
          </w:pict>
        </mc:Fallback>
      </mc:AlternateContent>
    </w:r>
    <w:r w:rsidR="001F5C55">
      <w:rPr>
        <w:noProof/>
      </w:rPr>
      <w:drawing>
        <wp:anchor distT="0" distB="0" distL="114300" distR="114300" simplePos="0" relativeHeight="251659264" behindDoc="1" locked="0" layoutInCell="1" allowOverlap="1" wp14:anchorId="23546F43" wp14:editId="793D0FEA">
          <wp:simplePos x="0" y="0"/>
          <wp:positionH relativeFrom="column">
            <wp:posOffset>-870584</wp:posOffset>
          </wp:positionH>
          <wp:positionV relativeFrom="paragraph">
            <wp:posOffset>-344804</wp:posOffset>
          </wp:positionV>
          <wp:extent cx="1371600" cy="1004400"/>
          <wp:effectExtent l="0" t="0" r="0" b="571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para membrete-01.png"/>
                  <pic:cNvPicPr/>
                </pic:nvPicPr>
                <pic:blipFill rotWithShape="1">
                  <a:blip r:embed="rId1" cstate="print">
                    <a:extLst>
                      <a:ext uri="{28A0092B-C50C-407E-A947-70E740481C1C}">
                        <a14:useLocalDpi xmlns:a14="http://schemas.microsoft.com/office/drawing/2010/main" val="0"/>
                      </a:ext>
                    </a:extLst>
                  </a:blip>
                  <a:srcRect l="6110" t="33050" r="7671" b="18160"/>
                  <a:stretch/>
                </pic:blipFill>
                <pic:spPr bwMode="auto">
                  <a:xfrm>
                    <a:off x="0" y="0"/>
                    <a:ext cx="1387249" cy="10158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D6717B"/>
    <w:multiLevelType w:val="hybridMultilevel"/>
    <w:tmpl w:val="88C0B02A"/>
    <w:lvl w:ilvl="0" w:tplc="F3B4BFCC">
      <w:start w:val="1"/>
      <w:numFmt w:val="decimal"/>
      <w:lvlText w:val="%1."/>
      <w:lvlJc w:val="left"/>
      <w:pPr>
        <w:ind w:left="720" w:hanging="360"/>
      </w:pPr>
      <w:rPr>
        <w:rFonts w:hint="default"/>
        <w:u w:val="word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1573DA4"/>
    <w:multiLevelType w:val="hybridMultilevel"/>
    <w:tmpl w:val="C1C8A486"/>
    <w:lvl w:ilvl="0" w:tplc="303AB184">
      <w:start w:val="1"/>
      <w:numFmt w:val="decimal"/>
      <w:lvlText w:val="%1."/>
      <w:lvlJc w:val="left"/>
      <w:pPr>
        <w:ind w:left="720" w:hanging="360"/>
      </w:pPr>
      <w:rPr>
        <w:rFonts w:hint="default"/>
        <w:u w:val="word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F89"/>
    <w:rsid w:val="00076FC4"/>
    <w:rsid w:val="000930E7"/>
    <w:rsid w:val="000E56E7"/>
    <w:rsid w:val="00135E52"/>
    <w:rsid w:val="00197E8F"/>
    <w:rsid w:val="001E43B4"/>
    <w:rsid w:val="001E7342"/>
    <w:rsid w:val="001F5C55"/>
    <w:rsid w:val="0034309E"/>
    <w:rsid w:val="00413218"/>
    <w:rsid w:val="00431A24"/>
    <w:rsid w:val="00456285"/>
    <w:rsid w:val="00465F89"/>
    <w:rsid w:val="00504A86"/>
    <w:rsid w:val="00527034"/>
    <w:rsid w:val="005C64DC"/>
    <w:rsid w:val="005E10A3"/>
    <w:rsid w:val="00607E14"/>
    <w:rsid w:val="00674FD3"/>
    <w:rsid w:val="00694EC7"/>
    <w:rsid w:val="006A68D6"/>
    <w:rsid w:val="007372EF"/>
    <w:rsid w:val="0080035C"/>
    <w:rsid w:val="008A3196"/>
    <w:rsid w:val="008E273C"/>
    <w:rsid w:val="00A17F3E"/>
    <w:rsid w:val="00AA1CE6"/>
    <w:rsid w:val="00AF71C0"/>
    <w:rsid w:val="00B9469B"/>
    <w:rsid w:val="00C337E4"/>
    <w:rsid w:val="00CB301C"/>
    <w:rsid w:val="00D429E5"/>
    <w:rsid w:val="00DC11A6"/>
    <w:rsid w:val="00DF59B4"/>
    <w:rsid w:val="00F137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B3784A"/>
  <w15:chartTrackingRefBased/>
  <w15:docId w15:val="{7FC5BF61-CB75-42C2-A2FE-AB38F0CEB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5E52"/>
    <w:pPr>
      <w:spacing w:after="200" w:line="276" w:lineRule="auto"/>
    </w:pPr>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E7342"/>
    <w:pPr>
      <w:tabs>
        <w:tab w:val="center" w:pos="4419"/>
        <w:tab w:val="right" w:pos="8838"/>
      </w:tabs>
      <w:spacing w:after="0" w:line="240" w:lineRule="auto"/>
    </w:pPr>
    <w:rPr>
      <w:rFonts w:eastAsiaTheme="minorHAnsi"/>
    </w:rPr>
  </w:style>
  <w:style w:type="character" w:customStyle="1" w:styleId="EncabezadoCar">
    <w:name w:val="Encabezado Car"/>
    <w:basedOn w:val="Fuentedeprrafopredeter"/>
    <w:link w:val="Encabezado"/>
    <w:uiPriority w:val="99"/>
    <w:rsid w:val="001E7342"/>
  </w:style>
  <w:style w:type="paragraph" w:styleId="Piedepgina">
    <w:name w:val="footer"/>
    <w:basedOn w:val="Normal"/>
    <w:link w:val="PiedepginaCar"/>
    <w:uiPriority w:val="99"/>
    <w:unhideWhenUsed/>
    <w:rsid w:val="001E7342"/>
    <w:pPr>
      <w:tabs>
        <w:tab w:val="center" w:pos="4419"/>
        <w:tab w:val="right" w:pos="8838"/>
      </w:tabs>
      <w:spacing w:after="0" w:line="240" w:lineRule="auto"/>
    </w:pPr>
    <w:rPr>
      <w:rFonts w:eastAsiaTheme="minorHAnsi"/>
    </w:rPr>
  </w:style>
  <w:style w:type="character" w:customStyle="1" w:styleId="PiedepginaCar">
    <w:name w:val="Pie de página Car"/>
    <w:basedOn w:val="Fuentedeprrafopredeter"/>
    <w:link w:val="Piedepgina"/>
    <w:uiPriority w:val="99"/>
    <w:rsid w:val="001E7342"/>
  </w:style>
  <w:style w:type="character" w:styleId="Nmerodepgina">
    <w:name w:val="page number"/>
    <w:basedOn w:val="Fuentedeprrafopredeter"/>
    <w:uiPriority w:val="99"/>
    <w:semiHidden/>
    <w:unhideWhenUsed/>
    <w:rsid w:val="0080035C"/>
  </w:style>
  <w:style w:type="paragraph" w:styleId="Textodeglobo">
    <w:name w:val="Balloon Text"/>
    <w:basedOn w:val="Normal"/>
    <w:link w:val="TextodegloboCar"/>
    <w:uiPriority w:val="99"/>
    <w:semiHidden/>
    <w:unhideWhenUsed/>
    <w:rsid w:val="00DC11A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C11A6"/>
    <w:rPr>
      <w:rFonts w:ascii="Segoe UI" w:hAnsi="Segoe UI" w:cs="Segoe UI"/>
      <w:sz w:val="18"/>
      <w:szCs w:val="18"/>
    </w:rPr>
  </w:style>
  <w:style w:type="paragraph" w:styleId="Prrafodelista">
    <w:name w:val="List Paragraph"/>
    <w:basedOn w:val="Normal"/>
    <w:uiPriority w:val="34"/>
    <w:qFormat/>
    <w:rsid w:val="00AA1CE6"/>
    <w:pPr>
      <w:spacing w:after="160" w:line="259" w:lineRule="auto"/>
      <w:ind w:left="720"/>
      <w:contextualSpacing/>
    </w:pPr>
    <w:rPr>
      <w:rFonts w:eastAsiaTheme="minorHAnsi"/>
    </w:rPr>
  </w:style>
  <w:style w:type="paragraph" w:styleId="Sinespaciado">
    <w:name w:val="No Spacing"/>
    <w:uiPriority w:val="1"/>
    <w:qFormat/>
    <w:rsid w:val="00AA1CE6"/>
    <w:pPr>
      <w:spacing w:after="0" w:line="240" w:lineRule="auto"/>
    </w:pPr>
  </w:style>
  <w:style w:type="table" w:styleId="Tablaconcuadrcula">
    <w:name w:val="Table Grid"/>
    <w:basedOn w:val="Tablanormal"/>
    <w:uiPriority w:val="39"/>
    <w:rsid w:val="00135E52"/>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142</Words>
  <Characters>787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MAVitienda</dc:creator>
  <cp:keywords/>
  <dc:description/>
  <cp:lastModifiedBy>Cynthia Donaji Montoya Martinez</cp:lastModifiedBy>
  <cp:revision>2</cp:revision>
  <cp:lastPrinted>2021-10-14T18:15:00Z</cp:lastPrinted>
  <dcterms:created xsi:type="dcterms:W3CDTF">2021-11-11T01:30:00Z</dcterms:created>
  <dcterms:modified xsi:type="dcterms:W3CDTF">2021-11-11T01:30:00Z</dcterms:modified>
</cp:coreProperties>
</file>