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132" w:rsidRPr="007B3067" w:rsidRDefault="009557F3" w:rsidP="00724132">
      <w:pPr>
        <w:jc w:val="both"/>
      </w:pPr>
      <w:r>
        <w:t xml:space="preserve">Con el fin de dar cumplimiento a lo establecido en </w:t>
      </w:r>
      <w:r w:rsidRPr="009557F3">
        <w:rPr>
          <w:b/>
        </w:rPr>
        <w:t>la Fracción XXXI</w:t>
      </w:r>
      <w:r>
        <w:t xml:space="preserve"> del </w:t>
      </w:r>
      <w:r w:rsidRPr="009557F3">
        <w:rPr>
          <w:b/>
        </w:rPr>
        <w:t>artículo 84</w:t>
      </w:r>
      <w:r>
        <w:t xml:space="preserve"> de la Ley de Transparencia y Acceso a la Información Pública del Estado de San Luis Potosí, referente a: Resultados de la </w:t>
      </w:r>
      <w:r>
        <w:t>dictaminarían</w:t>
      </w:r>
      <w:r>
        <w:t xml:space="preserve"> de los estados financieros; se informa que en el mes que se reporta no se cuenta con estados financieros dictaminados,</w:t>
      </w:r>
      <w:r w:rsidR="00724132" w:rsidRPr="00724132">
        <w:t xml:space="preserve"> </w:t>
      </w:r>
      <w:r w:rsidR="00724132" w:rsidRPr="007B3067">
        <w:t>por no ser atribución y/</w:t>
      </w:r>
      <w:proofErr w:type="spellStart"/>
      <w:r w:rsidR="00724132" w:rsidRPr="007B3067">
        <w:t>o</w:t>
      </w:r>
      <w:proofErr w:type="spellEnd"/>
      <w:r w:rsidR="00724132" w:rsidRPr="007B3067">
        <w:t xml:space="preserve"> obligación de la Secretaría General del Gobierno, lo anterior de conformidad a lo establecido en el artículo 32 de la Ley Orgánica de la Administración Pública del Estado de San Luis Potosí.</w:t>
      </w:r>
    </w:p>
    <w:p w:rsidR="00724132" w:rsidRDefault="00724132" w:rsidP="00724132"/>
    <w:p w:rsidR="00724132" w:rsidRDefault="00724132" w:rsidP="00724132">
      <w:pPr>
        <w:jc w:val="both"/>
      </w:pPr>
      <w:bookmarkStart w:id="0" w:name="_GoBack"/>
      <w:bookmarkEnd w:id="0"/>
    </w:p>
    <w:sectPr w:rsidR="00724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7F3"/>
    <w:rsid w:val="00045094"/>
    <w:rsid w:val="00480630"/>
    <w:rsid w:val="00724132"/>
    <w:rsid w:val="009557F3"/>
    <w:rsid w:val="00A51CB9"/>
    <w:rsid w:val="00AD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B42D6D-C3A2-455F-A4F5-1C24B7F1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1</cp:revision>
  <dcterms:created xsi:type="dcterms:W3CDTF">2021-08-17T13:09:00Z</dcterms:created>
  <dcterms:modified xsi:type="dcterms:W3CDTF">2021-08-17T13:57:00Z</dcterms:modified>
</cp:coreProperties>
</file>