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14BD" w:rsidRPr="00357A50" w:rsidRDefault="00FA2735" w:rsidP="002914BD">
      <w:pPr>
        <w:pStyle w:val="Piedepgina"/>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ACTA N° 22</w:t>
      </w:r>
    </w:p>
    <w:p w:rsidR="002914BD" w:rsidRPr="00357A50" w:rsidRDefault="002914BD" w:rsidP="002914BD">
      <w:pPr>
        <w:pStyle w:val="Piedepgina"/>
        <w:jc w:val="center"/>
        <w:rPr>
          <w:rFonts w:ascii="Times New Roman" w:hAnsi="Times New Roman" w:cs="Times New Roman"/>
          <w:b/>
          <w:color w:val="000000" w:themeColor="text1"/>
          <w:sz w:val="24"/>
          <w:szCs w:val="24"/>
        </w:rPr>
      </w:pPr>
      <w:r w:rsidRPr="00357A50">
        <w:rPr>
          <w:rFonts w:ascii="Times New Roman" w:hAnsi="Times New Roman" w:cs="Times New Roman"/>
          <w:b/>
          <w:color w:val="000000" w:themeColor="text1"/>
          <w:sz w:val="24"/>
          <w:szCs w:val="24"/>
        </w:rPr>
        <w:t xml:space="preserve">ACTA DEL COMITÉ DE TRANSPARENCIA </w:t>
      </w:r>
    </w:p>
    <w:p w:rsidR="002914BD" w:rsidRPr="00357A50" w:rsidRDefault="002914BD" w:rsidP="002914BD">
      <w:pPr>
        <w:pStyle w:val="Piedepgina"/>
        <w:jc w:val="center"/>
        <w:rPr>
          <w:rFonts w:ascii="Times New Roman" w:hAnsi="Times New Roman" w:cs="Times New Roman"/>
          <w:color w:val="000000" w:themeColor="text1"/>
          <w:sz w:val="24"/>
          <w:szCs w:val="24"/>
        </w:rPr>
      </w:pPr>
    </w:p>
    <w:p w:rsidR="00266FE3" w:rsidRPr="00266FE3" w:rsidRDefault="002914BD" w:rsidP="008746DC">
      <w:pPr>
        <w:tabs>
          <w:tab w:val="center" w:pos="4419"/>
          <w:tab w:val="right" w:pos="8838"/>
        </w:tabs>
        <w:spacing w:after="0" w:line="240" w:lineRule="auto"/>
        <w:jc w:val="both"/>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En el Municipio de San Nicolás Tolentino, S.L.P. si</w:t>
      </w:r>
      <w:r w:rsidR="008414F1">
        <w:rPr>
          <w:rFonts w:ascii="Times New Roman" w:hAnsi="Times New Roman" w:cs="Times New Roman"/>
          <w:color w:val="000000" w:themeColor="text1"/>
          <w:sz w:val="24"/>
          <w:szCs w:val="24"/>
        </w:rPr>
        <w:t>endo las 15:43</w:t>
      </w:r>
      <w:r>
        <w:rPr>
          <w:rFonts w:ascii="Times New Roman" w:hAnsi="Times New Roman" w:cs="Times New Roman"/>
          <w:color w:val="000000" w:themeColor="text1"/>
          <w:sz w:val="24"/>
          <w:szCs w:val="24"/>
        </w:rPr>
        <w:t xml:space="preserve"> horas del día</w:t>
      </w:r>
      <w:r w:rsidR="002F1680">
        <w:rPr>
          <w:rFonts w:ascii="Times New Roman" w:hAnsi="Times New Roman" w:cs="Times New Roman"/>
          <w:color w:val="000000" w:themeColor="text1"/>
          <w:sz w:val="24"/>
          <w:szCs w:val="24"/>
        </w:rPr>
        <w:t xml:space="preserve"> </w:t>
      </w:r>
      <w:r w:rsidR="00FA2735">
        <w:rPr>
          <w:rFonts w:ascii="Times New Roman" w:hAnsi="Times New Roman" w:cs="Times New Roman"/>
          <w:color w:val="000000" w:themeColor="text1"/>
          <w:sz w:val="24"/>
          <w:szCs w:val="24"/>
        </w:rPr>
        <w:t>29</w:t>
      </w:r>
      <w:r w:rsidR="000D3EDC">
        <w:rPr>
          <w:rFonts w:ascii="Times New Roman" w:hAnsi="Times New Roman" w:cs="Times New Roman"/>
          <w:color w:val="000000" w:themeColor="text1"/>
          <w:sz w:val="24"/>
          <w:szCs w:val="24"/>
        </w:rPr>
        <w:t xml:space="preserve"> </w:t>
      </w:r>
      <w:r w:rsidR="001727CF">
        <w:rPr>
          <w:rFonts w:ascii="Times New Roman" w:hAnsi="Times New Roman" w:cs="Times New Roman"/>
          <w:color w:val="000000" w:themeColor="text1"/>
          <w:sz w:val="24"/>
          <w:szCs w:val="24"/>
        </w:rPr>
        <w:t xml:space="preserve">de </w:t>
      </w:r>
      <w:r w:rsidR="000B5CE2">
        <w:rPr>
          <w:rFonts w:ascii="Times New Roman" w:hAnsi="Times New Roman" w:cs="Times New Roman"/>
          <w:color w:val="000000" w:themeColor="text1"/>
          <w:sz w:val="24"/>
          <w:szCs w:val="24"/>
        </w:rPr>
        <w:t>julio</w:t>
      </w:r>
      <w:r w:rsidR="001727CF">
        <w:rPr>
          <w:rFonts w:ascii="Times New Roman" w:hAnsi="Times New Roman" w:cs="Times New Roman"/>
          <w:color w:val="000000" w:themeColor="text1"/>
          <w:sz w:val="24"/>
          <w:szCs w:val="24"/>
        </w:rPr>
        <w:t xml:space="preserve"> del</w:t>
      </w:r>
      <w:r w:rsidR="00EB72C3">
        <w:rPr>
          <w:rFonts w:ascii="Times New Roman" w:hAnsi="Times New Roman" w:cs="Times New Roman"/>
          <w:color w:val="000000" w:themeColor="text1"/>
          <w:sz w:val="24"/>
          <w:szCs w:val="24"/>
        </w:rPr>
        <w:t xml:space="preserve"> año 2021</w:t>
      </w:r>
      <w:r>
        <w:rPr>
          <w:rFonts w:ascii="Times New Roman" w:hAnsi="Times New Roman" w:cs="Times New Roman"/>
          <w:color w:val="000000" w:themeColor="text1"/>
          <w:sz w:val="24"/>
          <w:szCs w:val="24"/>
        </w:rPr>
        <w:t xml:space="preserve"> dos mil veinte</w:t>
      </w:r>
      <w:r w:rsidR="00E138F5">
        <w:rPr>
          <w:rFonts w:ascii="Times New Roman" w:hAnsi="Times New Roman" w:cs="Times New Roman"/>
          <w:color w:val="000000" w:themeColor="text1"/>
          <w:sz w:val="24"/>
          <w:szCs w:val="24"/>
        </w:rPr>
        <w:t xml:space="preserve"> uno; </w:t>
      </w:r>
      <w:r w:rsidR="00266FE3" w:rsidRPr="00357A50">
        <w:rPr>
          <w:rFonts w:ascii="Times New Roman" w:hAnsi="Times New Roman" w:cs="Times New Roman"/>
          <w:color w:val="000000" w:themeColor="text1"/>
          <w:sz w:val="24"/>
          <w:szCs w:val="24"/>
        </w:rPr>
        <w:t>reunidos</w:t>
      </w:r>
      <w:r w:rsidR="001537EE">
        <w:rPr>
          <w:rFonts w:ascii="Times New Roman" w:hAnsi="Times New Roman" w:cs="Times New Roman"/>
          <w:color w:val="000000" w:themeColor="text1"/>
          <w:sz w:val="24"/>
          <w:szCs w:val="24"/>
        </w:rPr>
        <w:t>,</w:t>
      </w:r>
      <w:r w:rsidR="00D17D78" w:rsidRPr="00D17D78">
        <w:rPr>
          <w:rFonts w:ascii="Times New Roman" w:hAnsi="Times New Roman" w:cs="Times New Roman"/>
          <w:sz w:val="24"/>
          <w:szCs w:val="24"/>
        </w:rPr>
        <w:t xml:space="preserve"> </w:t>
      </w:r>
      <w:r w:rsidR="00D17D78">
        <w:rPr>
          <w:rFonts w:ascii="Times New Roman" w:hAnsi="Times New Roman" w:cs="Times New Roman"/>
          <w:sz w:val="24"/>
          <w:szCs w:val="24"/>
        </w:rPr>
        <w:t>e</w:t>
      </w:r>
      <w:r w:rsidR="00D17D78" w:rsidRPr="00266FE3">
        <w:rPr>
          <w:rFonts w:ascii="Times New Roman" w:hAnsi="Times New Roman" w:cs="Times New Roman"/>
          <w:sz w:val="24"/>
          <w:szCs w:val="24"/>
        </w:rPr>
        <w:t>l Presidente Municipal</w:t>
      </w:r>
      <w:r w:rsidR="000559F6">
        <w:rPr>
          <w:rFonts w:ascii="Times New Roman" w:hAnsi="Times New Roman" w:cs="Times New Roman"/>
          <w:sz w:val="24"/>
          <w:szCs w:val="24"/>
        </w:rPr>
        <w:t>,</w:t>
      </w:r>
      <w:r w:rsidR="00D17D78" w:rsidRPr="00266FE3">
        <w:rPr>
          <w:rFonts w:ascii="Times New Roman" w:hAnsi="Times New Roman" w:cs="Times New Roman"/>
          <w:sz w:val="24"/>
          <w:szCs w:val="24"/>
        </w:rPr>
        <w:t xml:space="preserve"> C. Pedro Infante R</w:t>
      </w:r>
      <w:r w:rsidR="00D17D78">
        <w:rPr>
          <w:rFonts w:ascii="Times New Roman" w:hAnsi="Times New Roman" w:cs="Times New Roman"/>
          <w:sz w:val="24"/>
          <w:szCs w:val="24"/>
        </w:rPr>
        <w:t>odríguez,</w:t>
      </w:r>
      <w:r w:rsidR="001537EE" w:rsidRPr="001537EE">
        <w:rPr>
          <w:rFonts w:ascii="Times New Roman" w:hAnsi="Times New Roman" w:cs="Times New Roman"/>
          <w:color w:val="000000" w:themeColor="text1"/>
          <w:sz w:val="24"/>
          <w:szCs w:val="24"/>
        </w:rPr>
        <w:t xml:space="preserve"> </w:t>
      </w:r>
      <w:r w:rsidR="00C37FF8">
        <w:rPr>
          <w:rFonts w:ascii="Times New Roman" w:hAnsi="Times New Roman" w:cs="Times New Roman"/>
          <w:color w:val="000000" w:themeColor="text1"/>
          <w:sz w:val="24"/>
          <w:szCs w:val="24"/>
        </w:rPr>
        <w:t>el Lic. Roberto Rodríguez Niño en su carácter de presidente de comité de transparencia,</w:t>
      </w:r>
      <w:r w:rsidR="00B810E9" w:rsidRPr="00B810E9">
        <w:rPr>
          <w:rFonts w:ascii="Times New Roman" w:hAnsi="Times New Roman" w:cs="Times New Roman"/>
          <w:color w:val="000000" w:themeColor="text1"/>
          <w:sz w:val="24"/>
          <w:szCs w:val="24"/>
        </w:rPr>
        <w:t xml:space="preserve"> </w:t>
      </w:r>
      <w:r w:rsidR="005C0DBE" w:rsidRPr="00357A50">
        <w:rPr>
          <w:rFonts w:ascii="Times New Roman" w:hAnsi="Times New Roman" w:cs="Times New Roman"/>
          <w:color w:val="000000" w:themeColor="text1"/>
          <w:sz w:val="24"/>
          <w:szCs w:val="24"/>
        </w:rPr>
        <w:t>el</w:t>
      </w:r>
      <w:r w:rsidR="005C0DBE" w:rsidRPr="00266FE3">
        <w:rPr>
          <w:rFonts w:ascii="Times New Roman" w:hAnsi="Times New Roman" w:cs="Times New Roman"/>
          <w:color w:val="000000" w:themeColor="text1"/>
          <w:sz w:val="24"/>
          <w:szCs w:val="24"/>
        </w:rPr>
        <w:t xml:space="preserve"> C.  Rubén Cervantes en su carácter de </w:t>
      </w:r>
      <w:r w:rsidR="005C0DBE">
        <w:rPr>
          <w:rFonts w:ascii="Times New Roman" w:hAnsi="Times New Roman" w:cs="Times New Roman"/>
          <w:color w:val="000000" w:themeColor="text1"/>
          <w:sz w:val="24"/>
          <w:szCs w:val="24"/>
        </w:rPr>
        <w:t xml:space="preserve">coordinador de comité de transparencia, </w:t>
      </w:r>
      <w:r w:rsidR="00905B83">
        <w:rPr>
          <w:rFonts w:ascii="Times New Roman" w:hAnsi="Times New Roman" w:cs="Times New Roman"/>
          <w:color w:val="000000" w:themeColor="text1"/>
          <w:sz w:val="24"/>
          <w:szCs w:val="24"/>
        </w:rPr>
        <w:t>el Lic. Gerardo Robledo Badillo en su carácter de responsable de archivos de comité de transparencia,</w:t>
      </w:r>
      <w:r w:rsidR="00905B83" w:rsidRPr="00905B83">
        <w:rPr>
          <w:rFonts w:ascii="Times New Roman" w:hAnsi="Times New Roman" w:cs="Times New Roman"/>
          <w:color w:val="000000" w:themeColor="text1"/>
          <w:sz w:val="24"/>
          <w:szCs w:val="24"/>
        </w:rPr>
        <w:t xml:space="preserve"> </w:t>
      </w:r>
      <w:r w:rsidR="00905B83" w:rsidRPr="00266FE3">
        <w:rPr>
          <w:rFonts w:ascii="Times New Roman" w:hAnsi="Times New Roman" w:cs="Times New Roman"/>
          <w:color w:val="000000" w:themeColor="text1"/>
          <w:sz w:val="24"/>
          <w:szCs w:val="24"/>
        </w:rPr>
        <w:t xml:space="preserve">C. José Ricardo Vázquez </w:t>
      </w:r>
      <w:proofErr w:type="spellStart"/>
      <w:r w:rsidR="00905B83" w:rsidRPr="00266FE3">
        <w:rPr>
          <w:rFonts w:ascii="Times New Roman" w:hAnsi="Times New Roman" w:cs="Times New Roman"/>
          <w:color w:val="000000" w:themeColor="text1"/>
          <w:sz w:val="24"/>
          <w:szCs w:val="24"/>
        </w:rPr>
        <w:t>Vázquez</w:t>
      </w:r>
      <w:proofErr w:type="spellEnd"/>
      <w:r w:rsidR="00905B83" w:rsidRPr="00266FE3">
        <w:rPr>
          <w:rFonts w:ascii="Times New Roman" w:hAnsi="Times New Roman" w:cs="Times New Roman"/>
          <w:color w:val="000000" w:themeColor="text1"/>
          <w:sz w:val="24"/>
          <w:szCs w:val="24"/>
        </w:rPr>
        <w:t xml:space="preserve">, en su carácter de </w:t>
      </w:r>
      <w:r w:rsidR="00905B83">
        <w:rPr>
          <w:rFonts w:ascii="Times New Roman" w:hAnsi="Times New Roman" w:cs="Times New Roman"/>
          <w:color w:val="000000" w:themeColor="text1"/>
          <w:sz w:val="24"/>
          <w:szCs w:val="24"/>
        </w:rPr>
        <w:t>vocal 1 del comité de trasparencia así como</w:t>
      </w:r>
      <w:r w:rsidR="00D17D78">
        <w:rPr>
          <w:rFonts w:ascii="Times New Roman" w:hAnsi="Times New Roman" w:cs="Times New Roman"/>
          <w:color w:val="000000" w:themeColor="text1"/>
          <w:sz w:val="24"/>
          <w:szCs w:val="24"/>
        </w:rPr>
        <w:t xml:space="preserve">, </w:t>
      </w:r>
      <w:r w:rsidR="00C37FF8">
        <w:rPr>
          <w:rFonts w:ascii="Times New Roman" w:hAnsi="Times New Roman" w:cs="Times New Roman"/>
          <w:color w:val="000000" w:themeColor="text1"/>
          <w:sz w:val="24"/>
          <w:szCs w:val="24"/>
        </w:rPr>
        <w:t xml:space="preserve">la C. Cristina Vázquez Salazar </w:t>
      </w:r>
      <w:r w:rsidR="00C37FF8" w:rsidRPr="00357A50">
        <w:rPr>
          <w:rFonts w:ascii="Times New Roman" w:hAnsi="Times New Roman" w:cs="Times New Roman"/>
          <w:color w:val="000000" w:themeColor="text1"/>
          <w:sz w:val="24"/>
          <w:szCs w:val="24"/>
        </w:rPr>
        <w:t xml:space="preserve">en su carácter de </w:t>
      </w:r>
      <w:r w:rsidR="00C37FF8">
        <w:rPr>
          <w:rFonts w:ascii="Times New Roman" w:hAnsi="Times New Roman" w:cs="Times New Roman"/>
          <w:color w:val="000000" w:themeColor="text1"/>
          <w:sz w:val="24"/>
          <w:szCs w:val="24"/>
        </w:rPr>
        <w:t>vocal 3 del comité de trasparencia</w:t>
      </w:r>
      <w:r w:rsidR="00C37FF8" w:rsidRPr="00357A50">
        <w:rPr>
          <w:rFonts w:ascii="Times New Roman" w:hAnsi="Times New Roman" w:cs="Times New Roman"/>
          <w:color w:val="000000" w:themeColor="text1"/>
          <w:sz w:val="24"/>
          <w:szCs w:val="24"/>
        </w:rPr>
        <w:t>,</w:t>
      </w:r>
      <w:r w:rsidR="00C37FF8">
        <w:rPr>
          <w:rFonts w:ascii="Times New Roman" w:hAnsi="Times New Roman" w:cs="Times New Roman"/>
          <w:color w:val="000000" w:themeColor="text1"/>
          <w:sz w:val="24"/>
          <w:szCs w:val="24"/>
        </w:rPr>
        <w:t xml:space="preserve"> así como</w:t>
      </w:r>
      <w:r w:rsidR="00C37FF8" w:rsidRPr="008D5422">
        <w:t xml:space="preserve"> </w:t>
      </w:r>
      <w:r w:rsidR="00C37FF8" w:rsidRPr="008D5422">
        <w:rPr>
          <w:rFonts w:ascii="Times New Roman" w:hAnsi="Times New Roman" w:cs="Times New Roman"/>
          <w:color w:val="000000" w:themeColor="text1"/>
          <w:sz w:val="24"/>
          <w:szCs w:val="24"/>
        </w:rPr>
        <w:t xml:space="preserve">Ing. José de Jesús </w:t>
      </w:r>
      <w:proofErr w:type="spellStart"/>
      <w:r w:rsidR="00C37FF8" w:rsidRPr="008D5422">
        <w:rPr>
          <w:rFonts w:ascii="Times New Roman" w:hAnsi="Times New Roman" w:cs="Times New Roman"/>
          <w:color w:val="000000" w:themeColor="text1"/>
          <w:sz w:val="24"/>
          <w:szCs w:val="24"/>
        </w:rPr>
        <w:t>Meave</w:t>
      </w:r>
      <w:proofErr w:type="spellEnd"/>
      <w:r w:rsidR="00C37FF8" w:rsidRPr="008D5422">
        <w:rPr>
          <w:rFonts w:ascii="Times New Roman" w:hAnsi="Times New Roman" w:cs="Times New Roman"/>
          <w:color w:val="000000" w:themeColor="text1"/>
          <w:sz w:val="24"/>
          <w:szCs w:val="24"/>
        </w:rPr>
        <w:t xml:space="preserve"> Vega </w:t>
      </w:r>
      <w:r w:rsidR="00C37FF8" w:rsidRPr="00266FE3">
        <w:rPr>
          <w:rFonts w:ascii="Times New Roman" w:hAnsi="Times New Roman" w:cs="Times New Roman"/>
          <w:color w:val="000000" w:themeColor="text1"/>
          <w:sz w:val="24"/>
          <w:szCs w:val="24"/>
        </w:rPr>
        <w:t xml:space="preserve">en su carácter de </w:t>
      </w:r>
      <w:r w:rsidR="00C37FF8">
        <w:rPr>
          <w:rFonts w:ascii="Times New Roman" w:hAnsi="Times New Roman" w:cs="Times New Roman"/>
          <w:color w:val="000000" w:themeColor="text1"/>
          <w:sz w:val="24"/>
          <w:szCs w:val="24"/>
        </w:rPr>
        <w:t xml:space="preserve">vocal </w:t>
      </w:r>
      <w:r w:rsidR="00E138F5">
        <w:rPr>
          <w:rFonts w:ascii="Times New Roman" w:hAnsi="Times New Roman" w:cs="Times New Roman"/>
          <w:color w:val="000000" w:themeColor="text1"/>
          <w:sz w:val="24"/>
          <w:szCs w:val="24"/>
        </w:rPr>
        <w:t>4 de comité de transparencia,</w:t>
      </w:r>
      <w:r w:rsidR="00E527C6">
        <w:rPr>
          <w:rFonts w:ascii="Times New Roman" w:hAnsi="Times New Roman" w:cs="Times New Roman"/>
          <w:color w:val="000000" w:themeColor="text1"/>
          <w:sz w:val="24"/>
          <w:szCs w:val="24"/>
        </w:rPr>
        <w:t xml:space="preserve"> y el C. Francisco Sifuentes Martínez</w:t>
      </w:r>
      <w:r w:rsidR="00E527C6" w:rsidRPr="00266FE3">
        <w:rPr>
          <w:rFonts w:ascii="Times New Roman" w:hAnsi="Times New Roman" w:cs="Times New Roman"/>
          <w:color w:val="000000" w:themeColor="text1"/>
          <w:sz w:val="24"/>
          <w:szCs w:val="24"/>
        </w:rPr>
        <w:t xml:space="preserve">, en su carácter de </w:t>
      </w:r>
      <w:r w:rsidR="00E527C6">
        <w:rPr>
          <w:rFonts w:ascii="Times New Roman" w:hAnsi="Times New Roman" w:cs="Times New Roman"/>
          <w:color w:val="000000" w:themeColor="text1"/>
          <w:sz w:val="24"/>
          <w:szCs w:val="24"/>
        </w:rPr>
        <w:t>vocal 5 del comité de transparencia</w:t>
      </w:r>
      <w:r w:rsidR="003438DA">
        <w:rPr>
          <w:rFonts w:ascii="Times New Roman" w:hAnsi="Times New Roman" w:cs="Times New Roman"/>
          <w:color w:val="000000" w:themeColor="text1"/>
          <w:sz w:val="24"/>
          <w:szCs w:val="24"/>
        </w:rPr>
        <w:t xml:space="preserve"> y el Ing. Blas Juárez Rocha</w:t>
      </w:r>
      <w:r w:rsidR="003438DA" w:rsidRPr="00357A50">
        <w:rPr>
          <w:rFonts w:ascii="Times New Roman" w:hAnsi="Times New Roman" w:cs="Times New Roman"/>
          <w:color w:val="000000" w:themeColor="text1"/>
          <w:sz w:val="24"/>
          <w:szCs w:val="24"/>
        </w:rPr>
        <w:t xml:space="preserve">, </w:t>
      </w:r>
      <w:r w:rsidR="003438DA">
        <w:rPr>
          <w:rFonts w:ascii="Times New Roman" w:hAnsi="Times New Roman" w:cs="Times New Roman"/>
          <w:color w:val="000000" w:themeColor="text1"/>
          <w:sz w:val="24"/>
          <w:szCs w:val="24"/>
        </w:rPr>
        <w:t>como asesor técnico de d</w:t>
      </w:r>
      <w:r w:rsidR="003438DA" w:rsidRPr="00357A50">
        <w:rPr>
          <w:rFonts w:ascii="Times New Roman" w:hAnsi="Times New Roman" w:cs="Times New Roman"/>
          <w:color w:val="000000" w:themeColor="text1"/>
          <w:sz w:val="24"/>
          <w:szCs w:val="24"/>
        </w:rPr>
        <w:t>esarrol</w:t>
      </w:r>
      <w:r w:rsidR="003438DA">
        <w:rPr>
          <w:rFonts w:ascii="Times New Roman" w:hAnsi="Times New Roman" w:cs="Times New Roman"/>
          <w:color w:val="000000" w:themeColor="text1"/>
          <w:sz w:val="24"/>
          <w:szCs w:val="24"/>
        </w:rPr>
        <w:t xml:space="preserve">lo social, </w:t>
      </w:r>
      <w:r w:rsidR="00266FE3" w:rsidRPr="00266FE3">
        <w:rPr>
          <w:rFonts w:ascii="Times New Roman" w:hAnsi="Times New Roman" w:cs="Times New Roman"/>
          <w:color w:val="000000" w:themeColor="text1"/>
          <w:sz w:val="24"/>
          <w:szCs w:val="24"/>
        </w:rPr>
        <w:t xml:space="preserve">en el Salón de Cabildo ubicados en el edificio que ocupa la Presidencia Municipal, para los efectos de llevar a cabo la Sesión </w:t>
      </w:r>
      <w:r w:rsidR="00E138F5">
        <w:rPr>
          <w:rFonts w:ascii="Times New Roman" w:hAnsi="Times New Roman" w:cs="Times New Roman"/>
          <w:color w:val="000000" w:themeColor="text1"/>
          <w:sz w:val="24"/>
          <w:szCs w:val="24"/>
        </w:rPr>
        <w:t xml:space="preserve">18, </w:t>
      </w:r>
      <w:r w:rsidR="00266FE3" w:rsidRPr="00266FE3">
        <w:rPr>
          <w:rFonts w:ascii="Times New Roman" w:hAnsi="Times New Roman" w:cs="Times New Roman"/>
          <w:color w:val="000000" w:themeColor="text1"/>
          <w:sz w:val="24"/>
          <w:szCs w:val="24"/>
        </w:rPr>
        <w:t>del comité de transparencia establecida por los artículos 24 fracció</w:t>
      </w:r>
      <w:r w:rsidR="008746DC">
        <w:rPr>
          <w:rFonts w:ascii="Times New Roman" w:hAnsi="Times New Roman" w:cs="Times New Roman"/>
          <w:color w:val="000000" w:themeColor="text1"/>
          <w:sz w:val="24"/>
          <w:szCs w:val="24"/>
        </w:rPr>
        <w:t>n I, 51 y demás relativos a la L</w:t>
      </w:r>
      <w:r w:rsidR="00266FE3" w:rsidRPr="00266FE3">
        <w:rPr>
          <w:rFonts w:ascii="Times New Roman" w:hAnsi="Times New Roman" w:cs="Times New Roman"/>
          <w:color w:val="000000" w:themeColor="text1"/>
          <w:sz w:val="24"/>
          <w:szCs w:val="24"/>
        </w:rPr>
        <w:t>ey de</w:t>
      </w:r>
      <w:r w:rsidR="008746DC">
        <w:rPr>
          <w:rFonts w:ascii="Times New Roman" w:hAnsi="Times New Roman" w:cs="Times New Roman"/>
          <w:color w:val="000000" w:themeColor="text1"/>
          <w:sz w:val="24"/>
          <w:szCs w:val="24"/>
        </w:rPr>
        <w:t xml:space="preserve"> Transparencia y Acceso a la Información Pública del E</w:t>
      </w:r>
      <w:r w:rsidR="00266FE3" w:rsidRPr="00266FE3">
        <w:rPr>
          <w:rFonts w:ascii="Times New Roman" w:hAnsi="Times New Roman" w:cs="Times New Roman"/>
          <w:color w:val="000000" w:themeColor="text1"/>
          <w:sz w:val="24"/>
          <w:szCs w:val="24"/>
        </w:rPr>
        <w:t>stado de San Luis Potosí, misma que se desarrolla en el siguiente:</w:t>
      </w:r>
    </w:p>
    <w:p w:rsidR="002914BD" w:rsidRPr="00357A50" w:rsidRDefault="002914BD" w:rsidP="008746DC">
      <w:pPr>
        <w:pStyle w:val="Piedepgina"/>
        <w:jc w:val="both"/>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w:t>
      </w:r>
    </w:p>
    <w:p w:rsidR="002914BD" w:rsidRPr="00357A50" w:rsidRDefault="002914BD" w:rsidP="008746DC">
      <w:pPr>
        <w:pStyle w:val="Piedepgina"/>
        <w:jc w:val="both"/>
        <w:rPr>
          <w:rFonts w:ascii="Times New Roman" w:hAnsi="Times New Roman" w:cs="Times New Roman"/>
          <w:color w:val="000000" w:themeColor="text1"/>
          <w:sz w:val="24"/>
          <w:szCs w:val="24"/>
        </w:rPr>
      </w:pPr>
    </w:p>
    <w:p w:rsidR="002914BD" w:rsidRPr="00357A50" w:rsidRDefault="002914BD" w:rsidP="008746DC">
      <w:pPr>
        <w:pStyle w:val="Piedepgina"/>
        <w:jc w:val="center"/>
        <w:rPr>
          <w:rFonts w:ascii="Times New Roman" w:hAnsi="Times New Roman" w:cs="Times New Roman"/>
          <w:b/>
          <w:color w:val="000000" w:themeColor="text1"/>
          <w:sz w:val="24"/>
          <w:szCs w:val="24"/>
        </w:rPr>
      </w:pPr>
      <w:r w:rsidRPr="00357A50">
        <w:rPr>
          <w:rFonts w:ascii="Times New Roman" w:hAnsi="Times New Roman" w:cs="Times New Roman"/>
          <w:b/>
          <w:color w:val="000000" w:themeColor="text1"/>
          <w:sz w:val="24"/>
          <w:szCs w:val="24"/>
        </w:rPr>
        <w:t>ORDEN DEL DÍA:</w:t>
      </w:r>
    </w:p>
    <w:p w:rsidR="002914BD" w:rsidRDefault="002914BD" w:rsidP="008746DC">
      <w:pPr>
        <w:pStyle w:val="Piedepgina"/>
        <w:jc w:val="both"/>
        <w:rPr>
          <w:rFonts w:ascii="Times New Roman" w:hAnsi="Times New Roman" w:cs="Times New Roman"/>
          <w:color w:val="000000" w:themeColor="text1"/>
          <w:sz w:val="24"/>
          <w:szCs w:val="24"/>
        </w:rPr>
      </w:pPr>
      <w:r w:rsidRPr="00173D21">
        <w:rPr>
          <w:rFonts w:ascii="Times New Roman" w:hAnsi="Times New Roman" w:cs="Times New Roman"/>
          <w:b/>
          <w:color w:val="000000" w:themeColor="text1"/>
          <w:sz w:val="24"/>
          <w:szCs w:val="24"/>
        </w:rPr>
        <w:t>1.-</w:t>
      </w:r>
      <w:r w:rsidR="001537EE">
        <w:rPr>
          <w:rFonts w:ascii="Times New Roman" w:hAnsi="Times New Roman" w:cs="Times New Roman"/>
          <w:color w:val="000000" w:themeColor="text1"/>
          <w:sz w:val="24"/>
          <w:szCs w:val="24"/>
        </w:rPr>
        <w:t xml:space="preserve"> Lista de asistencia.</w:t>
      </w:r>
    </w:p>
    <w:p w:rsidR="001537EE" w:rsidRPr="00357A50" w:rsidRDefault="001537EE" w:rsidP="008746DC">
      <w:pPr>
        <w:pStyle w:val="Piedepgina"/>
        <w:jc w:val="both"/>
        <w:rPr>
          <w:rFonts w:ascii="Times New Roman" w:hAnsi="Times New Roman" w:cs="Times New Roman"/>
          <w:color w:val="000000" w:themeColor="text1"/>
          <w:sz w:val="24"/>
          <w:szCs w:val="24"/>
        </w:rPr>
      </w:pPr>
      <w:r w:rsidRPr="008746DC">
        <w:rPr>
          <w:rFonts w:ascii="Times New Roman" w:hAnsi="Times New Roman" w:cs="Times New Roman"/>
          <w:b/>
          <w:color w:val="000000" w:themeColor="text1"/>
          <w:sz w:val="24"/>
          <w:szCs w:val="24"/>
        </w:rPr>
        <w:t>2</w:t>
      </w:r>
      <w:r>
        <w:rPr>
          <w:rFonts w:ascii="Times New Roman" w:hAnsi="Times New Roman" w:cs="Times New Roman"/>
          <w:color w:val="000000" w:themeColor="text1"/>
          <w:sz w:val="24"/>
          <w:szCs w:val="24"/>
        </w:rPr>
        <w:t>.- Lectura del acta anterior</w:t>
      </w:r>
    </w:p>
    <w:p w:rsidR="002914BD" w:rsidRPr="00357A50" w:rsidRDefault="001537EE" w:rsidP="008746DC">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3</w:t>
      </w:r>
      <w:r w:rsidR="002914BD" w:rsidRPr="00173D21">
        <w:rPr>
          <w:rFonts w:ascii="Times New Roman" w:hAnsi="Times New Roman" w:cs="Times New Roman"/>
          <w:b/>
          <w:color w:val="000000" w:themeColor="text1"/>
          <w:sz w:val="24"/>
          <w:szCs w:val="24"/>
        </w:rPr>
        <w:t>.-</w:t>
      </w:r>
      <w:r w:rsidR="002914BD">
        <w:rPr>
          <w:rFonts w:ascii="Times New Roman" w:hAnsi="Times New Roman" w:cs="Times New Roman"/>
          <w:color w:val="000000" w:themeColor="text1"/>
          <w:sz w:val="24"/>
          <w:szCs w:val="24"/>
        </w:rPr>
        <w:t>.</w:t>
      </w:r>
      <w:r w:rsidR="002914BD" w:rsidRPr="00617C84">
        <w:rPr>
          <w:rFonts w:ascii="Times New Roman" w:hAnsi="Times New Roman" w:cs="Times New Roman"/>
          <w:color w:val="000000" w:themeColor="text1"/>
          <w:sz w:val="24"/>
          <w:szCs w:val="24"/>
        </w:rPr>
        <w:t xml:space="preserve"> </w:t>
      </w:r>
      <w:r w:rsidR="002914BD">
        <w:rPr>
          <w:rFonts w:ascii="Times New Roman" w:hAnsi="Times New Roman" w:cs="Times New Roman"/>
          <w:color w:val="000000" w:themeColor="text1"/>
          <w:sz w:val="24"/>
          <w:szCs w:val="24"/>
        </w:rPr>
        <w:t>Repo</w:t>
      </w:r>
      <w:r w:rsidR="008746DC">
        <w:rPr>
          <w:rFonts w:ascii="Times New Roman" w:hAnsi="Times New Roman" w:cs="Times New Roman"/>
          <w:color w:val="000000" w:themeColor="text1"/>
          <w:sz w:val="24"/>
          <w:szCs w:val="24"/>
        </w:rPr>
        <w:t>rte por parte del Encargado de T</w:t>
      </w:r>
      <w:r w:rsidR="002914BD">
        <w:rPr>
          <w:rFonts w:ascii="Times New Roman" w:hAnsi="Times New Roman" w:cs="Times New Roman"/>
          <w:color w:val="000000" w:themeColor="text1"/>
          <w:sz w:val="24"/>
          <w:szCs w:val="24"/>
        </w:rPr>
        <w:t xml:space="preserve">ransparencia del porcentaje de información </w:t>
      </w:r>
      <w:r w:rsidR="008746DC">
        <w:rPr>
          <w:rFonts w:ascii="Times New Roman" w:hAnsi="Times New Roman" w:cs="Times New Roman"/>
          <w:color w:val="000000" w:themeColor="text1"/>
          <w:sz w:val="24"/>
          <w:szCs w:val="24"/>
        </w:rPr>
        <w:t xml:space="preserve">cargada en </w:t>
      </w:r>
      <w:r w:rsidR="002914BD">
        <w:rPr>
          <w:rFonts w:ascii="Times New Roman" w:hAnsi="Times New Roman" w:cs="Times New Roman"/>
          <w:color w:val="000000" w:themeColor="text1"/>
          <w:sz w:val="24"/>
          <w:szCs w:val="24"/>
        </w:rPr>
        <w:t>la página de transparencia.</w:t>
      </w:r>
    </w:p>
    <w:p w:rsidR="002914BD" w:rsidRDefault="001537EE" w:rsidP="008746DC">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4</w:t>
      </w:r>
      <w:r w:rsidR="002914BD">
        <w:rPr>
          <w:rFonts w:ascii="Times New Roman" w:hAnsi="Times New Roman" w:cs="Times New Roman"/>
          <w:b/>
          <w:color w:val="000000" w:themeColor="text1"/>
          <w:sz w:val="24"/>
          <w:szCs w:val="24"/>
        </w:rPr>
        <w:t>.-</w:t>
      </w:r>
      <w:r w:rsidR="002914BD" w:rsidRPr="00357A50">
        <w:rPr>
          <w:rFonts w:ascii="Times New Roman" w:hAnsi="Times New Roman" w:cs="Times New Roman"/>
          <w:color w:val="000000" w:themeColor="text1"/>
          <w:sz w:val="24"/>
          <w:szCs w:val="24"/>
        </w:rPr>
        <w:t xml:space="preserve"> </w:t>
      </w:r>
      <w:r w:rsidR="002914BD">
        <w:rPr>
          <w:rFonts w:ascii="Times New Roman" w:hAnsi="Times New Roman" w:cs="Times New Roman"/>
          <w:color w:val="000000" w:themeColor="text1"/>
          <w:sz w:val="24"/>
          <w:szCs w:val="24"/>
        </w:rPr>
        <w:t>Asuntos generales.</w:t>
      </w:r>
    </w:p>
    <w:p w:rsidR="002914BD" w:rsidRPr="00357A50" w:rsidRDefault="001537EE" w:rsidP="008746DC">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5</w:t>
      </w:r>
      <w:r w:rsidR="002914BD">
        <w:rPr>
          <w:rFonts w:ascii="Times New Roman" w:hAnsi="Times New Roman" w:cs="Times New Roman"/>
          <w:b/>
          <w:color w:val="000000" w:themeColor="text1"/>
          <w:sz w:val="24"/>
          <w:szCs w:val="24"/>
        </w:rPr>
        <w:t xml:space="preserve">.- </w:t>
      </w:r>
      <w:r w:rsidR="002914BD" w:rsidRPr="00357A50">
        <w:rPr>
          <w:rFonts w:ascii="Times New Roman" w:hAnsi="Times New Roman" w:cs="Times New Roman"/>
          <w:color w:val="000000" w:themeColor="text1"/>
          <w:sz w:val="24"/>
          <w:szCs w:val="24"/>
        </w:rPr>
        <w:t>Clausura.</w:t>
      </w:r>
    </w:p>
    <w:p w:rsidR="002914BD" w:rsidRPr="00357A50" w:rsidRDefault="002914BD" w:rsidP="008746DC">
      <w:pPr>
        <w:pStyle w:val="Piedepgina"/>
        <w:jc w:val="center"/>
        <w:rPr>
          <w:rFonts w:ascii="Times New Roman" w:hAnsi="Times New Roman" w:cs="Times New Roman"/>
          <w:color w:val="000000" w:themeColor="text1"/>
          <w:sz w:val="24"/>
          <w:szCs w:val="24"/>
        </w:rPr>
      </w:pPr>
    </w:p>
    <w:p w:rsidR="003F2C2E" w:rsidRPr="00B46CBA" w:rsidRDefault="002914BD" w:rsidP="008746DC">
      <w:pPr>
        <w:spacing w:after="0"/>
        <w:jc w:val="both"/>
        <w:rPr>
          <w:rFonts w:ascii="Times New Roman" w:hAnsi="Times New Roman" w:cs="Times New Roman"/>
          <w:color w:val="000000" w:themeColor="text1"/>
          <w:sz w:val="24"/>
          <w:szCs w:val="24"/>
        </w:rPr>
      </w:pPr>
      <w:r w:rsidRPr="00173D21">
        <w:rPr>
          <w:rFonts w:ascii="Times New Roman" w:hAnsi="Times New Roman" w:cs="Times New Roman"/>
          <w:b/>
          <w:color w:val="000000" w:themeColor="text1"/>
          <w:sz w:val="24"/>
          <w:szCs w:val="24"/>
        </w:rPr>
        <w:t xml:space="preserve">1.- LISTA DE ASISTENCIA. </w:t>
      </w:r>
      <w:r w:rsidR="00D60A18">
        <w:rPr>
          <w:rFonts w:ascii="Times New Roman" w:hAnsi="Times New Roman" w:cs="Times New Roman"/>
          <w:b/>
          <w:color w:val="000000" w:themeColor="text1"/>
          <w:sz w:val="24"/>
          <w:szCs w:val="24"/>
        </w:rPr>
        <w:t>–</w:t>
      </w:r>
      <w:r w:rsidRPr="00357A50">
        <w:rPr>
          <w:rFonts w:ascii="Times New Roman" w:hAnsi="Times New Roman" w:cs="Times New Roman"/>
          <w:color w:val="000000" w:themeColor="text1"/>
          <w:sz w:val="24"/>
          <w:szCs w:val="24"/>
        </w:rPr>
        <w:t xml:space="preserve"> </w:t>
      </w:r>
      <w:r w:rsidR="008F6AAF" w:rsidRPr="00357A50">
        <w:rPr>
          <w:rFonts w:ascii="Times New Roman" w:hAnsi="Times New Roman" w:cs="Times New Roman"/>
          <w:color w:val="000000" w:themeColor="text1"/>
          <w:sz w:val="24"/>
          <w:szCs w:val="24"/>
        </w:rPr>
        <w:t>El</w:t>
      </w:r>
      <w:r w:rsidR="00D17D78">
        <w:rPr>
          <w:rFonts w:ascii="Times New Roman" w:hAnsi="Times New Roman" w:cs="Times New Roman"/>
          <w:color w:val="000000" w:themeColor="text1"/>
          <w:sz w:val="24"/>
          <w:szCs w:val="24"/>
        </w:rPr>
        <w:t xml:space="preserve"> </w:t>
      </w:r>
      <w:r w:rsidR="00D17D78" w:rsidRPr="00266FE3">
        <w:rPr>
          <w:rFonts w:ascii="Times New Roman" w:hAnsi="Times New Roman" w:cs="Times New Roman"/>
          <w:sz w:val="24"/>
          <w:szCs w:val="24"/>
        </w:rPr>
        <w:t>Presidente Municipal C. Pedro Infante R</w:t>
      </w:r>
      <w:r w:rsidR="00D17D78">
        <w:rPr>
          <w:rFonts w:ascii="Times New Roman" w:hAnsi="Times New Roman" w:cs="Times New Roman"/>
          <w:sz w:val="24"/>
          <w:szCs w:val="24"/>
        </w:rPr>
        <w:t>odríguez</w:t>
      </w:r>
      <w:r w:rsidR="00D17D78" w:rsidRPr="00D17D78">
        <w:rPr>
          <w:rFonts w:ascii="Times New Roman" w:hAnsi="Times New Roman" w:cs="Times New Roman"/>
          <w:sz w:val="24"/>
          <w:szCs w:val="24"/>
        </w:rPr>
        <w:t xml:space="preserve"> </w:t>
      </w:r>
      <w:r w:rsidR="00D17D78">
        <w:rPr>
          <w:rFonts w:ascii="Times New Roman" w:hAnsi="Times New Roman" w:cs="Times New Roman"/>
          <w:sz w:val="24"/>
          <w:szCs w:val="24"/>
        </w:rPr>
        <w:t xml:space="preserve">solicita al Presidente </w:t>
      </w:r>
      <w:r w:rsidR="00D17D78" w:rsidRPr="00266FE3">
        <w:rPr>
          <w:rFonts w:ascii="Times New Roman" w:hAnsi="Times New Roman" w:cs="Times New Roman"/>
          <w:sz w:val="24"/>
          <w:szCs w:val="24"/>
        </w:rPr>
        <w:t>del</w:t>
      </w:r>
      <w:r w:rsidR="00D17D78">
        <w:rPr>
          <w:rFonts w:ascii="Times New Roman" w:hAnsi="Times New Roman" w:cs="Times New Roman"/>
          <w:sz w:val="24"/>
          <w:szCs w:val="24"/>
        </w:rPr>
        <w:t xml:space="preserve"> Comité de Trasparencia</w:t>
      </w:r>
      <w:r w:rsidR="00D17D78" w:rsidRPr="00266FE3">
        <w:rPr>
          <w:rFonts w:ascii="Times New Roman" w:hAnsi="Times New Roman" w:cs="Times New Roman"/>
          <w:sz w:val="24"/>
          <w:szCs w:val="24"/>
        </w:rPr>
        <w:t>, de cumplimiento al primer punto del orden del día que consiste en pasar lista a los integrantes</w:t>
      </w:r>
      <w:r w:rsidR="00D17D78">
        <w:rPr>
          <w:rFonts w:ascii="Times New Roman" w:hAnsi="Times New Roman" w:cs="Times New Roman"/>
          <w:color w:val="000000" w:themeColor="text1"/>
          <w:sz w:val="24"/>
          <w:szCs w:val="24"/>
        </w:rPr>
        <w:t xml:space="preserve"> </w:t>
      </w:r>
      <w:r w:rsidR="008F6AAF">
        <w:rPr>
          <w:rFonts w:ascii="Times New Roman" w:hAnsi="Times New Roman" w:cs="Times New Roman"/>
          <w:color w:val="000000" w:themeColor="text1"/>
          <w:sz w:val="24"/>
          <w:szCs w:val="24"/>
        </w:rPr>
        <w:t>de comité de transparencia</w:t>
      </w:r>
      <w:r w:rsidR="001537EE" w:rsidRPr="00266FE3">
        <w:rPr>
          <w:rFonts w:ascii="Times New Roman" w:hAnsi="Times New Roman" w:cs="Times New Roman"/>
          <w:sz w:val="24"/>
          <w:szCs w:val="24"/>
        </w:rPr>
        <w:t xml:space="preserve"> </w:t>
      </w:r>
      <w:r w:rsidR="00C64B1E">
        <w:rPr>
          <w:rFonts w:ascii="Times New Roman" w:hAnsi="Times New Roman" w:cs="Times New Roman"/>
          <w:sz w:val="24"/>
          <w:szCs w:val="24"/>
        </w:rPr>
        <w:t>da</w:t>
      </w:r>
      <w:r w:rsidR="00266FE3" w:rsidRPr="00266FE3">
        <w:rPr>
          <w:rFonts w:ascii="Times New Roman" w:hAnsi="Times New Roman" w:cs="Times New Roman"/>
          <w:sz w:val="24"/>
          <w:szCs w:val="24"/>
        </w:rPr>
        <w:t xml:space="preserve"> cumplimiento al primer punto del orden del día que consiste en pasar lista a los integrantes del H.  Ayuntamientos convocados;</w:t>
      </w:r>
      <w:r w:rsidR="00D17D78" w:rsidRPr="00D17D78">
        <w:rPr>
          <w:rFonts w:ascii="Times New Roman" w:hAnsi="Times New Roman" w:cs="Times New Roman"/>
          <w:sz w:val="24"/>
          <w:szCs w:val="24"/>
        </w:rPr>
        <w:t xml:space="preserve"> </w:t>
      </w:r>
      <w:r w:rsidR="00D17D78">
        <w:rPr>
          <w:rFonts w:ascii="Times New Roman" w:hAnsi="Times New Roman" w:cs="Times New Roman"/>
          <w:sz w:val="24"/>
          <w:szCs w:val="24"/>
        </w:rPr>
        <w:t xml:space="preserve">estando presentes </w:t>
      </w:r>
      <w:r w:rsidR="005C37B6">
        <w:rPr>
          <w:rFonts w:ascii="Times New Roman" w:hAnsi="Times New Roman" w:cs="Times New Roman"/>
          <w:sz w:val="24"/>
          <w:szCs w:val="24"/>
        </w:rPr>
        <w:t>el</w:t>
      </w:r>
      <w:r w:rsidR="005C0DBE" w:rsidRPr="00266FE3">
        <w:rPr>
          <w:rFonts w:ascii="Times New Roman" w:hAnsi="Times New Roman" w:cs="Times New Roman"/>
          <w:sz w:val="24"/>
          <w:szCs w:val="24"/>
        </w:rPr>
        <w:t xml:space="preserve"> C. Pedro Infante R</w:t>
      </w:r>
      <w:r w:rsidR="005C0DBE">
        <w:rPr>
          <w:rFonts w:ascii="Times New Roman" w:hAnsi="Times New Roman" w:cs="Times New Roman"/>
          <w:sz w:val="24"/>
          <w:szCs w:val="24"/>
        </w:rPr>
        <w:t>odríguez,</w:t>
      </w:r>
      <w:r w:rsidR="005C0DBE" w:rsidRPr="001537EE">
        <w:rPr>
          <w:rFonts w:ascii="Times New Roman" w:hAnsi="Times New Roman" w:cs="Times New Roman"/>
          <w:color w:val="000000" w:themeColor="text1"/>
          <w:sz w:val="24"/>
          <w:szCs w:val="24"/>
        </w:rPr>
        <w:t xml:space="preserve"> </w:t>
      </w:r>
      <w:r w:rsidR="005C0DBE">
        <w:rPr>
          <w:rFonts w:ascii="Times New Roman" w:hAnsi="Times New Roman" w:cs="Times New Roman"/>
          <w:color w:val="000000" w:themeColor="text1"/>
          <w:sz w:val="24"/>
          <w:szCs w:val="24"/>
        </w:rPr>
        <w:t>el Lic. Roberto Rodríguez Niño en su carácter de presidente de comité de transparencia,</w:t>
      </w:r>
      <w:r w:rsidR="005C0DBE" w:rsidRPr="00B810E9">
        <w:rPr>
          <w:rFonts w:ascii="Times New Roman" w:hAnsi="Times New Roman" w:cs="Times New Roman"/>
          <w:color w:val="000000" w:themeColor="text1"/>
          <w:sz w:val="24"/>
          <w:szCs w:val="24"/>
        </w:rPr>
        <w:t xml:space="preserve"> </w:t>
      </w:r>
      <w:r w:rsidR="005C0DBE" w:rsidRPr="00357A50">
        <w:rPr>
          <w:rFonts w:ascii="Times New Roman" w:hAnsi="Times New Roman" w:cs="Times New Roman"/>
          <w:color w:val="000000" w:themeColor="text1"/>
          <w:sz w:val="24"/>
          <w:szCs w:val="24"/>
        </w:rPr>
        <w:t>el</w:t>
      </w:r>
      <w:r w:rsidR="005C0DBE" w:rsidRPr="00266FE3">
        <w:rPr>
          <w:rFonts w:ascii="Times New Roman" w:hAnsi="Times New Roman" w:cs="Times New Roman"/>
          <w:color w:val="000000" w:themeColor="text1"/>
          <w:sz w:val="24"/>
          <w:szCs w:val="24"/>
        </w:rPr>
        <w:t xml:space="preserve"> C.  Rubén Cervantes en su carácter de </w:t>
      </w:r>
      <w:r w:rsidR="005C0DBE">
        <w:rPr>
          <w:rFonts w:ascii="Times New Roman" w:hAnsi="Times New Roman" w:cs="Times New Roman"/>
          <w:color w:val="000000" w:themeColor="text1"/>
          <w:sz w:val="24"/>
          <w:szCs w:val="24"/>
        </w:rPr>
        <w:t>coordina</w:t>
      </w:r>
      <w:r w:rsidR="005C37B6">
        <w:rPr>
          <w:rFonts w:ascii="Times New Roman" w:hAnsi="Times New Roman" w:cs="Times New Roman"/>
          <w:color w:val="000000" w:themeColor="text1"/>
          <w:sz w:val="24"/>
          <w:szCs w:val="24"/>
        </w:rPr>
        <w:t>dor de comité de transparencia</w:t>
      </w:r>
      <w:r w:rsidR="005C0DBE">
        <w:rPr>
          <w:rFonts w:ascii="Times New Roman" w:hAnsi="Times New Roman" w:cs="Times New Roman"/>
          <w:color w:val="000000" w:themeColor="text1"/>
          <w:sz w:val="24"/>
          <w:szCs w:val="24"/>
        </w:rPr>
        <w:t>,</w:t>
      </w:r>
      <w:r w:rsidR="005C0DBE" w:rsidRPr="00905B83">
        <w:rPr>
          <w:rFonts w:ascii="Times New Roman" w:hAnsi="Times New Roman" w:cs="Times New Roman"/>
          <w:color w:val="000000" w:themeColor="text1"/>
          <w:sz w:val="24"/>
          <w:szCs w:val="24"/>
        </w:rPr>
        <w:t xml:space="preserve"> </w:t>
      </w:r>
      <w:r w:rsidR="005C0DBE">
        <w:rPr>
          <w:rFonts w:ascii="Times New Roman" w:hAnsi="Times New Roman" w:cs="Times New Roman"/>
          <w:color w:val="000000" w:themeColor="text1"/>
          <w:sz w:val="24"/>
          <w:szCs w:val="24"/>
        </w:rPr>
        <w:t>el Lic. Gerardo Robledo Badillo en su carácter de responsable de archivos de comité de transparencia,</w:t>
      </w:r>
      <w:r w:rsidR="005C0DBE" w:rsidRPr="00905B83">
        <w:rPr>
          <w:rFonts w:ascii="Times New Roman" w:hAnsi="Times New Roman" w:cs="Times New Roman"/>
          <w:color w:val="000000" w:themeColor="text1"/>
          <w:sz w:val="24"/>
          <w:szCs w:val="24"/>
        </w:rPr>
        <w:t xml:space="preserve"> </w:t>
      </w:r>
      <w:r w:rsidR="005C0DBE" w:rsidRPr="00266FE3">
        <w:rPr>
          <w:rFonts w:ascii="Times New Roman" w:hAnsi="Times New Roman" w:cs="Times New Roman"/>
          <w:color w:val="000000" w:themeColor="text1"/>
          <w:sz w:val="24"/>
          <w:szCs w:val="24"/>
        </w:rPr>
        <w:t xml:space="preserve">C. José Ricardo Vázquez </w:t>
      </w:r>
      <w:proofErr w:type="spellStart"/>
      <w:r w:rsidR="005C0DBE" w:rsidRPr="00266FE3">
        <w:rPr>
          <w:rFonts w:ascii="Times New Roman" w:hAnsi="Times New Roman" w:cs="Times New Roman"/>
          <w:color w:val="000000" w:themeColor="text1"/>
          <w:sz w:val="24"/>
          <w:szCs w:val="24"/>
        </w:rPr>
        <w:t>Vázquez</w:t>
      </w:r>
      <w:proofErr w:type="spellEnd"/>
      <w:r w:rsidR="005C0DBE" w:rsidRPr="00266FE3">
        <w:rPr>
          <w:rFonts w:ascii="Times New Roman" w:hAnsi="Times New Roman" w:cs="Times New Roman"/>
          <w:color w:val="000000" w:themeColor="text1"/>
          <w:sz w:val="24"/>
          <w:szCs w:val="24"/>
        </w:rPr>
        <w:t xml:space="preserve">, en su carácter de </w:t>
      </w:r>
      <w:r w:rsidR="005C0DBE">
        <w:rPr>
          <w:rFonts w:ascii="Times New Roman" w:hAnsi="Times New Roman" w:cs="Times New Roman"/>
          <w:color w:val="000000" w:themeColor="text1"/>
          <w:sz w:val="24"/>
          <w:szCs w:val="24"/>
        </w:rPr>
        <w:t xml:space="preserve">vocal 1 del comité de trasparencia así como, la C. Cristina </w:t>
      </w:r>
      <w:r w:rsidR="005C0DBE">
        <w:rPr>
          <w:rFonts w:ascii="Times New Roman" w:hAnsi="Times New Roman" w:cs="Times New Roman"/>
          <w:color w:val="000000" w:themeColor="text1"/>
          <w:sz w:val="24"/>
          <w:szCs w:val="24"/>
        </w:rPr>
        <w:lastRenderedPageBreak/>
        <w:t xml:space="preserve">Vázquez Salazar </w:t>
      </w:r>
      <w:r w:rsidR="005C0DBE" w:rsidRPr="00357A50">
        <w:rPr>
          <w:rFonts w:ascii="Times New Roman" w:hAnsi="Times New Roman" w:cs="Times New Roman"/>
          <w:color w:val="000000" w:themeColor="text1"/>
          <w:sz w:val="24"/>
          <w:szCs w:val="24"/>
        </w:rPr>
        <w:t xml:space="preserve">en su carácter de </w:t>
      </w:r>
      <w:r w:rsidR="005C0DBE">
        <w:rPr>
          <w:rFonts w:ascii="Times New Roman" w:hAnsi="Times New Roman" w:cs="Times New Roman"/>
          <w:color w:val="000000" w:themeColor="text1"/>
          <w:sz w:val="24"/>
          <w:szCs w:val="24"/>
        </w:rPr>
        <w:t>vocal 3 del comité de trasparencia</w:t>
      </w:r>
      <w:r w:rsidR="005C0DBE" w:rsidRPr="00357A50">
        <w:rPr>
          <w:rFonts w:ascii="Times New Roman" w:hAnsi="Times New Roman" w:cs="Times New Roman"/>
          <w:color w:val="000000" w:themeColor="text1"/>
          <w:sz w:val="24"/>
          <w:szCs w:val="24"/>
        </w:rPr>
        <w:t>,</w:t>
      </w:r>
      <w:r w:rsidR="005C0DBE">
        <w:rPr>
          <w:rFonts w:ascii="Times New Roman" w:hAnsi="Times New Roman" w:cs="Times New Roman"/>
          <w:color w:val="000000" w:themeColor="text1"/>
          <w:sz w:val="24"/>
          <w:szCs w:val="24"/>
        </w:rPr>
        <w:t xml:space="preserve"> así como</w:t>
      </w:r>
      <w:r w:rsidR="005C0DBE" w:rsidRPr="008D5422">
        <w:t xml:space="preserve"> </w:t>
      </w:r>
      <w:r w:rsidR="005C0DBE" w:rsidRPr="008D5422">
        <w:rPr>
          <w:rFonts w:ascii="Times New Roman" w:hAnsi="Times New Roman" w:cs="Times New Roman"/>
          <w:color w:val="000000" w:themeColor="text1"/>
          <w:sz w:val="24"/>
          <w:szCs w:val="24"/>
        </w:rPr>
        <w:t xml:space="preserve">Ing. José de Jesús </w:t>
      </w:r>
      <w:proofErr w:type="spellStart"/>
      <w:r w:rsidR="005C0DBE" w:rsidRPr="008D5422">
        <w:rPr>
          <w:rFonts w:ascii="Times New Roman" w:hAnsi="Times New Roman" w:cs="Times New Roman"/>
          <w:color w:val="000000" w:themeColor="text1"/>
          <w:sz w:val="24"/>
          <w:szCs w:val="24"/>
        </w:rPr>
        <w:t>Meave</w:t>
      </w:r>
      <w:proofErr w:type="spellEnd"/>
      <w:r w:rsidR="005C0DBE" w:rsidRPr="008D5422">
        <w:rPr>
          <w:rFonts w:ascii="Times New Roman" w:hAnsi="Times New Roman" w:cs="Times New Roman"/>
          <w:color w:val="000000" w:themeColor="text1"/>
          <w:sz w:val="24"/>
          <w:szCs w:val="24"/>
        </w:rPr>
        <w:t xml:space="preserve"> Vega </w:t>
      </w:r>
      <w:r w:rsidR="005C0DBE" w:rsidRPr="00266FE3">
        <w:rPr>
          <w:rFonts w:ascii="Times New Roman" w:hAnsi="Times New Roman" w:cs="Times New Roman"/>
          <w:color w:val="000000" w:themeColor="text1"/>
          <w:sz w:val="24"/>
          <w:szCs w:val="24"/>
        </w:rPr>
        <w:t xml:space="preserve">en su carácter de </w:t>
      </w:r>
      <w:r w:rsidR="005C0DBE">
        <w:rPr>
          <w:rFonts w:ascii="Times New Roman" w:hAnsi="Times New Roman" w:cs="Times New Roman"/>
          <w:color w:val="000000" w:themeColor="text1"/>
          <w:sz w:val="24"/>
          <w:szCs w:val="24"/>
        </w:rPr>
        <w:t>vocal 4 de comité de transparencia, y el C. Francisco Sifuentes Martínez</w:t>
      </w:r>
      <w:r w:rsidR="005C0DBE" w:rsidRPr="00266FE3">
        <w:rPr>
          <w:rFonts w:ascii="Times New Roman" w:hAnsi="Times New Roman" w:cs="Times New Roman"/>
          <w:color w:val="000000" w:themeColor="text1"/>
          <w:sz w:val="24"/>
          <w:szCs w:val="24"/>
        </w:rPr>
        <w:t xml:space="preserve">, en su carácter de </w:t>
      </w:r>
      <w:r w:rsidR="005C0DBE">
        <w:rPr>
          <w:rFonts w:ascii="Times New Roman" w:hAnsi="Times New Roman" w:cs="Times New Roman"/>
          <w:color w:val="000000" w:themeColor="text1"/>
          <w:sz w:val="24"/>
          <w:szCs w:val="24"/>
        </w:rPr>
        <w:t xml:space="preserve">vocal 5 del comité de transparencia y el Ing. Blas Juárez Rocha </w:t>
      </w:r>
      <w:r w:rsidR="003438DA">
        <w:rPr>
          <w:rFonts w:ascii="Times New Roman" w:hAnsi="Times New Roman" w:cs="Times New Roman"/>
          <w:color w:val="000000" w:themeColor="text1"/>
          <w:sz w:val="24"/>
          <w:szCs w:val="24"/>
        </w:rPr>
        <w:t>como asesor técnico de d</w:t>
      </w:r>
      <w:r w:rsidR="003438DA" w:rsidRPr="00357A50">
        <w:rPr>
          <w:rFonts w:ascii="Times New Roman" w:hAnsi="Times New Roman" w:cs="Times New Roman"/>
          <w:color w:val="000000" w:themeColor="text1"/>
          <w:sz w:val="24"/>
          <w:szCs w:val="24"/>
        </w:rPr>
        <w:t>esarrol</w:t>
      </w:r>
      <w:r w:rsidR="003438DA">
        <w:rPr>
          <w:rFonts w:ascii="Times New Roman" w:hAnsi="Times New Roman" w:cs="Times New Roman"/>
          <w:color w:val="000000" w:themeColor="text1"/>
          <w:sz w:val="24"/>
          <w:szCs w:val="24"/>
        </w:rPr>
        <w:t xml:space="preserve">lo social  </w:t>
      </w:r>
      <w:r w:rsidR="00E527C6">
        <w:rPr>
          <w:rFonts w:ascii="Times New Roman" w:hAnsi="Times New Roman" w:cs="Times New Roman"/>
          <w:color w:val="000000" w:themeColor="text1"/>
          <w:sz w:val="24"/>
          <w:szCs w:val="24"/>
        </w:rPr>
        <w:t>del comité de transparencia</w:t>
      </w:r>
      <w:r w:rsidR="003438DA">
        <w:rPr>
          <w:rFonts w:ascii="Times New Roman" w:hAnsi="Times New Roman" w:cs="Times New Roman"/>
          <w:color w:val="000000" w:themeColor="text1"/>
          <w:sz w:val="24"/>
          <w:szCs w:val="24"/>
        </w:rPr>
        <w:t>,</w:t>
      </w:r>
      <w:r w:rsidR="00E527C6">
        <w:rPr>
          <w:rFonts w:ascii="Times New Roman" w:hAnsi="Times New Roman" w:cs="Times New Roman"/>
          <w:color w:val="000000" w:themeColor="text1"/>
          <w:sz w:val="24"/>
          <w:szCs w:val="24"/>
        </w:rPr>
        <w:t xml:space="preserve"> </w:t>
      </w:r>
      <w:r w:rsidR="003F2C2E">
        <w:rPr>
          <w:rFonts w:ascii="Times New Roman" w:hAnsi="Times New Roman" w:cs="Times New Roman"/>
          <w:sz w:val="24"/>
          <w:szCs w:val="24"/>
        </w:rPr>
        <w:t>dado que existe cuórum se da paso al siguiente punto.</w:t>
      </w:r>
    </w:p>
    <w:p w:rsidR="003F2C2E" w:rsidRDefault="003F2C2E" w:rsidP="008746DC">
      <w:pPr>
        <w:spacing w:after="0"/>
        <w:jc w:val="both"/>
        <w:rPr>
          <w:rFonts w:ascii="Times New Roman" w:hAnsi="Times New Roman" w:cs="Times New Roman"/>
          <w:color w:val="000000" w:themeColor="text1"/>
          <w:sz w:val="24"/>
          <w:szCs w:val="24"/>
        </w:rPr>
      </w:pPr>
    </w:p>
    <w:p w:rsidR="00996E2D" w:rsidRPr="00141C8B" w:rsidRDefault="00C64B1E" w:rsidP="008746DC">
      <w:pPr>
        <w:spacing w:after="0"/>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2</w:t>
      </w:r>
      <w:r w:rsidRPr="00173D21">
        <w:rPr>
          <w:rFonts w:ascii="Times New Roman" w:hAnsi="Times New Roman" w:cs="Times New Roman"/>
          <w:b/>
          <w:color w:val="000000" w:themeColor="text1"/>
          <w:sz w:val="24"/>
          <w:szCs w:val="24"/>
        </w:rPr>
        <w:t xml:space="preserve">.- </w:t>
      </w:r>
      <w:r w:rsidR="00996E2D">
        <w:rPr>
          <w:rFonts w:ascii="Times New Roman" w:hAnsi="Times New Roman" w:cs="Times New Roman"/>
          <w:b/>
          <w:color w:val="000000" w:themeColor="text1"/>
          <w:sz w:val="24"/>
          <w:szCs w:val="24"/>
        </w:rPr>
        <w:t>LECTURA DEL ACTA ANTERIOR</w:t>
      </w:r>
      <w:r w:rsidRPr="00956CA1">
        <w:rPr>
          <w:rFonts w:ascii="Times New Roman" w:hAnsi="Times New Roman" w:cs="Times New Roman"/>
          <w:b/>
          <w:color w:val="000000" w:themeColor="text1"/>
          <w:sz w:val="24"/>
          <w:szCs w:val="24"/>
        </w:rPr>
        <w:t>.</w:t>
      </w:r>
      <w:r w:rsidR="00141C8B">
        <w:rPr>
          <w:rFonts w:ascii="Times New Roman" w:hAnsi="Times New Roman" w:cs="Times New Roman"/>
          <w:b/>
          <w:color w:val="000000" w:themeColor="text1"/>
          <w:sz w:val="24"/>
          <w:szCs w:val="24"/>
        </w:rPr>
        <w:t xml:space="preserve"> –</w:t>
      </w:r>
      <w:r w:rsidR="00141C8B" w:rsidRPr="00357A50">
        <w:rPr>
          <w:rFonts w:ascii="Times New Roman" w:hAnsi="Times New Roman" w:cs="Times New Roman"/>
          <w:color w:val="000000" w:themeColor="text1"/>
          <w:sz w:val="24"/>
          <w:szCs w:val="24"/>
        </w:rPr>
        <w:t xml:space="preserve"> El</w:t>
      </w:r>
      <w:r w:rsidR="00141C8B">
        <w:rPr>
          <w:rFonts w:ascii="Times New Roman" w:hAnsi="Times New Roman" w:cs="Times New Roman"/>
          <w:color w:val="000000" w:themeColor="text1"/>
          <w:sz w:val="24"/>
          <w:szCs w:val="24"/>
        </w:rPr>
        <w:t xml:space="preserve"> </w:t>
      </w:r>
      <w:r w:rsidR="00141C8B" w:rsidRPr="00266FE3">
        <w:rPr>
          <w:rFonts w:ascii="Times New Roman" w:hAnsi="Times New Roman" w:cs="Times New Roman"/>
          <w:sz w:val="24"/>
          <w:szCs w:val="24"/>
        </w:rPr>
        <w:t>Presidente Municipal C. Pedro Infante R</w:t>
      </w:r>
      <w:r w:rsidR="00141C8B">
        <w:rPr>
          <w:rFonts w:ascii="Times New Roman" w:hAnsi="Times New Roman" w:cs="Times New Roman"/>
          <w:sz w:val="24"/>
          <w:szCs w:val="24"/>
        </w:rPr>
        <w:t>odríguez</w:t>
      </w:r>
      <w:r w:rsidR="00141C8B" w:rsidRPr="00D17D78">
        <w:rPr>
          <w:rFonts w:ascii="Times New Roman" w:hAnsi="Times New Roman" w:cs="Times New Roman"/>
          <w:sz w:val="24"/>
          <w:szCs w:val="24"/>
        </w:rPr>
        <w:t xml:space="preserve"> </w:t>
      </w:r>
      <w:r w:rsidR="00B00A6D">
        <w:rPr>
          <w:rFonts w:ascii="Times New Roman" w:hAnsi="Times New Roman" w:cs="Times New Roman"/>
          <w:sz w:val="24"/>
          <w:szCs w:val="24"/>
        </w:rPr>
        <w:t xml:space="preserve">solicita la lectura del acta anterior,  a lo cual se procede </w:t>
      </w:r>
      <w:r w:rsidR="00996E2D">
        <w:rPr>
          <w:rFonts w:ascii="Times New Roman" w:hAnsi="Times New Roman" w:cs="Times New Roman"/>
          <w:color w:val="000000" w:themeColor="text1"/>
          <w:sz w:val="24"/>
          <w:szCs w:val="24"/>
        </w:rPr>
        <w:t>por parte</w:t>
      </w:r>
      <w:r w:rsidR="006F4F5D">
        <w:rPr>
          <w:rFonts w:ascii="Times New Roman" w:hAnsi="Times New Roman" w:cs="Times New Roman"/>
          <w:color w:val="000000" w:themeColor="text1"/>
          <w:sz w:val="24"/>
          <w:szCs w:val="24"/>
        </w:rPr>
        <w:t xml:space="preserve"> </w:t>
      </w:r>
      <w:r w:rsidR="00EF33D1">
        <w:rPr>
          <w:rFonts w:ascii="Times New Roman" w:hAnsi="Times New Roman" w:cs="Times New Roman"/>
          <w:color w:val="000000" w:themeColor="text1"/>
          <w:sz w:val="24"/>
          <w:szCs w:val="24"/>
        </w:rPr>
        <w:t>el Lic. Roberto Rodríguez Niño en su carácter de presidente de comité de transparencia</w:t>
      </w:r>
      <w:r w:rsidR="006F4F5D">
        <w:rPr>
          <w:rFonts w:ascii="Times New Roman" w:hAnsi="Times New Roman" w:cs="Times New Roman"/>
          <w:sz w:val="24"/>
          <w:szCs w:val="24"/>
        </w:rPr>
        <w:t xml:space="preserve"> </w:t>
      </w:r>
      <w:r w:rsidR="0047259A">
        <w:rPr>
          <w:rFonts w:ascii="Times New Roman" w:hAnsi="Times New Roman" w:cs="Times New Roman"/>
          <w:sz w:val="24"/>
          <w:szCs w:val="24"/>
        </w:rPr>
        <w:t>donde u</w:t>
      </w:r>
      <w:r w:rsidR="00996E2D">
        <w:rPr>
          <w:rFonts w:ascii="Times New Roman" w:hAnsi="Times New Roman" w:cs="Times New Roman"/>
          <w:sz w:val="24"/>
          <w:szCs w:val="24"/>
        </w:rPr>
        <w:t xml:space="preserve">na vez que se da lectura </w:t>
      </w:r>
      <w:r w:rsidR="00E138F5">
        <w:rPr>
          <w:rFonts w:ascii="Times New Roman" w:hAnsi="Times New Roman" w:cs="Times New Roman"/>
          <w:sz w:val="24"/>
          <w:szCs w:val="24"/>
        </w:rPr>
        <w:t>a</w:t>
      </w:r>
      <w:r w:rsidR="00625255">
        <w:rPr>
          <w:rFonts w:ascii="Times New Roman" w:hAnsi="Times New Roman" w:cs="Times New Roman"/>
          <w:sz w:val="24"/>
          <w:szCs w:val="24"/>
        </w:rPr>
        <w:t xml:space="preserve"> el</w:t>
      </w:r>
      <w:r w:rsidR="00996E2D">
        <w:rPr>
          <w:rFonts w:ascii="Times New Roman" w:hAnsi="Times New Roman" w:cs="Times New Roman"/>
          <w:sz w:val="24"/>
          <w:szCs w:val="24"/>
        </w:rPr>
        <w:t xml:space="preserve"> acta anterior se pide votación para la validación correspondiente</w:t>
      </w:r>
      <w:r w:rsidR="00625255">
        <w:rPr>
          <w:rFonts w:ascii="Times New Roman" w:hAnsi="Times New Roman" w:cs="Times New Roman"/>
          <w:sz w:val="24"/>
          <w:szCs w:val="24"/>
        </w:rPr>
        <w:t>, la cual es aprobada por mayoría de votos.</w:t>
      </w:r>
    </w:p>
    <w:p w:rsidR="008746DC" w:rsidRPr="00996E2D" w:rsidRDefault="008746DC" w:rsidP="008746DC">
      <w:pPr>
        <w:spacing w:after="0"/>
        <w:jc w:val="both"/>
        <w:rPr>
          <w:rFonts w:ascii="Times New Roman" w:hAnsi="Times New Roman" w:cs="Times New Roman"/>
          <w:color w:val="000000" w:themeColor="text1"/>
          <w:sz w:val="24"/>
          <w:szCs w:val="24"/>
        </w:rPr>
      </w:pPr>
    </w:p>
    <w:p w:rsidR="00956CA1" w:rsidRDefault="00996E2D" w:rsidP="008746DC">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3</w:t>
      </w:r>
      <w:r w:rsidR="00A93AB2" w:rsidRPr="00173D21">
        <w:rPr>
          <w:rFonts w:ascii="Times New Roman" w:hAnsi="Times New Roman" w:cs="Times New Roman"/>
          <w:b/>
          <w:color w:val="000000" w:themeColor="text1"/>
          <w:sz w:val="24"/>
          <w:szCs w:val="24"/>
        </w:rPr>
        <w:t xml:space="preserve">.- </w:t>
      </w:r>
      <w:r w:rsidR="00956CA1" w:rsidRPr="00956CA1">
        <w:rPr>
          <w:rFonts w:ascii="Times New Roman" w:hAnsi="Times New Roman" w:cs="Times New Roman"/>
          <w:b/>
          <w:color w:val="000000" w:themeColor="text1"/>
          <w:sz w:val="24"/>
          <w:szCs w:val="24"/>
        </w:rPr>
        <w:t>REPORTE POR PARTE DEL ENCARGADO DE TRANSPARENCIA DEL PORCENTAJE DE INFORMACIÓN SUBIDA A LA PÁGINA DE TRANSPARENCIA.</w:t>
      </w:r>
    </w:p>
    <w:p w:rsidR="00EB71B3" w:rsidRDefault="00A93AB2" w:rsidP="008746DC">
      <w:pPr>
        <w:pStyle w:val="Piedepgina"/>
        <w:jc w:val="both"/>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 xml:space="preserve"> Con relación a este punto</w:t>
      </w:r>
      <w:r w:rsidR="004571F5">
        <w:rPr>
          <w:rFonts w:ascii="Times New Roman" w:hAnsi="Times New Roman" w:cs="Times New Roman"/>
          <w:color w:val="000000" w:themeColor="text1"/>
          <w:sz w:val="24"/>
          <w:szCs w:val="24"/>
        </w:rPr>
        <w:t xml:space="preserve"> en el año 2021</w:t>
      </w:r>
      <w:r w:rsidR="00956CA1">
        <w:rPr>
          <w:rFonts w:ascii="Times New Roman" w:hAnsi="Times New Roman" w:cs="Times New Roman"/>
          <w:color w:val="000000" w:themeColor="text1"/>
          <w:sz w:val="24"/>
          <w:szCs w:val="24"/>
        </w:rPr>
        <w:t xml:space="preserve"> relativo al mes </w:t>
      </w:r>
      <w:r w:rsidR="00625F94">
        <w:rPr>
          <w:rFonts w:ascii="Times New Roman" w:hAnsi="Times New Roman" w:cs="Times New Roman"/>
          <w:color w:val="000000" w:themeColor="text1"/>
          <w:sz w:val="24"/>
          <w:szCs w:val="24"/>
        </w:rPr>
        <w:t xml:space="preserve">de </w:t>
      </w:r>
      <w:r w:rsidR="005C37B6">
        <w:rPr>
          <w:rFonts w:ascii="Times New Roman" w:hAnsi="Times New Roman" w:cs="Times New Roman"/>
          <w:color w:val="000000" w:themeColor="text1"/>
          <w:sz w:val="24"/>
          <w:szCs w:val="24"/>
        </w:rPr>
        <w:t>junio</w:t>
      </w:r>
      <w:r w:rsidR="00C3759A">
        <w:rPr>
          <w:rFonts w:ascii="Times New Roman" w:hAnsi="Times New Roman" w:cs="Times New Roman"/>
          <w:color w:val="000000" w:themeColor="text1"/>
          <w:sz w:val="24"/>
          <w:szCs w:val="24"/>
        </w:rPr>
        <w:t xml:space="preserve"> </w:t>
      </w:r>
      <w:r w:rsidR="008C2A81">
        <w:rPr>
          <w:rFonts w:ascii="Times New Roman" w:hAnsi="Times New Roman" w:cs="Times New Roman"/>
          <w:color w:val="000000" w:themeColor="text1"/>
          <w:sz w:val="24"/>
          <w:szCs w:val="24"/>
        </w:rPr>
        <w:t xml:space="preserve">y </w:t>
      </w:r>
      <w:r w:rsidR="00236ED1">
        <w:rPr>
          <w:rFonts w:ascii="Times New Roman" w:hAnsi="Times New Roman" w:cs="Times New Roman"/>
          <w:color w:val="000000" w:themeColor="text1"/>
          <w:sz w:val="24"/>
          <w:szCs w:val="24"/>
        </w:rPr>
        <w:t>m</w:t>
      </w:r>
      <w:r w:rsidR="008C2A81">
        <w:rPr>
          <w:rFonts w:ascii="Times New Roman" w:hAnsi="Times New Roman" w:cs="Times New Roman"/>
          <w:color w:val="000000" w:themeColor="text1"/>
          <w:sz w:val="24"/>
          <w:szCs w:val="24"/>
        </w:rPr>
        <w:t>e</w:t>
      </w:r>
      <w:r w:rsidR="00236ED1">
        <w:rPr>
          <w:rFonts w:ascii="Times New Roman" w:hAnsi="Times New Roman" w:cs="Times New Roman"/>
          <w:color w:val="000000" w:themeColor="text1"/>
          <w:sz w:val="24"/>
          <w:szCs w:val="24"/>
        </w:rPr>
        <w:t xml:space="preserve">diante </w:t>
      </w:r>
      <w:r w:rsidR="008C2A81">
        <w:rPr>
          <w:rFonts w:ascii="Times New Roman" w:hAnsi="Times New Roman" w:cs="Times New Roman"/>
          <w:color w:val="000000" w:themeColor="text1"/>
          <w:sz w:val="24"/>
          <w:szCs w:val="24"/>
        </w:rPr>
        <w:t>las revisiones</w:t>
      </w:r>
      <w:r w:rsidR="00236ED1">
        <w:rPr>
          <w:rFonts w:ascii="Times New Roman" w:hAnsi="Times New Roman" w:cs="Times New Roman"/>
          <w:color w:val="000000" w:themeColor="text1"/>
          <w:sz w:val="24"/>
          <w:szCs w:val="24"/>
        </w:rPr>
        <w:t xml:space="preserve"> que </w:t>
      </w:r>
      <w:r w:rsidR="009976CB">
        <w:rPr>
          <w:rFonts w:ascii="Times New Roman" w:hAnsi="Times New Roman" w:cs="Times New Roman"/>
          <w:color w:val="000000" w:themeColor="text1"/>
          <w:sz w:val="24"/>
          <w:szCs w:val="24"/>
        </w:rPr>
        <w:t>se</w:t>
      </w:r>
      <w:r w:rsidR="00236ED1">
        <w:rPr>
          <w:rFonts w:ascii="Times New Roman" w:hAnsi="Times New Roman" w:cs="Times New Roman"/>
          <w:color w:val="000000" w:themeColor="text1"/>
          <w:sz w:val="24"/>
          <w:szCs w:val="24"/>
        </w:rPr>
        <w:t xml:space="preserve"> </w:t>
      </w:r>
      <w:r w:rsidR="008C2A81">
        <w:rPr>
          <w:rFonts w:ascii="Times New Roman" w:hAnsi="Times New Roman" w:cs="Times New Roman"/>
          <w:color w:val="000000" w:themeColor="text1"/>
          <w:sz w:val="24"/>
          <w:szCs w:val="24"/>
        </w:rPr>
        <w:t>han realizado a</w:t>
      </w:r>
      <w:r w:rsidR="00236ED1">
        <w:rPr>
          <w:rFonts w:ascii="Times New Roman" w:hAnsi="Times New Roman" w:cs="Times New Roman"/>
          <w:color w:val="000000" w:themeColor="text1"/>
          <w:sz w:val="24"/>
          <w:szCs w:val="24"/>
        </w:rPr>
        <w:t xml:space="preserve"> la </w:t>
      </w:r>
      <w:r w:rsidR="008C2A81">
        <w:rPr>
          <w:rFonts w:ascii="Times New Roman" w:hAnsi="Times New Roman" w:cs="Times New Roman"/>
          <w:color w:val="000000" w:themeColor="text1"/>
          <w:sz w:val="24"/>
          <w:szCs w:val="24"/>
        </w:rPr>
        <w:t>página</w:t>
      </w:r>
      <w:r w:rsidR="00236ED1">
        <w:rPr>
          <w:rFonts w:ascii="Times New Roman" w:hAnsi="Times New Roman" w:cs="Times New Roman"/>
          <w:color w:val="000000" w:themeColor="text1"/>
          <w:sz w:val="24"/>
          <w:szCs w:val="24"/>
        </w:rPr>
        <w:t xml:space="preserve"> de la</w:t>
      </w:r>
      <w:r w:rsidR="008C2A81">
        <w:rPr>
          <w:rFonts w:ascii="Times New Roman" w:hAnsi="Times New Roman" w:cs="Times New Roman"/>
          <w:color w:val="000000" w:themeColor="text1"/>
          <w:sz w:val="24"/>
          <w:szCs w:val="24"/>
        </w:rPr>
        <w:t xml:space="preserve"> </w:t>
      </w:r>
      <w:proofErr w:type="spellStart"/>
      <w:r w:rsidR="00236ED1">
        <w:rPr>
          <w:rFonts w:ascii="Times New Roman" w:hAnsi="Times New Roman" w:cs="Times New Roman"/>
          <w:color w:val="000000" w:themeColor="text1"/>
          <w:sz w:val="24"/>
          <w:szCs w:val="24"/>
        </w:rPr>
        <w:t>cegaip</w:t>
      </w:r>
      <w:proofErr w:type="spellEnd"/>
      <w:r w:rsidR="00236ED1">
        <w:rPr>
          <w:rFonts w:ascii="Times New Roman" w:hAnsi="Times New Roman" w:cs="Times New Roman"/>
          <w:color w:val="000000" w:themeColor="text1"/>
          <w:sz w:val="24"/>
          <w:szCs w:val="24"/>
        </w:rPr>
        <w:t xml:space="preserve"> en los primeros 10 </w:t>
      </w:r>
      <w:r w:rsidR="008C2A81">
        <w:rPr>
          <w:rFonts w:ascii="Times New Roman" w:hAnsi="Times New Roman" w:cs="Times New Roman"/>
          <w:color w:val="000000" w:themeColor="text1"/>
          <w:sz w:val="24"/>
          <w:szCs w:val="24"/>
        </w:rPr>
        <w:t>días</w:t>
      </w:r>
      <w:r w:rsidR="0082676E">
        <w:rPr>
          <w:rFonts w:ascii="Times New Roman" w:hAnsi="Times New Roman" w:cs="Times New Roman"/>
          <w:color w:val="000000" w:themeColor="text1"/>
          <w:sz w:val="24"/>
          <w:szCs w:val="24"/>
        </w:rPr>
        <w:t xml:space="preserve"> del mes,</w:t>
      </w:r>
      <w:r w:rsidR="0089683A">
        <w:rPr>
          <w:rFonts w:ascii="Times New Roman" w:hAnsi="Times New Roman" w:cs="Times New Roman"/>
          <w:color w:val="000000" w:themeColor="text1"/>
          <w:sz w:val="24"/>
          <w:szCs w:val="24"/>
        </w:rPr>
        <w:t xml:space="preserve"> </w:t>
      </w:r>
      <w:r w:rsidR="00893A9D">
        <w:rPr>
          <w:rFonts w:ascii="Times New Roman" w:hAnsi="Times New Roman" w:cs="Times New Roman"/>
          <w:color w:val="000000" w:themeColor="text1"/>
          <w:sz w:val="24"/>
          <w:szCs w:val="24"/>
        </w:rPr>
        <w:t xml:space="preserve">se obtuvo un </w:t>
      </w:r>
      <w:r w:rsidR="005C37B6">
        <w:rPr>
          <w:rFonts w:ascii="Times New Roman" w:hAnsi="Times New Roman" w:cs="Times New Roman"/>
          <w:color w:val="000000" w:themeColor="text1"/>
          <w:sz w:val="24"/>
          <w:szCs w:val="24"/>
        </w:rPr>
        <w:t>porcentaje del 12.05</w:t>
      </w:r>
      <w:r w:rsidR="00625255">
        <w:rPr>
          <w:rFonts w:ascii="Times New Roman" w:hAnsi="Times New Roman" w:cs="Times New Roman"/>
          <w:color w:val="000000" w:themeColor="text1"/>
          <w:sz w:val="24"/>
          <w:szCs w:val="24"/>
        </w:rPr>
        <w:t xml:space="preserve"> </w:t>
      </w:r>
      <w:r w:rsidR="00B349D1">
        <w:rPr>
          <w:rFonts w:ascii="Times New Roman" w:hAnsi="Times New Roman" w:cs="Times New Roman"/>
          <w:color w:val="000000" w:themeColor="text1"/>
          <w:sz w:val="24"/>
          <w:szCs w:val="24"/>
        </w:rPr>
        <w:t>%</w:t>
      </w:r>
      <w:r w:rsidR="00625F94">
        <w:rPr>
          <w:rFonts w:ascii="Times New Roman" w:hAnsi="Times New Roman" w:cs="Times New Roman"/>
          <w:color w:val="000000" w:themeColor="text1"/>
          <w:sz w:val="24"/>
          <w:szCs w:val="24"/>
        </w:rPr>
        <w:t xml:space="preserve"> y al día de esta reun</w:t>
      </w:r>
      <w:r w:rsidR="00991435">
        <w:rPr>
          <w:rFonts w:ascii="Times New Roman" w:hAnsi="Times New Roman" w:cs="Times New Roman"/>
          <w:color w:val="000000" w:themeColor="text1"/>
          <w:sz w:val="24"/>
          <w:szCs w:val="24"/>
        </w:rPr>
        <w:t>ió</w:t>
      </w:r>
      <w:r w:rsidR="003F2C2E">
        <w:rPr>
          <w:rFonts w:ascii="Times New Roman" w:hAnsi="Times New Roman" w:cs="Times New Roman"/>
          <w:color w:val="000000" w:themeColor="text1"/>
          <w:sz w:val="24"/>
          <w:szCs w:val="24"/>
        </w:rPr>
        <w:t>n a</w:t>
      </w:r>
      <w:r w:rsidR="003438DA">
        <w:rPr>
          <w:rFonts w:ascii="Times New Roman" w:hAnsi="Times New Roman" w:cs="Times New Roman"/>
          <w:color w:val="000000" w:themeColor="text1"/>
          <w:sz w:val="24"/>
          <w:szCs w:val="24"/>
        </w:rPr>
        <w:t xml:space="preserve">lcanzando un </w:t>
      </w:r>
      <w:r w:rsidR="005C37B6">
        <w:rPr>
          <w:rFonts w:ascii="Times New Roman" w:hAnsi="Times New Roman" w:cs="Times New Roman"/>
          <w:color w:val="000000" w:themeColor="text1"/>
          <w:sz w:val="24"/>
          <w:szCs w:val="24"/>
        </w:rPr>
        <w:t>porcentaje del 45</w:t>
      </w:r>
      <w:r w:rsidR="00991435">
        <w:rPr>
          <w:rFonts w:ascii="Times New Roman" w:hAnsi="Times New Roman" w:cs="Times New Roman"/>
          <w:color w:val="000000" w:themeColor="text1"/>
          <w:sz w:val="24"/>
          <w:szCs w:val="24"/>
        </w:rPr>
        <w:t xml:space="preserve"> </w:t>
      </w:r>
      <w:r w:rsidR="00625F94">
        <w:rPr>
          <w:rFonts w:ascii="Times New Roman" w:hAnsi="Times New Roman" w:cs="Times New Roman"/>
          <w:color w:val="000000" w:themeColor="text1"/>
          <w:sz w:val="24"/>
          <w:szCs w:val="24"/>
        </w:rPr>
        <w:t xml:space="preserve">%. </w:t>
      </w:r>
      <w:r w:rsidR="001E4A06">
        <w:rPr>
          <w:rFonts w:ascii="Times New Roman" w:hAnsi="Times New Roman" w:cs="Times New Roman"/>
          <w:color w:val="000000" w:themeColor="text1"/>
          <w:sz w:val="24"/>
          <w:szCs w:val="24"/>
        </w:rPr>
        <w:t>En el mismo sentido</w:t>
      </w:r>
      <w:r w:rsidR="00625F94" w:rsidRPr="00625F94">
        <w:rPr>
          <w:rFonts w:ascii="Times New Roman" w:hAnsi="Times New Roman" w:cs="Times New Roman"/>
          <w:color w:val="000000" w:themeColor="text1"/>
          <w:sz w:val="24"/>
          <w:szCs w:val="24"/>
        </w:rPr>
        <w:t xml:space="preserve"> </w:t>
      </w:r>
      <w:r w:rsidR="00625F94" w:rsidRPr="00357A50">
        <w:rPr>
          <w:rFonts w:ascii="Times New Roman" w:hAnsi="Times New Roman" w:cs="Times New Roman"/>
          <w:color w:val="000000" w:themeColor="text1"/>
          <w:sz w:val="24"/>
          <w:szCs w:val="24"/>
        </w:rPr>
        <w:t>e</w:t>
      </w:r>
      <w:r w:rsidR="00625F94">
        <w:rPr>
          <w:rFonts w:ascii="Times New Roman" w:hAnsi="Times New Roman" w:cs="Times New Roman"/>
          <w:color w:val="000000" w:themeColor="text1"/>
          <w:sz w:val="24"/>
          <w:szCs w:val="24"/>
        </w:rPr>
        <w:t>l</w:t>
      </w:r>
      <w:r w:rsidR="00625F94" w:rsidRPr="00357A50">
        <w:rPr>
          <w:rFonts w:ascii="Times New Roman" w:hAnsi="Times New Roman" w:cs="Times New Roman"/>
          <w:color w:val="000000" w:themeColor="text1"/>
          <w:sz w:val="24"/>
          <w:szCs w:val="24"/>
        </w:rPr>
        <w:t xml:space="preserve"> titular del área de transparencia</w:t>
      </w:r>
      <w:r w:rsidR="00625F94">
        <w:rPr>
          <w:rFonts w:ascii="Times New Roman" w:hAnsi="Times New Roman" w:cs="Times New Roman"/>
          <w:color w:val="000000" w:themeColor="text1"/>
          <w:sz w:val="24"/>
          <w:szCs w:val="24"/>
        </w:rPr>
        <w:t xml:space="preserve"> </w:t>
      </w:r>
      <w:r w:rsidR="001E4A06">
        <w:rPr>
          <w:rFonts w:ascii="Times New Roman" w:hAnsi="Times New Roman" w:cs="Times New Roman"/>
          <w:color w:val="000000" w:themeColor="text1"/>
          <w:sz w:val="24"/>
          <w:szCs w:val="24"/>
        </w:rPr>
        <w:t xml:space="preserve">manifiesta que se debe de </w:t>
      </w:r>
      <w:r w:rsidR="00B1443D">
        <w:rPr>
          <w:rFonts w:ascii="Times New Roman" w:hAnsi="Times New Roman" w:cs="Times New Roman"/>
          <w:color w:val="000000" w:themeColor="text1"/>
          <w:sz w:val="24"/>
          <w:szCs w:val="24"/>
        </w:rPr>
        <w:t>tener un porcentaje mínimo del 9</w:t>
      </w:r>
      <w:r w:rsidR="001E4A06">
        <w:rPr>
          <w:rFonts w:ascii="Times New Roman" w:hAnsi="Times New Roman" w:cs="Times New Roman"/>
          <w:color w:val="000000" w:themeColor="text1"/>
          <w:sz w:val="24"/>
          <w:szCs w:val="24"/>
        </w:rPr>
        <w:t>0</w:t>
      </w:r>
      <w:r w:rsidR="00625255">
        <w:rPr>
          <w:rFonts w:ascii="Times New Roman" w:hAnsi="Times New Roman" w:cs="Times New Roman"/>
          <w:color w:val="000000" w:themeColor="text1"/>
          <w:sz w:val="24"/>
          <w:szCs w:val="24"/>
        </w:rPr>
        <w:t xml:space="preserve"> </w:t>
      </w:r>
      <w:r w:rsidR="001E4A06">
        <w:rPr>
          <w:rFonts w:ascii="Times New Roman" w:hAnsi="Times New Roman" w:cs="Times New Roman"/>
          <w:color w:val="000000" w:themeColor="text1"/>
          <w:sz w:val="24"/>
          <w:szCs w:val="24"/>
        </w:rPr>
        <w:t>% por lo que en ese sentido</w:t>
      </w:r>
      <w:r w:rsidR="00C3759A">
        <w:rPr>
          <w:rFonts w:ascii="Times New Roman" w:hAnsi="Times New Roman" w:cs="Times New Roman"/>
          <w:color w:val="000000" w:themeColor="text1"/>
          <w:sz w:val="24"/>
          <w:szCs w:val="24"/>
        </w:rPr>
        <w:t xml:space="preserve"> hace </w:t>
      </w:r>
      <w:r w:rsidR="001E4A06">
        <w:rPr>
          <w:rFonts w:ascii="Times New Roman" w:hAnsi="Times New Roman" w:cs="Times New Roman"/>
          <w:color w:val="000000" w:themeColor="text1"/>
          <w:sz w:val="24"/>
          <w:szCs w:val="24"/>
        </w:rPr>
        <w:t xml:space="preserve"> los presentes manifiestan su compromiso de tener un avance actualizado y a la fech</w:t>
      </w:r>
      <w:r w:rsidR="007C56FB">
        <w:rPr>
          <w:rFonts w:ascii="Times New Roman" w:hAnsi="Times New Roman" w:cs="Times New Roman"/>
          <w:color w:val="000000" w:themeColor="text1"/>
          <w:sz w:val="24"/>
          <w:szCs w:val="24"/>
        </w:rPr>
        <w:t xml:space="preserve">a; </w:t>
      </w:r>
      <w:r w:rsidR="00D575B8">
        <w:rPr>
          <w:rFonts w:ascii="Times New Roman" w:hAnsi="Times New Roman" w:cs="Times New Roman"/>
          <w:color w:val="000000" w:themeColor="text1"/>
          <w:sz w:val="24"/>
          <w:szCs w:val="24"/>
        </w:rPr>
        <w:t>donde exhorta</w:t>
      </w:r>
      <w:r w:rsidR="00C3759A">
        <w:rPr>
          <w:rFonts w:ascii="Times New Roman" w:hAnsi="Times New Roman" w:cs="Times New Roman"/>
          <w:color w:val="000000" w:themeColor="text1"/>
          <w:sz w:val="24"/>
          <w:szCs w:val="24"/>
        </w:rPr>
        <w:t xml:space="preserve">, a los </w:t>
      </w:r>
      <w:r w:rsidR="00AC7A7B">
        <w:rPr>
          <w:rFonts w:ascii="Times New Roman" w:hAnsi="Times New Roman" w:cs="Times New Roman"/>
          <w:color w:val="000000" w:themeColor="text1"/>
          <w:sz w:val="24"/>
          <w:szCs w:val="24"/>
        </w:rPr>
        <w:t>integrantes del comité a cargar su información correspondiente</w:t>
      </w:r>
      <w:r w:rsidR="0089683A">
        <w:rPr>
          <w:rFonts w:ascii="Times New Roman" w:hAnsi="Times New Roman" w:cs="Times New Roman"/>
          <w:color w:val="000000" w:themeColor="text1"/>
          <w:sz w:val="24"/>
          <w:szCs w:val="24"/>
        </w:rPr>
        <w:t>.</w:t>
      </w:r>
      <w:r w:rsidR="00AC7A7B">
        <w:rPr>
          <w:rFonts w:ascii="Times New Roman" w:hAnsi="Times New Roman" w:cs="Times New Roman"/>
          <w:color w:val="000000" w:themeColor="text1"/>
          <w:sz w:val="24"/>
          <w:szCs w:val="24"/>
        </w:rPr>
        <w:t xml:space="preserve"> </w:t>
      </w:r>
    </w:p>
    <w:p w:rsidR="00996E2D" w:rsidRDefault="00996E2D" w:rsidP="008746DC">
      <w:pPr>
        <w:pStyle w:val="Piedepgina"/>
        <w:jc w:val="both"/>
        <w:rPr>
          <w:rFonts w:ascii="Times New Roman" w:hAnsi="Times New Roman" w:cs="Times New Roman"/>
          <w:color w:val="000000" w:themeColor="text1"/>
          <w:sz w:val="24"/>
          <w:szCs w:val="24"/>
        </w:rPr>
      </w:pPr>
    </w:p>
    <w:p w:rsidR="00636B41" w:rsidRDefault="00996E2D" w:rsidP="00636B41">
      <w:pPr>
        <w:spacing w:after="0"/>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4</w:t>
      </w:r>
      <w:r w:rsidR="00A93AB2" w:rsidRPr="00173D21">
        <w:rPr>
          <w:rFonts w:ascii="Times New Roman" w:hAnsi="Times New Roman" w:cs="Times New Roman"/>
          <w:b/>
          <w:color w:val="000000" w:themeColor="text1"/>
          <w:sz w:val="24"/>
          <w:szCs w:val="24"/>
        </w:rPr>
        <w:t xml:space="preserve">.- </w:t>
      </w:r>
      <w:r w:rsidR="005F40BE">
        <w:rPr>
          <w:rFonts w:ascii="Times New Roman" w:hAnsi="Times New Roman" w:cs="Times New Roman"/>
          <w:b/>
          <w:color w:val="000000" w:themeColor="text1"/>
          <w:sz w:val="24"/>
          <w:szCs w:val="24"/>
        </w:rPr>
        <w:t xml:space="preserve"> ASUNTOS GENERALES. </w:t>
      </w:r>
      <w:r w:rsidR="00D90A36">
        <w:rPr>
          <w:rFonts w:ascii="Times New Roman" w:hAnsi="Times New Roman" w:cs="Times New Roman"/>
          <w:b/>
          <w:color w:val="000000" w:themeColor="text1"/>
          <w:sz w:val="24"/>
          <w:szCs w:val="24"/>
        </w:rPr>
        <w:t>–</w:t>
      </w:r>
      <w:r w:rsidR="0089683A" w:rsidRPr="0089683A">
        <w:rPr>
          <w:rFonts w:ascii="Times New Roman" w:hAnsi="Times New Roman" w:cs="Times New Roman"/>
          <w:color w:val="000000" w:themeColor="text1"/>
          <w:sz w:val="24"/>
          <w:szCs w:val="24"/>
        </w:rPr>
        <w:t xml:space="preserve"> </w:t>
      </w:r>
      <w:r w:rsidR="0089683A" w:rsidRPr="00357A50">
        <w:rPr>
          <w:rFonts w:ascii="Times New Roman" w:hAnsi="Times New Roman" w:cs="Times New Roman"/>
          <w:color w:val="000000" w:themeColor="text1"/>
          <w:sz w:val="24"/>
          <w:szCs w:val="24"/>
        </w:rPr>
        <w:t>El</w:t>
      </w:r>
      <w:r w:rsidR="00F07263">
        <w:rPr>
          <w:rFonts w:ascii="Times New Roman" w:hAnsi="Times New Roman" w:cs="Times New Roman"/>
          <w:color w:val="000000" w:themeColor="text1"/>
          <w:sz w:val="24"/>
          <w:szCs w:val="24"/>
        </w:rPr>
        <w:t xml:space="preserve"> </w:t>
      </w:r>
      <w:r w:rsidR="005304A0">
        <w:rPr>
          <w:rFonts w:ascii="Times New Roman" w:hAnsi="Times New Roman" w:cs="Times New Roman"/>
          <w:color w:val="000000" w:themeColor="text1"/>
          <w:sz w:val="24"/>
          <w:szCs w:val="24"/>
        </w:rPr>
        <w:t xml:space="preserve">C. </w:t>
      </w:r>
      <w:r w:rsidR="005304A0" w:rsidRPr="00266FE3">
        <w:rPr>
          <w:rFonts w:ascii="Times New Roman" w:hAnsi="Times New Roman" w:cs="Times New Roman"/>
          <w:color w:val="000000" w:themeColor="text1"/>
          <w:sz w:val="24"/>
          <w:szCs w:val="24"/>
        </w:rPr>
        <w:t xml:space="preserve">Rubén Cervantes en su carácter de </w:t>
      </w:r>
      <w:r w:rsidR="005304A0">
        <w:rPr>
          <w:rFonts w:ascii="Times New Roman" w:hAnsi="Times New Roman" w:cs="Times New Roman"/>
          <w:color w:val="000000" w:themeColor="text1"/>
          <w:sz w:val="24"/>
          <w:szCs w:val="24"/>
        </w:rPr>
        <w:t xml:space="preserve">coordinador de comité de transparencia en el uso de la voz </w:t>
      </w:r>
      <w:r w:rsidR="00E70670">
        <w:rPr>
          <w:rFonts w:ascii="Times New Roman" w:hAnsi="Times New Roman" w:cs="Times New Roman"/>
          <w:color w:val="000000" w:themeColor="text1"/>
          <w:sz w:val="24"/>
          <w:szCs w:val="24"/>
        </w:rPr>
        <w:t>comenta que lo</w:t>
      </w:r>
      <w:r w:rsidR="003D0C55">
        <w:rPr>
          <w:rFonts w:ascii="Times New Roman" w:hAnsi="Times New Roman" w:cs="Times New Roman"/>
          <w:color w:val="000000" w:themeColor="text1"/>
          <w:sz w:val="24"/>
          <w:szCs w:val="24"/>
        </w:rPr>
        <w:t>s resultados alcanzados se debe a que está pendiente</w:t>
      </w:r>
      <w:r w:rsidR="00C137C0">
        <w:rPr>
          <w:rFonts w:ascii="Times New Roman" w:hAnsi="Times New Roman" w:cs="Times New Roman"/>
          <w:color w:val="000000" w:themeColor="text1"/>
          <w:sz w:val="24"/>
          <w:szCs w:val="24"/>
        </w:rPr>
        <w:t xml:space="preserve"> de cargar los</w:t>
      </w:r>
      <w:r w:rsidR="00E70670">
        <w:rPr>
          <w:rFonts w:ascii="Times New Roman" w:hAnsi="Times New Roman" w:cs="Times New Roman"/>
          <w:color w:val="000000" w:themeColor="text1"/>
          <w:sz w:val="24"/>
          <w:szCs w:val="24"/>
        </w:rPr>
        <w:t xml:space="preserve"> mes</w:t>
      </w:r>
      <w:r w:rsidR="00C137C0">
        <w:rPr>
          <w:rFonts w:ascii="Times New Roman" w:hAnsi="Times New Roman" w:cs="Times New Roman"/>
          <w:color w:val="000000" w:themeColor="text1"/>
          <w:sz w:val="24"/>
          <w:szCs w:val="24"/>
        </w:rPr>
        <w:t>es</w:t>
      </w:r>
      <w:r w:rsidR="00E70670">
        <w:rPr>
          <w:rFonts w:ascii="Times New Roman" w:hAnsi="Times New Roman" w:cs="Times New Roman"/>
          <w:color w:val="000000" w:themeColor="text1"/>
          <w:sz w:val="24"/>
          <w:szCs w:val="24"/>
        </w:rPr>
        <w:t xml:space="preserve"> </w:t>
      </w:r>
      <w:r w:rsidR="003D0C55">
        <w:rPr>
          <w:rFonts w:ascii="Times New Roman" w:hAnsi="Times New Roman" w:cs="Times New Roman"/>
          <w:color w:val="000000" w:themeColor="text1"/>
          <w:sz w:val="24"/>
          <w:szCs w:val="24"/>
        </w:rPr>
        <w:t>de</w:t>
      </w:r>
      <w:r w:rsidR="005C37B6">
        <w:rPr>
          <w:rFonts w:ascii="Times New Roman" w:hAnsi="Times New Roman" w:cs="Times New Roman"/>
          <w:color w:val="000000" w:themeColor="text1"/>
          <w:sz w:val="24"/>
          <w:szCs w:val="24"/>
        </w:rPr>
        <w:t xml:space="preserve"> junio</w:t>
      </w:r>
      <w:r w:rsidR="00C3759A">
        <w:rPr>
          <w:rFonts w:ascii="Times New Roman" w:hAnsi="Times New Roman" w:cs="Times New Roman"/>
          <w:color w:val="000000" w:themeColor="text1"/>
          <w:sz w:val="24"/>
          <w:szCs w:val="24"/>
        </w:rPr>
        <w:t xml:space="preserve"> </w:t>
      </w:r>
      <w:r w:rsidR="00C137C0">
        <w:rPr>
          <w:rFonts w:ascii="Times New Roman" w:hAnsi="Times New Roman" w:cs="Times New Roman"/>
          <w:color w:val="000000" w:themeColor="text1"/>
          <w:sz w:val="24"/>
          <w:szCs w:val="24"/>
        </w:rPr>
        <w:t xml:space="preserve"> </w:t>
      </w:r>
      <w:r w:rsidR="009976CB">
        <w:rPr>
          <w:rFonts w:ascii="Times New Roman" w:hAnsi="Times New Roman" w:cs="Times New Roman"/>
          <w:color w:val="000000" w:themeColor="text1"/>
          <w:sz w:val="24"/>
          <w:szCs w:val="24"/>
        </w:rPr>
        <w:t xml:space="preserve">por </w:t>
      </w:r>
      <w:r w:rsidR="00110E37">
        <w:rPr>
          <w:rFonts w:ascii="Times New Roman" w:hAnsi="Times New Roman" w:cs="Times New Roman"/>
          <w:color w:val="000000" w:themeColor="text1"/>
          <w:sz w:val="24"/>
          <w:szCs w:val="24"/>
        </w:rPr>
        <w:t xml:space="preserve"> </w:t>
      </w:r>
      <w:r w:rsidR="00612D2F">
        <w:rPr>
          <w:rFonts w:ascii="Times New Roman" w:hAnsi="Times New Roman" w:cs="Times New Roman"/>
          <w:color w:val="000000" w:themeColor="text1"/>
          <w:sz w:val="24"/>
          <w:szCs w:val="24"/>
        </w:rPr>
        <w:t>varios</w:t>
      </w:r>
      <w:r w:rsidR="00C21194">
        <w:rPr>
          <w:rFonts w:ascii="Times New Roman" w:hAnsi="Times New Roman" w:cs="Times New Roman"/>
          <w:color w:val="000000" w:themeColor="text1"/>
          <w:sz w:val="24"/>
          <w:szCs w:val="24"/>
        </w:rPr>
        <w:t xml:space="preserve"> de los integrantes del comité</w:t>
      </w:r>
      <w:r w:rsidR="003F2C2E">
        <w:rPr>
          <w:rFonts w:ascii="Times New Roman" w:hAnsi="Times New Roman" w:cs="Times New Roman"/>
          <w:color w:val="000000" w:themeColor="text1"/>
          <w:sz w:val="24"/>
          <w:szCs w:val="24"/>
        </w:rPr>
        <w:t>,</w:t>
      </w:r>
      <w:r w:rsidR="00A11BD9">
        <w:rPr>
          <w:rFonts w:ascii="Times New Roman" w:hAnsi="Times New Roman" w:cs="Times New Roman"/>
          <w:color w:val="000000" w:themeColor="text1"/>
          <w:sz w:val="24"/>
          <w:szCs w:val="24"/>
        </w:rPr>
        <w:t xml:space="preserve"> </w:t>
      </w:r>
      <w:r w:rsidR="009976CB">
        <w:rPr>
          <w:rFonts w:ascii="Times New Roman" w:hAnsi="Times New Roman" w:cs="Times New Roman"/>
          <w:color w:val="000000" w:themeColor="text1"/>
          <w:sz w:val="24"/>
          <w:szCs w:val="24"/>
        </w:rPr>
        <w:t>lo</w:t>
      </w:r>
      <w:r w:rsidR="00C21194">
        <w:rPr>
          <w:rFonts w:ascii="Times New Roman" w:hAnsi="Times New Roman" w:cs="Times New Roman"/>
          <w:color w:val="000000" w:themeColor="text1"/>
          <w:sz w:val="24"/>
          <w:szCs w:val="24"/>
        </w:rPr>
        <w:t>s</w:t>
      </w:r>
      <w:r w:rsidR="00E70670">
        <w:rPr>
          <w:rFonts w:ascii="Times New Roman" w:hAnsi="Times New Roman" w:cs="Times New Roman"/>
          <w:color w:val="000000" w:themeColor="text1"/>
          <w:sz w:val="24"/>
          <w:szCs w:val="24"/>
        </w:rPr>
        <w:t xml:space="preserve"> cuales al</w:t>
      </w:r>
      <w:r w:rsidR="005303BB">
        <w:rPr>
          <w:rFonts w:ascii="Times New Roman" w:hAnsi="Times New Roman" w:cs="Times New Roman"/>
          <w:color w:val="000000" w:themeColor="text1"/>
          <w:sz w:val="24"/>
          <w:szCs w:val="24"/>
        </w:rPr>
        <w:t xml:space="preserve"> </w:t>
      </w:r>
      <w:r w:rsidR="009976CB">
        <w:rPr>
          <w:rFonts w:ascii="Times New Roman" w:hAnsi="Times New Roman" w:cs="Times New Roman"/>
          <w:color w:val="000000" w:themeColor="text1"/>
          <w:sz w:val="24"/>
          <w:szCs w:val="24"/>
        </w:rPr>
        <w:t>ponerse al corriente</w:t>
      </w:r>
      <w:r w:rsidR="00E70670">
        <w:rPr>
          <w:rFonts w:ascii="Times New Roman" w:hAnsi="Times New Roman" w:cs="Times New Roman"/>
          <w:color w:val="000000" w:themeColor="text1"/>
          <w:sz w:val="24"/>
          <w:szCs w:val="24"/>
        </w:rPr>
        <w:t xml:space="preserve"> </w:t>
      </w:r>
      <w:r w:rsidR="005303BB">
        <w:rPr>
          <w:rFonts w:ascii="Times New Roman" w:hAnsi="Times New Roman" w:cs="Times New Roman"/>
          <w:color w:val="000000" w:themeColor="text1"/>
          <w:sz w:val="24"/>
          <w:szCs w:val="24"/>
        </w:rPr>
        <w:t>incrementar</w:t>
      </w:r>
      <w:r w:rsidR="00E70670">
        <w:rPr>
          <w:rFonts w:ascii="Times New Roman" w:hAnsi="Times New Roman" w:cs="Times New Roman"/>
          <w:color w:val="000000" w:themeColor="text1"/>
          <w:sz w:val="24"/>
          <w:szCs w:val="24"/>
        </w:rPr>
        <w:t>an</w:t>
      </w:r>
      <w:r w:rsidR="005303BB">
        <w:rPr>
          <w:rFonts w:ascii="Times New Roman" w:hAnsi="Times New Roman" w:cs="Times New Roman"/>
          <w:color w:val="000000" w:themeColor="text1"/>
          <w:sz w:val="24"/>
          <w:szCs w:val="24"/>
        </w:rPr>
        <w:t xml:space="preserve"> el porcentaje de archi</w:t>
      </w:r>
      <w:r w:rsidR="00C137C0">
        <w:rPr>
          <w:rFonts w:ascii="Times New Roman" w:hAnsi="Times New Roman" w:cs="Times New Roman"/>
          <w:color w:val="000000" w:themeColor="text1"/>
          <w:sz w:val="24"/>
          <w:szCs w:val="24"/>
        </w:rPr>
        <w:t>vos correspondientes a estos</w:t>
      </w:r>
      <w:r w:rsidR="00E70670">
        <w:rPr>
          <w:rFonts w:ascii="Times New Roman" w:hAnsi="Times New Roman" w:cs="Times New Roman"/>
          <w:color w:val="000000" w:themeColor="text1"/>
          <w:sz w:val="24"/>
          <w:szCs w:val="24"/>
        </w:rPr>
        <w:t xml:space="preserve"> mes</w:t>
      </w:r>
      <w:r w:rsidR="00C137C0">
        <w:rPr>
          <w:rFonts w:ascii="Times New Roman" w:hAnsi="Times New Roman" w:cs="Times New Roman"/>
          <w:color w:val="000000" w:themeColor="text1"/>
          <w:sz w:val="24"/>
          <w:szCs w:val="24"/>
        </w:rPr>
        <w:t>es</w:t>
      </w:r>
      <w:r w:rsidR="00E70670">
        <w:rPr>
          <w:rFonts w:ascii="Times New Roman" w:hAnsi="Times New Roman" w:cs="Times New Roman"/>
          <w:color w:val="000000" w:themeColor="text1"/>
          <w:sz w:val="24"/>
          <w:szCs w:val="24"/>
        </w:rPr>
        <w:t xml:space="preserve"> estando as</w:t>
      </w:r>
      <w:r w:rsidR="003F2C2E">
        <w:rPr>
          <w:rFonts w:ascii="Times New Roman" w:hAnsi="Times New Roman" w:cs="Times New Roman"/>
          <w:color w:val="000000" w:themeColor="text1"/>
          <w:sz w:val="24"/>
          <w:szCs w:val="24"/>
        </w:rPr>
        <w:t>í por</w:t>
      </w:r>
      <w:r w:rsidR="00612D2F">
        <w:rPr>
          <w:rFonts w:ascii="Times New Roman" w:hAnsi="Times New Roman" w:cs="Times New Roman"/>
          <w:color w:val="000000" w:themeColor="text1"/>
          <w:sz w:val="24"/>
          <w:szCs w:val="24"/>
        </w:rPr>
        <w:t xml:space="preserve"> alcanzar el porcentaje deseado y les recuerda que </w:t>
      </w:r>
      <w:r w:rsidR="003438DA">
        <w:rPr>
          <w:rFonts w:ascii="Times New Roman" w:hAnsi="Times New Roman" w:cs="Times New Roman"/>
          <w:color w:val="000000" w:themeColor="text1"/>
          <w:sz w:val="24"/>
          <w:szCs w:val="24"/>
        </w:rPr>
        <w:t>los archivos se deben de cargar en los primeros diez días del mes.</w:t>
      </w:r>
    </w:p>
    <w:p w:rsidR="001511FA" w:rsidRDefault="00160FC6" w:rsidP="001511FA">
      <w:pPr>
        <w:spacing w:after="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El C. </w:t>
      </w:r>
      <w:r w:rsidRPr="00266FE3">
        <w:rPr>
          <w:rFonts w:ascii="Times New Roman" w:hAnsi="Times New Roman" w:cs="Times New Roman"/>
          <w:color w:val="000000" w:themeColor="text1"/>
          <w:sz w:val="24"/>
          <w:szCs w:val="24"/>
        </w:rPr>
        <w:t xml:space="preserve">Rubén Cervantes en su carácter de </w:t>
      </w:r>
      <w:r>
        <w:rPr>
          <w:rFonts w:ascii="Times New Roman" w:hAnsi="Times New Roman" w:cs="Times New Roman"/>
          <w:color w:val="000000" w:themeColor="text1"/>
          <w:sz w:val="24"/>
          <w:szCs w:val="24"/>
        </w:rPr>
        <w:t>coordinador de comité de transparencia en el uso de la voz comenta como quedaron los porcentajes de arc</w:t>
      </w:r>
      <w:r w:rsidR="00B00A6D">
        <w:rPr>
          <w:rFonts w:ascii="Times New Roman" w:hAnsi="Times New Roman" w:cs="Times New Roman"/>
          <w:color w:val="000000" w:themeColor="text1"/>
          <w:sz w:val="24"/>
          <w:szCs w:val="24"/>
        </w:rPr>
        <w:t>hivos cargados al mes de mayo</w:t>
      </w:r>
      <w:r>
        <w:rPr>
          <w:rFonts w:ascii="Times New Roman" w:hAnsi="Times New Roman" w:cs="Times New Roman"/>
          <w:color w:val="000000" w:themeColor="text1"/>
          <w:sz w:val="24"/>
          <w:szCs w:val="24"/>
        </w:rPr>
        <w:t xml:space="preserve"> del presente año por parte de los integrantes del este comité</w:t>
      </w:r>
      <w:r w:rsidR="00192C65">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r w:rsidR="005C37B6">
        <w:rPr>
          <w:rFonts w:ascii="Times New Roman" w:hAnsi="Times New Roman" w:cs="Times New Roman"/>
          <w:color w:val="000000" w:themeColor="text1"/>
          <w:sz w:val="24"/>
          <w:szCs w:val="24"/>
        </w:rPr>
        <w:t xml:space="preserve">1. Archivos </w:t>
      </w:r>
      <w:r w:rsidR="00CB7383">
        <w:rPr>
          <w:rFonts w:ascii="Times New Roman" w:hAnsi="Times New Roman" w:cs="Times New Roman"/>
          <w:color w:val="000000" w:themeColor="text1"/>
          <w:sz w:val="24"/>
          <w:szCs w:val="24"/>
        </w:rPr>
        <w:t>genera un 100</w:t>
      </w:r>
      <w:r w:rsidR="0008326F">
        <w:rPr>
          <w:rFonts w:ascii="Times New Roman" w:hAnsi="Times New Roman" w:cs="Times New Roman"/>
          <w:color w:val="000000" w:themeColor="text1"/>
          <w:sz w:val="24"/>
          <w:szCs w:val="24"/>
        </w:rPr>
        <w:t xml:space="preserve"> </w:t>
      </w:r>
      <w:r w:rsidR="00C137C0">
        <w:rPr>
          <w:rFonts w:ascii="Times New Roman" w:hAnsi="Times New Roman" w:cs="Times New Roman"/>
          <w:color w:val="000000" w:themeColor="text1"/>
          <w:sz w:val="24"/>
          <w:szCs w:val="24"/>
        </w:rPr>
        <w:t>%, 2. Comercio esta área alca</w:t>
      </w:r>
      <w:r w:rsidR="00295630">
        <w:rPr>
          <w:rFonts w:ascii="Times New Roman" w:hAnsi="Times New Roman" w:cs="Times New Roman"/>
          <w:color w:val="000000" w:themeColor="text1"/>
          <w:sz w:val="24"/>
          <w:szCs w:val="24"/>
        </w:rPr>
        <w:t>nza un</w:t>
      </w:r>
      <w:r w:rsidR="00FF5886">
        <w:rPr>
          <w:rFonts w:ascii="Times New Roman" w:hAnsi="Times New Roman" w:cs="Times New Roman"/>
          <w:color w:val="000000" w:themeColor="text1"/>
          <w:sz w:val="24"/>
          <w:szCs w:val="24"/>
        </w:rPr>
        <w:t xml:space="preserve"> </w:t>
      </w:r>
      <w:r w:rsidR="002858B9">
        <w:rPr>
          <w:rFonts w:ascii="Times New Roman" w:hAnsi="Times New Roman" w:cs="Times New Roman"/>
          <w:color w:val="000000" w:themeColor="text1"/>
          <w:sz w:val="24"/>
          <w:szCs w:val="24"/>
        </w:rPr>
        <w:t>100</w:t>
      </w:r>
      <w:r w:rsidR="00925F0A">
        <w:rPr>
          <w:rFonts w:ascii="Times New Roman" w:hAnsi="Times New Roman" w:cs="Times New Roman"/>
          <w:color w:val="000000" w:themeColor="text1"/>
          <w:sz w:val="24"/>
          <w:szCs w:val="24"/>
        </w:rPr>
        <w:t>%</w:t>
      </w:r>
      <w:r w:rsidR="00C137C0">
        <w:rPr>
          <w:rFonts w:ascii="Times New Roman" w:hAnsi="Times New Roman" w:cs="Times New Roman"/>
          <w:color w:val="000000" w:themeColor="text1"/>
          <w:sz w:val="24"/>
          <w:szCs w:val="24"/>
        </w:rPr>
        <w:t>,</w:t>
      </w:r>
      <w:r w:rsidR="005C37B6">
        <w:rPr>
          <w:rFonts w:ascii="Times New Roman" w:hAnsi="Times New Roman" w:cs="Times New Roman"/>
          <w:color w:val="000000" w:themeColor="text1"/>
          <w:sz w:val="24"/>
          <w:szCs w:val="24"/>
        </w:rPr>
        <w:t xml:space="preserve"> 3. Contraloría cuenta con un 65 </w:t>
      </w:r>
      <w:r w:rsidR="00F56F95">
        <w:rPr>
          <w:rFonts w:ascii="Times New Roman" w:hAnsi="Times New Roman" w:cs="Times New Roman"/>
          <w:color w:val="000000" w:themeColor="text1"/>
          <w:sz w:val="24"/>
          <w:szCs w:val="24"/>
        </w:rPr>
        <w:t>%,</w:t>
      </w:r>
      <w:r w:rsidR="00C137C0">
        <w:rPr>
          <w:rFonts w:ascii="Times New Roman" w:hAnsi="Times New Roman" w:cs="Times New Roman"/>
          <w:color w:val="000000" w:themeColor="text1"/>
          <w:sz w:val="24"/>
          <w:szCs w:val="24"/>
        </w:rPr>
        <w:t xml:space="preserve"> 4. Desarrollo Soci</w:t>
      </w:r>
      <w:r w:rsidR="005C37B6">
        <w:rPr>
          <w:rFonts w:ascii="Times New Roman" w:hAnsi="Times New Roman" w:cs="Times New Roman"/>
          <w:color w:val="000000" w:themeColor="text1"/>
          <w:sz w:val="24"/>
          <w:szCs w:val="24"/>
        </w:rPr>
        <w:t>al a cargado 113</w:t>
      </w:r>
      <w:r w:rsidR="00D92A11">
        <w:rPr>
          <w:rFonts w:ascii="Times New Roman" w:hAnsi="Times New Roman" w:cs="Times New Roman"/>
          <w:color w:val="000000" w:themeColor="text1"/>
          <w:sz w:val="24"/>
          <w:szCs w:val="24"/>
        </w:rPr>
        <w:t xml:space="preserve"> archivos de </w:t>
      </w:r>
      <w:r w:rsidR="005C37B6">
        <w:rPr>
          <w:rFonts w:ascii="Times New Roman" w:hAnsi="Times New Roman" w:cs="Times New Roman"/>
          <w:color w:val="000000" w:themeColor="text1"/>
          <w:sz w:val="24"/>
          <w:szCs w:val="24"/>
        </w:rPr>
        <w:t>114</w:t>
      </w:r>
      <w:r w:rsidR="00C137C0">
        <w:rPr>
          <w:rFonts w:ascii="Times New Roman" w:hAnsi="Times New Roman" w:cs="Times New Roman"/>
          <w:color w:val="000000" w:themeColor="text1"/>
          <w:sz w:val="24"/>
          <w:szCs w:val="24"/>
        </w:rPr>
        <w:t xml:space="preserve"> acumulados al mes de </w:t>
      </w:r>
      <w:r w:rsidR="005C37B6">
        <w:rPr>
          <w:rFonts w:ascii="Times New Roman" w:hAnsi="Times New Roman" w:cs="Times New Roman"/>
          <w:color w:val="000000" w:themeColor="text1"/>
          <w:sz w:val="24"/>
          <w:szCs w:val="24"/>
        </w:rPr>
        <w:t>junio</w:t>
      </w:r>
      <w:r w:rsidR="00CB7383">
        <w:rPr>
          <w:rFonts w:ascii="Times New Roman" w:hAnsi="Times New Roman" w:cs="Times New Roman"/>
          <w:color w:val="000000" w:themeColor="text1"/>
          <w:sz w:val="24"/>
          <w:szCs w:val="24"/>
        </w:rPr>
        <w:t xml:space="preserve"> </w:t>
      </w:r>
      <w:r w:rsidR="00295630">
        <w:rPr>
          <w:rFonts w:ascii="Times New Roman" w:hAnsi="Times New Roman" w:cs="Times New Roman"/>
          <w:color w:val="000000" w:themeColor="text1"/>
          <w:sz w:val="24"/>
          <w:szCs w:val="24"/>
        </w:rPr>
        <w:t>del 2021</w:t>
      </w:r>
      <w:r w:rsidR="00C137C0">
        <w:rPr>
          <w:rFonts w:ascii="Times New Roman" w:hAnsi="Times New Roman" w:cs="Times New Roman"/>
          <w:color w:val="000000" w:themeColor="text1"/>
          <w:sz w:val="24"/>
          <w:szCs w:val="24"/>
        </w:rPr>
        <w:t xml:space="preserve"> por lo que cuenta con un porcentaje d</w:t>
      </w:r>
      <w:r w:rsidR="005C37B6">
        <w:rPr>
          <w:rFonts w:ascii="Times New Roman" w:hAnsi="Times New Roman" w:cs="Times New Roman"/>
          <w:color w:val="000000" w:themeColor="text1"/>
          <w:sz w:val="24"/>
          <w:szCs w:val="24"/>
        </w:rPr>
        <w:t xml:space="preserve">e 99 </w:t>
      </w:r>
      <w:r w:rsidR="00FF5886">
        <w:rPr>
          <w:rFonts w:ascii="Times New Roman" w:hAnsi="Times New Roman" w:cs="Times New Roman"/>
          <w:color w:val="000000" w:themeColor="text1"/>
          <w:sz w:val="24"/>
          <w:szCs w:val="24"/>
        </w:rPr>
        <w:t xml:space="preserve">%, 5. </w:t>
      </w:r>
      <w:proofErr w:type="spellStart"/>
      <w:r w:rsidR="00FF5886">
        <w:rPr>
          <w:rFonts w:ascii="Times New Roman" w:hAnsi="Times New Roman" w:cs="Times New Roman"/>
          <w:color w:val="000000" w:themeColor="text1"/>
          <w:sz w:val="24"/>
          <w:szCs w:val="24"/>
        </w:rPr>
        <w:t>SMDif</w:t>
      </w:r>
      <w:proofErr w:type="spellEnd"/>
      <w:r w:rsidR="00FF5886">
        <w:rPr>
          <w:rFonts w:ascii="Times New Roman" w:hAnsi="Times New Roman" w:cs="Times New Roman"/>
          <w:color w:val="000000" w:themeColor="text1"/>
          <w:sz w:val="24"/>
          <w:szCs w:val="24"/>
        </w:rPr>
        <w:t xml:space="preserve">  e</w:t>
      </w:r>
      <w:r w:rsidR="005C37B6">
        <w:rPr>
          <w:rFonts w:ascii="Times New Roman" w:hAnsi="Times New Roman" w:cs="Times New Roman"/>
          <w:color w:val="000000" w:themeColor="text1"/>
          <w:sz w:val="24"/>
          <w:szCs w:val="24"/>
        </w:rPr>
        <w:t xml:space="preserve">stá en un 100 % pues </w:t>
      </w:r>
      <w:proofErr w:type="gramStart"/>
      <w:r w:rsidR="005C37B6">
        <w:rPr>
          <w:rFonts w:ascii="Times New Roman" w:hAnsi="Times New Roman" w:cs="Times New Roman"/>
          <w:color w:val="000000" w:themeColor="text1"/>
          <w:sz w:val="24"/>
          <w:szCs w:val="24"/>
        </w:rPr>
        <w:t>a</w:t>
      </w:r>
      <w:proofErr w:type="gramEnd"/>
      <w:r w:rsidR="005C37B6">
        <w:rPr>
          <w:rFonts w:ascii="Times New Roman" w:hAnsi="Times New Roman" w:cs="Times New Roman"/>
          <w:color w:val="000000" w:themeColor="text1"/>
          <w:sz w:val="24"/>
          <w:szCs w:val="24"/>
        </w:rPr>
        <w:t xml:space="preserve"> cargado 12 de 12</w:t>
      </w:r>
      <w:r w:rsidR="00295630">
        <w:rPr>
          <w:rFonts w:ascii="Times New Roman" w:hAnsi="Times New Roman" w:cs="Times New Roman"/>
          <w:color w:val="000000" w:themeColor="text1"/>
          <w:sz w:val="24"/>
          <w:szCs w:val="24"/>
        </w:rPr>
        <w:t xml:space="preserve"> </w:t>
      </w:r>
      <w:r w:rsidR="00C137C0">
        <w:rPr>
          <w:rFonts w:ascii="Times New Roman" w:hAnsi="Times New Roman" w:cs="Times New Roman"/>
          <w:color w:val="000000" w:themeColor="text1"/>
          <w:sz w:val="24"/>
          <w:szCs w:val="24"/>
        </w:rPr>
        <w:t>archivos correspondientes a esta área, 6. J</w:t>
      </w:r>
      <w:r w:rsidR="0008326F">
        <w:rPr>
          <w:rFonts w:ascii="Times New Roman" w:hAnsi="Times New Roman" w:cs="Times New Roman"/>
          <w:color w:val="000000" w:themeColor="text1"/>
          <w:sz w:val="24"/>
          <w:szCs w:val="24"/>
        </w:rPr>
        <w:t>u</w:t>
      </w:r>
      <w:r w:rsidR="005C37B6">
        <w:rPr>
          <w:rFonts w:ascii="Times New Roman" w:hAnsi="Times New Roman" w:cs="Times New Roman"/>
          <w:color w:val="000000" w:themeColor="text1"/>
          <w:sz w:val="24"/>
          <w:szCs w:val="24"/>
        </w:rPr>
        <w:t>rídico tiene un porcentaje de 64</w:t>
      </w:r>
      <w:r w:rsidR="00295630">
        <w:rPr>
          <w:rFonts w:ascii="Times New Roman" w:hAnsi="Times New Roman" w:cs="Times New Roman"/>
          <w:color w:val="000000" w:themeColor="text1"/>
          <w:sz w:val="24"/>
          <w:szCs w:val="24"/>
        </w:rPr>
        <w:t xml:space="preserve"> </w:t>
      </w:r>
      <w:r w:rsidR="00C137C0">
        <w:rPr>
          <w:rFonts w:ascii="Times New Roman" w:hAnsi="Times New Roman" w:cs="Times New Roman"/>
          <w:color w:val="000000" w:themeColor="text1"/>
          <w:sz w:val="24"/>
          <w:szCs w:val="24"/>
        </w:rPr>
        <w:t>%, 7. Desarrollo</w:t>
      </w:r>
      <w:r w:rsidR="00295630">
        <w:rPr>
          <w:rFonts w:ascii="Times New Roman" w:hAnsi="Times New Roman" w:cs="Times New Roman"/>
          <w:color w:val="000000" w:themeColor="text1"/>
          <w:sz w:val="24"/>
          <w:szCs w:val="24"/>
        </w:rPr>
        <w:t xml:space="preserve"> </w:t>
      </w:r>
      <w:r w:rsidR="005C37B6">
        <w:rPr>
          <w:rFonts w:ascii="Times New Roman" w:hAnsi="Times New Roman" w:cs="Times New Roman"/>
          <w:color w:val="000000" w:themeColor="text1"/>
          <w:sz w:val="24"/>
          <w:szCs w:val="24"/>
        </w:rPr>
        <w:t>Rural tiene un porcentaje de 80</w:t>
      </w:r>
      <w:r w:rsidR="00295630">
        <w:rPr>
          <w:rFonts w:ascii="Times New Roman" w:hAnsi="Times New Roman" w:cs="Times New Roman"/>
          <w:color w:val="000000" w:themeColor="text1"/>
          <w:sz w:val="24"/>
          <w:szCs w:val="24"/>
        </w:rPr>
        <w:t xml:space="preserve"> </w:t>
      </w:r>
      <w:r w:rsidR="00C137C0">
        <w:rPr>
          <w:rFonts w:ascii="Times New Roman" w:hAnsi="Times New Roman" w:cs="Times New Roman"/>
          <w:color w:val="000000" w:themeColor="text1"/>
          <w:sz w:val="24"/>
          <w:szCs w:val="24"/>
        </w:rPr>
        <w:t xml:space="preserve">%, 8. </w:t>
      </w:r>
      <w:r w:rsidR="00F3218E">
        <w:rPr>
          <w:rFonts w:ascii="Times New Roman" w:hAnsi="Times New Roman" w:cs="Times New Roman"/>
          <w:color w:val="000000" w:themeColor="text1"/>
          <w:sz w:val="24"/>
          <w:szCs w:val="24"/>
        </w:rPr>
        <w:t xml:space="preserve">Secretaria General </w:t>
      </w:r>
      <w:r w:rsidR="00C137C0">
        <w:rPr>
          <w:rFonts w:ascii="Times New Roman" w:hAnsi="Times New Roman" w:cs="Times New Roman"/>
          <w:color w:val="000000" w:themeColor="text1"/>
          <w:sz w:val="24"/>
          <w:szCs w:val="24"/>
        </w:rPr>
        <w:t>obtiene</w:t>
      </w:r>
      <w:r w:rsidR="0008326F">
        <w:rPr>
          <w:rFonts w:ascii="Times New Roman" w:hAnsi="Times New Roman" w:cs="Times New Roman"/>
          <w:color w:val="000000" w:themeColor="text1"/>
          <w:sz w:val="24"/>
          <w:szCs w:val="24"/>
        </w:rPr>
        <w:t xml:space="preserve"> u</w:t>
      </w:r>
      <w:r w:rsidR="00CB7383">
        <w:rPr>
          <w:rFonts w:ascii="Times New Roman" w:hAnsi="Times New Roman" w:cs="Times New Roman"/>
          <w:color w:val="000000" w:themeColor="text1"/>
          <w:sz w:val="24"/>
          <w:szCs w:val="24"/>
        </w:rPr>
        <w:t xml:space="preserve">n </w:t>
      </w:r>
      <w:r w:rsidR="005C37B6">
        <w:rPr>
          <w:rFonts w:ascii="Times New Roman" w:hAnsi="Times New Roman" w:cs="Times New Roman"/>
          <w:color w:val="000000" w:themeColor="text1"/>
          <w:sz w:val="24"/>
          <w:szCs w:val="24"/>
        </w:rPr>
        <w:t>porcentaje del 96</w:t>
      </w:r>
      <w:r w:rsidR="00295630">
        <w:rPr>
          <w:rFonts w:ascii="Times New Roman" w:hAnsi="Times New Roman" w:cs="Times New Roman"/>
          <w:color w:val="000000" w:themeColor="text1"/>
          <w:sz w:val="24"/>
          <w:szCs w:val="24"/>
        </w:rPr>
        <w:t xml:space="preserve"> </w:t>
      </w:r>
      <w:r w:rsidR="00C137C0">
        <w:rPr>
          <w:rFonts w:ascii="Times New Roman" w:hAnsi="Times New Roman" w:cs="Times New Roman"/>
          <w:color w:val="000000" w:themeColor="text1"/>
          <w:sz w:val="24"/>
          <w:szCs w:val="24"/>
        </w:rPr>
        <w:t>%,  9</w:t>
      </w:r>
      <w:r w:rsidR="00142F1F">
        <w:rPr>
          <w:rFonts w:ascii="Times New Roman" w:hAnsi="Times New Roman" w:cs="Times New Roman"/>
          <w:color w:val="000000" w:themeColor="text1"/>
          <w:sz w:val="24"/>
          <w:szCs w:val="24"/>
        </w:rPr>
        <w:t>.</w:t>
      </w:r>
      <w:r w:rsidR="00C137C0">
        <w:rPr>
          <w:rFonts w:ascii="Times New Roman" w:hAnsi="Times New Roman" w:cs="Times New Roman"/>
          <w:color w:val="000000" w:themeColor="text1"/>
          <w:sz w:val="24"/>
          <w:szCs w:val="24"/>
        </w:rPr>
        <w:t xml:space="preserve"> Síndico Municipal</w:t>
      </w:r>
      <w:r w:rsidR="00295630">
        <w:rPr>
          <w:rFonts w:ascii="Times New Roman" w:hAnsi="Times New Roman" w:cs="Times New Roman"/>
          <w:color w:val="000000" w:themeColor="text1"/>
          <w:sz w:val="24"/>
          <w:szCs w:val="24"/>
        </w:rPr>
        <w:t xml:space="preserve">  </w:t>
      </w:r>
      <w:r w:rsidR="005C37B6">
        <w:rPr>
          <w:rFonts w:ascii="Times New Roman" w:hAnsi="Times New Roman" w:cs="Times New Roman"/>
          <w:color w:val="000000" w:themeColor="text1"/>
          <w:sz w:val="24"/>
          <w:szCs w:val="24"/>
        </w:rPr>
        <w:t>4</w:t>
      </w:r>
      <w:r w:rsidR="004C07F9">
        <w:rPr>
          <w:rFonts w:ascii="Times New Roman" w:hAnsi="Times New Roman" w:cs="Times New Roman"/>
          <w:color w:val="000000" w:themeColor="text1"/>
          <w:sz w:val="24"/>
          <w:szCs w:val="24"/>
        </w:rPr>
        <w:t xml:space="preserve"> %,  solo se </w:t>
      </w:r>
      <w:r w:rsidR="00800396">
        <w:rPr>
          <w:rFonts w:ascii="Times New Roman" w:hAnsi="Times New Roman" w:cs="Times New Roman"/>
          <w:color w:val="000000" w:themeColor="text1"/>
          <w:sz w:val="24"/>
          <w:szCs w:val="24"/>
        </w:rPr>
        <w:t>han</w:t>
      </w:r>
      <w:r w:rsidR="005C37B6">
        <w:rPr>
          <w:rFonts w:ascii="Times New Roman" w:hAnsi="Times New Roman" w:cs="Times New Roman"/>
          <w:color w:val="000000" w:themeColor="text1"/>
          <w:sz w:val="24"/>
          <w:szCs w:val="24"/>
        </w:rPr>
        <w:t xml:space="preserve"> cargado 1 archivo de 24</w:t>
      </w:r>
      <w:r w:rsidR="004C07F9">
        <w:rPr>
          <w:rFonts w:ascii="Times New Roman" w:hAnsi="Times New Roman" w:cs="Times New Roman"/>
          <w:color w:val="000000" w:themeColor="text1"/>
          <w:sz w:val="24"/>
          <w:szCs w:val="24"/>
        </w:rPr>
        <w:t xml:space="preserve">  que deberían de estar cargados a la fecha</w:t>
      </w:r>
      <w:r w:rsidR="00C137C0">
        <w:rPr>
          <w:rFonts w:ascii="Times New Roman" w:hAnsi="Times New Roman" w:cs="Times New Roman"/>
          <w:color w:val="000000" w:themeColor="text1"/>
          <w:sz w:val="24"/>
          <w:szCs w:val="24"/>
        </w:rPr>
        <w:t xml:space="preserve">, </w:t>
      </w:r>
      <w:r w:rsidR="00C137C0">
        <w:rPr>
          <w:rFonts w:ascii="Times New Roman" w:hAnsi="Times New Roman" w:cs="Times New Roman"/>
          <w:color w:val="000000" w:themeColor="text1"/>
          <w:sz w:val="24"/>
          <w:szCs w:val="24"/>
        </w:rPr>
        <w:lastRenderedPageBreak/>
        <w:t>10</w:t>
      </w:r>
      <w:r w:rsidR="00F3218E">
        <w:rPr>
          <w:rFonts w:ascii="Times New Roman" w:hAnsi="Times New Roman" w:cs="Times New Roman"/>
          <w:color w:val="000000" w:themeColor="text1"/>
          <w:sz w:val="24"/>
          <w:szCs w:val="24"/>
        </w:rPr>
        <w:t xml:space="preserve">. Tesorería de </w:t>
      </w:r>
      <w:r w:rsidR="005C37B6">
        <w:rPr>
          <w:rFonts w:ascii="Times New Roman" w:hAnsi="Times New Roman" w:cs="Times New Roman"/>
          <w:color w:val="000000" w:themeColor="text1"/>
          <w:sz w:val="24"/>
          <w:szCs w:val="24"/>
        </w:rPr>
        <w:t>29 % de 174</w:t>
      </w:r>
      <w:r w:rsidR="004C07F9">
        <w:rPr>
          <w:rFonts w:ascii="Times New Roman" w:hAnsi="Times New Roman" w:cs="Times New Roman"/>
          <w:color w:val="000000" w:themeColor="text1"/>
          <w:sz w:val="24"/>
          <w:szCs w:val="24"/>
        </w:rPr>
        <w:t xml:space="preserve"> archivos que deberían estar cargados solo se han cargado 45</w:t>
      </w:r>
      <w:r w:rsidR="00295630">
        <w:rPr>
          <w:rFonts w:ascii="Times New Roman" w:hAnsi="Times New Roman" w:cs="Times New Roman"/>
          <w:color w:val="000000" w:themeColor="text1"/>
          <w:sz w:val="24"/>
          <w:szCs w:val="24"/>
        </w:rPr>
        <w:t xml:space="preserve">  11. En lo refere</w:t>
      </w:r>
      <w:r w:rsidR="00FF5886">
        <w:rPr>
          <w:rFonts w:ascii="Times New Roman" w:hAnsi="Times New Roman" w:cs="Times New Roman"/>
          <w:color w:val="000000" w:themeColor="text1"/>
          <w:sz w:val="24"/>
          <w:szCs w:val="24"/>
        </w:rPr>
        <w:t>n</w:t>
      </w:r>
      <w:r w:rsidR="00800396">
        <w:rPr>
          <w:rFonts w:ascii="Times New Roman" w:hAnsi="Times New Roman" w:cs="Times New Roman"/>
          <w:color w:val="000000" w:themeColor="text1"/>
          <w:sz w:val="24"/>
          <w:szCs w:val="24"/>
        </w:rPr>
        <w:t>te a Traspa</w:t>
      </w:r>
      <w:r w:rsidR="005C37B6">
        <w:rPr>
          <w:rFonts w:ascii="Times New Roman" w:hAnsi="Times New Roman" w:cs="Times New Roman"/>
          <w:color w:val="000000" w:themeColor="text1"/>
          <w:sz w:val="24"/>
          <w:szCs w:val="24"/>
        </w:rPr>
        <w:t xml:space="preserve">rencia obtiene un 100  % pues </w:t>
      </w:r>
      <w:proofErr w:type="gramStart"/>
      <w:r w:rsidR="005C37B6">
        <w:rPr>
          <w:rFonts w:ascii="Times New Roman" w:hAnsi="Times New Roman" w:cs="Times New Roman"/>
          <w:color w:val="000000" w:themeColor="text1"/>
          <w:sz w:val="24"/>
          <w:szCs w:val="24"/>
        </w:rPr>
        <w:t>a</w:t>
      </w:r>
      <w:proofErr w:type="gramEnd"/>
      <w:r w:rsidR="005C37B6">
        <w:rPr>
          <w:rFonts w:ascii="Times New Roman" w:hAnsi="Times New Roman" w:cs="Times New Roman"/>
          <w:color w:val="000000" w:themeColor="text1"/>
          <w:sz w:val="24"/>
          <w:szCs w:val="24"/>
        </w:rPr>
        <w:t xml:space="preserve"> cargado 66 formatos de 66</w:t>
      </w:r>
      <w:r w:rsidR="00295630">
        <w:rPr>
          <w:rFonts w:ascii="Times New Roman" w:hAnsi="Times New Roman" w:cs="Times New Roman"/>
          <w:color w:val="000000" w:themeColor="text1"/>
          <w:sz w:val="24"/>
          <w:szCs w:val="24"/>
        </w:rPr>
        <w:t xml:space="preserve"> que le corresponden</w:t>
      </w:r>
      <w:r w:rsidR="00D82733">
        <w:rPr>
          <w:rFonts w:ascii="Times New Roman" w:hAnsi="Times New Roman" w:cs="Times New Roman"/>
          <w:color w:val="000000" w:themeColor="text1"/>
          <w:sz w:val="24"/>
          <w:szCs w:val="24"/>
        </w:rPr>
        <w:t>,</w:t>
      </w:r>
      <w:r w:rsidR="00C137C0">
        <w:rPr>
          <w:rFonts w:ascii="Times New Roman" w:hAnsi="Times New Roman" w:cs="Times New Roman"/>
          <w:color w:val="000000" w:themeColor="text1"/>
          <w:sz w:val="24"/>
          <w:szCs w:val="24"/>
        </w:rPr>
        <w:t xml:space="preserve"> estos son los resultados referentes </w:t>
      </w:r>
      <w:r w:rsidR="00F3218E">
        <w:rPr>
          <w:rFonts w:ascii="Times New Roman" w:hAnsi="Times New Roman" w:cs="Times New Roman"/>
          <w:color w:val="000000" w:themeColor="text1"/>
          <w:sz w:val="24"/>
          <w:szCs w:val="24"/>
        </w:rPr>
        <w:t>a</w:t>
      </w:r>
      <w:r w:rsidR="00216E97">
        <w:rPr>
          <w:rFonts w:ascii="Times New Roman" w:hAnsi="Times New Roman" w:cs="Times New Roman"/>
          <w:color w:val="000000" w:themeColor="text1"/>
          <w:sz w:val="24"/>
          <w:szCs w:val="24"/>
        </w:rPr>
        <w:t xml:space="preserve"> el mes de </w:t>
      </w:r>
      <w:r w:rsidR="00800396">
        <w:rPr>
          <w:rFonts w:ascii="Times New Roman" w:hAnsi="Times New Roman" w:cs="Times New Roman"/>
          <w:color w:val="000000" w:themeColor="text1"/>
          <w:sz w:val="24"/>
          <w:szCs w:val="24"/>
        </w:rPr>
        <w:t>mayo</w:t>
      </w:r>
      <w:r w:rsidR="00295630">
        <w:rPr>
          <w:rFonts w:ascii="Times New Roman" w:hAnsi="Times New Roman" w:cs="Times New Roman"/>
          <w:color w:val="000000" w:themeColor="text1"/>
          <w:sz w:val="24"/>
          <w:szCs w:val="24"/>
        </w:rPr>
        <w:t xml:space="preserve"> del 2021</w:t>
      </w:r>
      <w:r w:rsidR="00C137C0">
        <w:rPr>
          <w:rFonts w:ascii="Times New Roman" w:hAnsi="Times New Roman" w:cs="Times New Roman"/>
          <w:color w:val="000000" w:themeColor="text1"/>
          <w:sz w:val="24"/>
          <w:szCs w:val="24"/>
        </w:rPr>
        <w:t>,</w:t>
      </w:r>
      <w:r w:rsidR="0007689F">
        <w:rPr>
          <w:rFonts w:ascii="Times New Roman" w:hAnsi="Times New Roman" w:cs="Times New Roman"/>
          <w:color w:val="000000" w:themeColor="text1"/>
          <w:sz w:val="24"/>
          <w:szCs w:val="24"/>
        </w:rPr>
        <w:t xml:space="preserve"> </w:t>
      </w:r>
      <w:r w:rsidR="004E7EA3">
        <w:rPr>
          <w:rFonts w:ascii="Times New Roman" w:hAnsi="Times New Roman" w:cs="Times New Roman"/>
          <w:color w:val="000000" w:themeColor="text1"/>
          <w:sz w:val="24"/>
          <w:szCs w:val="24"/>
        </w:rPr>
        <w:t>así</w:t>
      </w:r>
      <w:r w:rsidR="0007689F">
        <w:rPr>
          <w:rFonts w:ascii="Times New Roman" w:hAnsi="Times New Roman" w:cs="Times New Roman"/>
          <w:color w:val="000000" w:themeColor="text1"/>
          <w:sz w:val="24"/>
          <w:szCs w:val="24"/>
        </w:rPr>
        <w:t xml:space="preserve"> mismo informa que los resultados  referentes a los</w:t>
      </w:r>
      <w:r w:rsidR="00D82733">
        <w:rPr>
          <w:rFonts w:ascii="Times New Roman" w:hAnsi="Times New Roman" w:cs="Times New Roman"/>
          <w:color w:val="000000" w:themeColor="text1"/>
          <w:sz w:val="24"/>
          <w:szCs w:val="24"/>
        </w:rPr>
        <w:t xml:space="preserve"> año anteriores</w:t>
      </w:r>
      <w:r w:rsidR="00625255">
        <w:rPr>
          <w:rFonts w:ascii="Times New Roman" w:hAnsi="Times New Roman" w:cs="Times New Roman"/>
          <w:color w:val="000000" w:themeColor="text1"/>
          <w:sz w:val="24"/>
          <w:szCs w:val="24"/>
        </w:rPr>
        <w:t>, 2020, 2019, 2018,</w:t>
      </w:r>
      <w:r w:rsidR="00D82733">
        <w:rPr>
          <w:rFonts w:ascii="Times New Roman" w:hAnsi="Times New Roman" w:cs="Times New Roman"/>
          <w:color w:val="000000" w:themeColor="text1"/>
          <w:sz w:val="24"/>
          <w:szCs w:val="24"/>
        </w:rPr>
        <w:t xml:space="preserve"> </w:t>
      </w:r>
      <w:r w:rsidR="00800396">
        <w:rPr>
          <w:rFonts w:ascii="Times New Roman" w:hAnsi="Times New Roman" w:cs="Times New Roman"/>
          <w:color w:val="000000" w:themeColor="text1"/>
          <w:sz w:val="24"/>
          <w:szCs w:val="24"/>
        </w:rPr>
        <w:t xml:space="preserve">no se  </w:t>
      </w:r>
      <w:r w:rsidR="00216E97">
        <w:rPr>
          <w:rFonts w:ascii="Times New Roman" w:hAnsi="Times New Roman" w:cs="Times New Roman"/>
          <w:color w:val="000000" w:themeColor="text1"/>
          <w:sz w:val="24"/>
          <w:szCs w:val="24"/>
        </w:rPr>
        <w:t>prese</w:t>
      </w:r>
      <w:r w:rsidR="00800396">
        <w:rPr>
          <w:rFonts w:ascii="Times New Roman" w:hAnsi="Times New Roman" w:cs="Times New Roman"/>
          <w:color w:val="000000" w:themeColor="text1"/>
          <w:sz w:val="24"/>
          <w:szCs w:val="24"/>
        </w:rPr>
        <w:t>ntaron incremento de porcentaje.</w:t>
      </w:r>
    </w:p>
    <w:p w:rsidR="005C37B6" w:rsidRPr="00141C8B" w:rsidRDefault="00910EE1" w:rsidP="005C37B6">
      <w:pPr>
        <w:spacing w:after="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El Lic. Roberto Rodríguez Niño en su carácter de preside</w:t>
      </w:r>
      <w:r w:rsidR="00800396">
        <w:rPr>
          <w:rFonts w:ascii="Times New Roman" w:hAnsi="Times New Roman" w:cs="Times New Roman"/>
          <w:color w:val="000000" w:themeColor="text1"/>
          <w:sz w:val="24"/>
          <w:szCs w:val="24"/>
        </w:rPr>
        <w:t>nte de comité de transparencia</w:t>
      </w:r>
      <w:r w:rsidR="001A3B99">
        <w:rPr>
          <w:rFonts w:ascii="Times New Roman" w:hAnsi="Times New Roman" w:cs="Times New Roman"/>
          <w:color w:val="000000" w:themeColor="text1"/>
          <w:sz w:val="24"/>
          <w:szCs w:val="24"/>
        </w:rPr>
        <w:t>,</w:t>
      </w:r>
      <w:r w:rsidR="00800396">
        <w:rPr>
          <w:rFonts w:ascii="Times New Roman" w:hAnsi="Times New Roman" w:cs="Times New Roman"/>
          <w:color w:val="000000" w:themeColor="text1"/>
          <w:sz w:val="24"/>
          <w:szCs w:val="24"/>
        </w:rPr>
        <w:t xml:space="preserve"> </w:t>
      </w:r>
      <w:r w:rsidR="001A3B99">
        <w:rPr>
          <w:rFonts w:ascii="Times New Roman" w:hAnsi="Times New Roman" w:cs="Times New Roman"/>
          <w:color w:val="000000" w:themeColor="text1"/>
          <w:sz w:val="24"/>
          <w:szCs w:val="24"/>
        </w:rPr>
        <w:t xml:space="preserve"> menciona que </w:t>
      </w:r>
      <w:r w:rsidR="005C37B6">
        <w:rPr>
          <w:rFonts w:ascii="Times New Roman" w:hAnsi="Times New Roman" w:cs="Times New Roman"/>
          <w:color w:val="000000" w:themeColor="text1"/>
          <w:sz w:val="24"/>
          <w:szCs w:val="24"/>
        </w:rPr>
        <w:t xml:space="preserve">el archivo 84XLVB y </w:t>
      </w:r>
      <w:r w:rsidR="001C1015">
        <w:rPr>
          <w:rFonts w:ascii="Times New Roman" w:hAnsi="Times New Roman" w:cs="Times New Roman"/>
          <w:color w:val="000000" w:themeColor="text1"/>
          <w:sz w:val="24"/>
          <w:szCs w:val="24"/>
        </w:rPr>
        <w:t>.</w:t>
      </w:r>
      <w:r w:rsidR="005C37B6">
        <w:rPr>
          <w:rFonts w:ascii="Times New Roman" w:hAnsi="Times New Roman" w:cs="Times New Roman"/>
          <w:color w:val="000000" w:themeColor="text1"/>
          <w:sz w:val="24"/>
          <w:szCs w:val="24"/>
        </w:rPr>
        <w:t xml:space="preserve">84 I ya se encuentran cargados lo que se procede  a verificar en la plataforma estatal de trasparencia y logrando </w:t>
      </w:r>
      <w:proofErr w:type="spellStart"/>
      <w:r w:rsidR="005C37B6">
        <w:rPr>
          <w:rFonts w:ascii="Times New Roman" w:hAnsi="Times New Roman" w:cs="Times New Roman"/>
          <w:color w:val="000000" w:themeColor="text1"/>
          <w:sz w:val="24"/>
          <w:szCs w:val="24"/>
        </w:rPr>
        <w:t>asi</w:t>
      </w:r>
      <w:proofErr w:type="spellEnd"/>
      <w:r w:rsidR="005C37B6">
        <w:rPr>
          <w:rFonts w:ascii="Times New Roman" w:hAnsi="Times New Roman" w:cs="Times New Roman"/>
          <w:color w:val="000000" w:themeColor="text1"/>
          <w:sz w:val="24"/>
          <w:szCs w:val="24"/>
        </w:rPr>
        <w:t xml:space="preserve"> aumentar su porcentaje a un 98 % prosiguiendo con  el uso de la voz el Lic. Roberto Rodríguez Niño retoma el tema de la multa relacionada con la verificación vinculante cualitativa del mes de febrero del 2019 donde propone que se a solventada por los integrantes del comité de trasparencia y que esta sea proporcional a los archivos que quedaron pendientes por cargar lo cual somete a votación es </w:t>
      </w:r>
      <w:r w:rsidR="005C37B6">
        <w:rPr>
          <w:rFonts w:ascii="Times New Roman" w:hAnsi="Times New Roman" w:cs="Times New Roman"/>
          <w:sz w:val="24"/>
          <w:szCs w:val="24"/>
        </w:rPr>
        <w:t>se pide votación para la validación correspondiente, la cual es aprobada por mayoría de votos.</w:t>
      </w:r>
    </w:p>
    <w:p w:rsidR="00045612" w:rsidRDefault="00045612" w:rsidP="00045612">
      <w:pPr>
        <w:spacing w:after="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No habiendo otro punto que aclarar se prosigue con la clausura de esta reunión.</w:t>
      </w:r>
    </w:p>
    <w:p w:rsidR="00045612" w:rsidRDefault="00045612" w:rsidP="00B50068">
      <w:pPr>
        <w:spacing w:after="0"/>
        <w:jc w:val="both"/>
        <w:rPr>
          <w:rFonts w:ascii="Times New Roman" w:hAnsi="Times New Roman" w:cs="Times New Roman"/>
          <w:color w:val="000000" w:themeColor="text1"/>
          <w:sz w:val="24"/>
          <w:szCs w:val="24"/>
        </w:rPr>
      </w:pPr>
    </w:p>
    <w:p w:rsidR="00A93AB2" w:rsidRPr="00357A50" w:rsidRDefault="00996E2D" w:rsidP="00B50068">
      <w:pPr>
        <w:spacing w:after="0"/>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5</w:t>
      </w:r>
      <w:r w:rsidR="005F40BE">
        <w:rPr>
          <w:rFonts w:ascii="Times New Roman" w:hAnsi="Times New Roman" w:cs="Times New Roman"/>
          <w:b/>
          <w:color w:val="000000" w:themeColor="text1"/>
          <w:sz w:val="24"/>
          <w:szCs w:val="24"/>
        </w:rPr>
        <w:t xml:space="preserve">.- </w:t>
      </w:r>
      <w:r w:rsidR="00A93AB2" w:rsidRPr="00173D21">
        <w:rPr>
          <w:rFonts w:ascii="Times New Roman" w:hAnsi="Times New Roman" w:cs="Times New Roman"/>
          <w:b/>
          <w:color w:val="000000" w:themeColor="text1"/>
          <w:sz w:val="24"/>
          <w:szCs w:val="24"/>
        </w:rPr>
        <w:t xml:space="preserve">CLAUSURA; PROCEDIENDO EL </w:t>
      </w:r>
      <w:r w:rsidR="00B45D14">
        <w:rPr>
          <w:rFonts w:ascii="Times New Roman" w:hAnsi="Times New Roman" w:cs="Times New Roman"/>
          <w:b/>
          <w:color w:val="000000" w:themeColor="text1"/>
          <w:sz w:val="24"/>
          <w:szCs w:val="24"/>
        </w:rPr>
        <w:t>PRESIDENTE</w:t>
      </w:r>
      <w:r w:rsidR="00A93AB2" w:rsidRPr="00173D21">
        <w:rPr>
          <w:rFonts w:ascii="Times New Roman" w:hAnsi="Times New Roman" w:cs="Times New Roman"/>
          <w:b/>
          <w:color w:val="000000" w:themeColor="text1"/>
          <w:sz w:val="24"/>
          <w:szCs w:val="24"/>
        </w:rPr>
        <w:t xml:space="preserve"> DEL COMITÉ DE TRANSPARENCIA A LEVANTAR EL ACTA CORRESPONDIENTE PARA SU DEBIDA LECTURA, APROBACIÓN Y FIRMA.-</w:t>
      </w:r>
      <w:r w:rsidR="00D90A36">
        <w:rPr>
          <w:rFonts w:ascii="Times New Roman" w:hAnsi="Times New Roman" w:cs="Times New Roman"/>
          <w:color w:val="000000" w:themeColor="text1"/>
          <w:sz w:val="24"/>
          <w:szCs w:val="24"/>
        </w:rPr>
        <w:t xml:space="preserve"> En este punto el</w:t>
      </w:r>
      <w:r w:rsidR="00D90A36" w:rsidRPr="00357A50">
        <w:rPr>
          <w:rFonts w:ascii="Times New Roman" w:hAnsi="Times New Roman" w:cs="Times New Roman"/>
          <w:color w:val="000000" w:themeColor="text1"/>
          <w:sz w:val="24"/>
          <w:szCs w:val="24"/>
        </w:rPr>
        <w:t xml:space="preserve"> </w:t>
      </w:r>
      <w:r w:rsidR="00B45D14">
        <w:rPr>
          <w:rFonts w:ascii="Times New Roman" w:hAnsi="Times New Roman" w:cs="Times New Roman"/>
          <w:color w:val="000000" w:themeColor="text1"/>
          <w:sz w:val="24"/>
          <w:szCs w:val="24"/>
        </w:rPr>
        <w:t>Presidente</w:t>
      </w:r>
      <w:r w:rsidR="00D90A36" w:rsidRPr="00357A50">
        <w:rPr>
          <w:rFonts w:ascii="Times New Roman" w:hAnsi="Times New Roman" w:cs="Times New Roman"/>
          <w:color w:val="000000" w:themeColor="text1"/>
          <w:sz w:val="24"/>
          <w:szCs w:val="24"/>
        </w:rPr>
        <w:t xml:space="preserve"> </w:t>
      </w:r>
      <w:r w:rsidR="00A93AB2" w:rsidRPr="00357A50">
        <w:rPr>
          <w:rFonts w:ascii="Times New Roman" w:hAnsi="Times New Roman" w:cs="Times New Roman"/>
          <w:color w:val="000000" w:themeColor="text1"/>
          <w:sz w:val="24"/>
          <w:szCs w:val="24"/>
        </w:rPr>
        <w:t>del comité de transparencia, , procede a clausurar la presente sesi</w:t>
      </w:r>
      <w:r w:rsidR="00D575B8">
        <w:rPr>
          <w:rFonts w:ascii="Times New Roman" w:hAnsi="Times New Roman" w:cs="Times New Roman"/>
          <w:color w:val="000000" w:themeColor="text1"/>
          <w:sz w:val="24"/>
          <w:szCs w:val="24"/>
        </w:rPr>
        <w:t>ón del comité, siendo las  16</w:t>
      </w:r>
      <w:r w:rsidR="002D45A8">
        <w:rPr>
          <w:rFonts w:ascii="Times New Roman" w:hAnsi="Times New Roman" w:cs="Times New Roman"/>
          <w:color w:val="000000" w:themeColor="text1"/>
          <w:sz w:val="24"/>
          <w:szCs w:val="24"/>
        </w:rPr>
        <w:t>:</w:t>
      </w:r>
      <w:r w:rsidR="005C37B6">
        <w:rPr>
          <w:rFonts w:ascii="Times New Roman" w:hAnsi="Times New Roman" w:cs="Times New Roman"/>
          <w:color w:val="000000" w:themeColor="text1"/>
          <w:sz w:val="24"/>
          <w:szCs w:val="24"/>
        </w:rPr>
        <w:t>56</w:t>
      </w:r>
      <w:r w:rsidR="005609BF">
        <w:rPr>
          <w:rFonts w:ascii="Times New Roman" w:hAnsi="Times New Roman" w:cs="Times New Roman"/>
          <w:color w:val="000000" w:themeColor="text1"/>
          <w:sz w:val="24"/>
          <w:szCs w:val="24"/>
        </w:rPr>
        <w:t xml:space="preserve"> </w:t>
      </w:r>
      <w:r w:rsidR="00A93AB2" w:rsidRPr="00357A50">
        <w:rPr>
          <w:rFonts w:ascii="Times New Roman" w:hAnsi="Times New Roman" w:cs="Times New Roman"/>
          <w:color w:val="000000" w:themeColor="text1"/>
          <w:sz w:val="24"/>
          <w:szCs w:val="24"/>
        </w:rPr>
        <w:t xml:space="preserve"> horas del día de la fecha</w:t>
      </w:r>
      <w:r w:rsidR="00714EF5">
        <w:rPr>
          <w:rFonts w:ascii="Times New Roman" w:hAnsi="Times New Roman" w:cs="Times New Roman"/>
          <w:color w:val="000000" w:themeColor="text1"/>
          <w:sz w:val="24"/>
          <w:szCs w:val="24"/>
        </w:rPr>
        <w:t xml:space="preserve">, </w:t>
      </w:r>
      <w:r w:rsidR="00D90A36">
        <w:rPr>
          <w:rFonts w:ascii="Times New Roman" w:hAnsi="Times New Roman" w:cs="Times New Roman"/>
          <w:color w:val="000000" w:themeColor="text1"/>
          <w:sz w:val="24"/>
          <w:szCs w:val="24"/>
        </w:rPr>
        <w:t xml:space="preserve">se procede a </w:t>
      </w:r>
      <w:r w:rsidR="00A93AB2" w:rsidRPr="00357A50">
        <w:rPr>
          <w:rFonts w:ascii="Times New Roman" w:hAnsi="Times New Roman" w:cs="Times New Roman"/>
          <w:color w:val="000000" w:themeColor="text1"/>
          <w:sz w:val="24"/>
          <w:szCs w:val="24"/>
        </w:rPr>
        <w:t xml:space="preserve"> l</w:t>
      </w:r>
      <w:r w:rsidR="00D90A36">
        <w:rPr>
          <w:rFonts w:ascii="Times New Roman" w:hAnsi="Times New Roman" w:cs="Times New Roman"/>
          <w:color w:val="000000" w:themeColor="text1"/>
          <w:sz w:val="24"/>
          <w:szCs w:val="24"/>
        </w:rPr>
        <w:t>evantar el acta correspondiente y</w:t>
      </w:r>
      <w:r w:rsidR="00A93AB2" w:rsidRPr="00357A50">
        <w:rPr>
          <w:rFonts w:ascii="Times New Roman" w:hAnsi="Times New Roman" w:cs="Times New Roman"/>
          <w:color w:val="000000" w:themeColor="text1"/>
          <w:sz w:val="24"/>
          <w:szCs w:val="24"/>
        </w:rPr>
        <w:t xml:space="preserve"> dar lectura a la misma para su debida aprobación y firma</w:t>
      </w:r>
      <w:r w:rsidR="000117DA">
        <w:rPr>
          <w:rFonts w:ascii="Times New Roman" w:hAnsi="Times New Roman" w:cs="Times New Roman"/>
          <w:color w:val="000000" w:themeColor="text1"/>
          <w:sz w:val="24"/>
          <w:szCs w:val="24"/>
        </w:rPr>
        <w:t xml:space="preserve"> en la próxima reunión </w:t>
      </w:r>
      <w:r w:rsidR="00A93AB2" w:rsidRPr="00357A50">
        <w:rPr>
          <w:rFonts w:ascii="Times New Roman" w:hAnsi="Times New Roman" w:cs="Times New Roman"/>
          <w:color w:val="000000" w:themeColor="text1"/>
          <w:sz w:val="24"/>
          <w:szCs w:val="24"/>
        </w:rPr>
        <w:t>de los que en ella intervinieron y quisieron hacerlo</w:t>
      </w:r>
      <w:r w:rsidR="00AE0F23">
        <w:rPr>
          <w:rFonts w:ascii="Times New Roman" w:hAnsi="Times New Roman" w:cs="Times New Roman"/>
          <w:color w:val="000000" w:themeColor="text1"/>
          <w:sz w:val="24"/>
          <w:szCs w:val="24"/>
        </w:rPr>
        <w:t xml:space="preserve">, a la vez se agenda próxima reunión de este comité para el próximo </w:t>
      </w:r>
      <w:r w:rsidR="005C37B6">
        <w:rPr>
          <w:rFonts w:ascii="Times New Roman" w:hAnsi="Times New Roman" w:cs="Times New Roman"/>
          <w:color w:val="000000" w:themeColor="text1"/>
          <w:sz w:val="24"/>
          <w:szCs w:val="24"/>
        </w:rPr>
        <w:t>26</w:t>
      </w:r>
      <w:r w:rsidR="004E7EA3">
        <w:rPr>
          <w:rFonts w:ascii="Times New Roman" w:hAnsi="Times New Roman" w:cs="Times New Roman"/>
          <w:color w:val="000000" w:themeColor="text1"/>
          <w:sz w:val="24"/>
          <w:szCs w:val="24"/>
        </w:rPr>
        <w:t xml:space="preserve"> </w:t>
      </w:r>
      <w:r w:rsidR="00AE0F23">
        <w:rPr>
          <w:rFonts w:ascii="Times New Roman" w:hAnsi="Times New Roman" w:cs="Times New Roman"/>
          <w:color w:val="000000" w:themeColor="text1"/>
          <w:sz w:val="24"/>
          <w:szCs w:val="24"/>
        </w:rPr>
        <w:t xml:space="preserve">de </w:t>
      </w:r>
      <w:r w:rsidR="005C37B6">
        <w:rPr>
          <w:rFonts w:ascii="Times New Roman" w:hAnsi="Times New Roman" w:cs="Times New Roman"/>
          <w:color w:val="000000" w:themeColor="text1"/>
          <w:sz w:val="24"/>
          <w:szCs w:val="24"/>
        </w:rPr>
        <w:t>agosto</w:t>
      </w:r>
      <w:r w:rsidR="00AE0F23">
        <w:rPr>
          <w:rFonts w:ascii="Times New Roman" w:hAnsi="Times New Roman" w:cs="Times New Roman"/>
          <w:color w:val="000000" w:themeColor="text1"/>
          <w:sz w:val="24"/>
          <w:szCs w:val="24"/>
        </w:rPr>
        <w:t xml:space="preserve"> del presente año</w:t>
      </w:r>
      <w:r w:rsidR="00AE0641">
        <w:rPr>
          <w:rFonts w:ascii="Times New Roman" w:hAnsi="Times New Roman" w:cs="Times New Roman"/>
          <w:color w:val="000000" w:themeColor="text1"/>
          <w:sz w:val="24"/>
          <w:szCs w:val="24"/>
        </w:rPr>
        <w:t xml:space="preserve"> en punto de la 1</w:t>
      </w:r>
      <w:r w:rsidR="00AC4B22">
        <w:rPr>
          <w:rFonts w:ascii="Times New Roman" w:hAnsi="Times New Roman" w:cs="Times New Roman"/>
          <w:color w:val="000000" w:themeColor="text1"/>
          <w:sz w:val="24"/>
          <w:szCs w:val="24"/>
        </w:rPr>
        <w:t>2</w:t>
      </w:r>
      <w:r w:rsidR="00AE0641">
        <w:rPr>
          <w:rFonts w:ascii="Times New Roman" w:hAnsi="Times New Roman" w:cs="Times New Roman"/>
          <w:color w:val="000000" w:themeColor="text1"/>
          <w:sz w:val="24"/>
          <w:szCs w:val="24"/>
        </w:rPr>
        <w:t>:00 pm</w:t>
      </w:r>
      <w:r w:rsidR="00A93AB2" w:rsidRPr="00357A50">
        <w:rPr>
          <w:rFonts w:ascii="Times New Roman" w:hAnsi="Times New Roman" w:cs="Times New Roman"/>
          <w:color w:val="000000" w:themeColor="text1"/>
          <w:sz w:val="24"/>
          <w:szCs w:val="24"/>
        </w:rPr>
        <w:t xml:space="preserve">.- DAMOS FE.- </w:t>
      </w:r>
    </w:p>
    <w:p w:rsidR="00A93AB2" w:rsidRDefault="00A93AB2" w:rsidP="00A93AB2">
      <w:pPr>
        <w:pStyle w:val="Piedepgina"/>
        <w:jc w:val="center"/>
        <w:rPr>
          <w:rFonts w:ascii="Times New Roman" w:hAnsi="Times New Roman" w:cs="Times New Roman"/>
          <w:color w:val="000000" w:themeColor="text1"/>
          <w:sz w:val="24"/>
          <w:szCs w:val="24"/>
        </w:rPr>
      </w:pPr>
    </w:p>
    <w:p w:rsidR="00AC4B22" w:rsidRDefault="00AC4B22" w:rsidP="00A93AB2">
      <w:pPr>
        <w:pStyle w:val="Piedepgina"/>
        <w:jc w:val="center"/>
        <w:rPr>
          <w:rFonts w:ascii="Times New Roman" w:hAnsi="Times New Roman" w:cs="Times New Roman"/>
          <w:color w:val="000000" w:themeColor="text1"/>
          <w:sz w:val="24"/>
          <w:szCs w:val="24"/>
        </w:rPr>
      </w:pPr>
    </w:p>
    <w:p w:rsidR="00AC4B22" w:rsidRDefault="00AC4B22" w:rsidP="00A93AB2">
      <w:pPr>
        <w:pStyle w:val="Piedepgina"/>
        <w:jc w:val="center"/>
        <w:rPr>
          <w:rFonts w:ascii="Times New Roman" w:hAnsi="Times New Roman" w:cs="Times New Roman"/>
          <w:color w:val="000000" w:themeColor="text1"/>
          <w:sz w:val="24"/>
          <w:szCs w:val="24"/>
        </w:rPr>
      </w:pPr>
    </w:p>
    <w:p w:rsidR="00C96677" w:rsidRDefault="00C96677" w:rsidP="00A93AB2">
      <w:pPr>
        <w:pStyle w:val="Piedepgina"/>
        <w:jc w:val="center"/>
        <w:rPr>
          <w:rFonts w:ascii="Times New Roman" w:hAnsi="Times New Roman" w:cs="Times New Roman"/>
          <w:color w:val="000000" w:themeColor="text1"/>
          <w:sz w:val="24"/>
          <w:szCs w:val="24"/>
        </w:rPr>
      </w:pPr>
    </w:p>
    <w:p w:rsidR="001F4AD5" w:rsidRDefault="001F4AD5" w:rsidP="00A93AB2">
      <w:pPr>
        <w:pStyle w:val="Piedepgina"/>
        <w:jc w:val="center"/>
        <w:rPr>
          <w:rFonts w:ascii="Times New Roman" w:hAnsi="Times New Roman" w:cs="Times New Roman"/>
          <w:color w:val="000000" w:themeColor="text1"/>
          <w:sz w:val="24"/>
          <w:szCs w:val="24"/>
        </w:rPr>
      </w:pPr>
    </w:p>
    <w:p w:rsidR="00D575B8" w:rsidRDefault="00D575B8" w:rsidP="00A93AB2">
      <w:pPr>
        <w:pStyle w:val="Piedepgina"/>
        <w:jc w:val="center"/>
        <w:rPr>
          <w:rFonts w:ascii="Times New Roman" w:hAnsi="Times New Roman" w:cs="Times New Roman"/>
          <w:color w:val="000000" w:themeColor="text1"/>
          <w:sz w:val="24"/>
          <w:szCs w:val="24"/>
        </w:rPr>
      </w:pPr>
    </w:p>
    <w:p w:rsidR="00D575B8" w:rsidRDefault="00D575B8" w:rsidP="00A93AB2">
      <w:pPr>
        <w:pStyle w:val="Piedepgina"/>
        <w:jc w:val="center"/>
        <w:rPr>
          <w:rFonts w:ascii="Times New Roman" w:hAnsi="Times New Roman" w:cs="Times New Roman"/>
          <w:color w:val="000000" w:themeColor="text1"/>
          <w:sz w:val="24"/>
          <w:szCs w:val="24"/>
        </w:rPr>
      </w:pPr>
    </w:p>
    <w:p w:rsidR="00D575B8" w:rsidRDefault="0082676E" w:rsidP="00A93AB2">
      <w:pPr>
        <w:pStyle w:val="Piedepgina"/>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76672" behindDoc="0" locked="0" layoutInCell="1" allowOverlap="1" wp14:anchorId="798F4392" wp14:editId="08203FD0">
                <wp:simplePos x="0" y="0"/>
                <wp:positionH relativeFrom="column">
                  <wp:posOffset>1336675</wp:posOffset>
                </wp:positionH>
                <wp:positionV relativeFrom="paragraph">
                  <wp:posOffset>7620</wp:posOffset>
                </wp:positionV>
                <wp:extent cx="3571875" cy="695325"/>
                <wp:effectExtent l="0" t="0" r="28575" b="28575"/>
                <wp:wrapNone/>
                <wp:docPr id="4" name="Cuadro de texto 4"/>
                <wp:cNvGraphicFramePr/>
                <a:graphic xmlns:a="http://schemas.openxmlformats.org/drawingml/2006/main">
                  <a:graphicData uri="http://schemas.microsoft.com/office/word/2010/wordprocessingShape">
                    <wps:wsp>
                      <wps:cNvSpPr txBox="1"/>
                      <wps:spPr>
                        <a:xfrm>
                          <a:off x="0" y="0"/>
                          <a:ext cx="3571875" cy="695325"/>
                        </a:xfrm>
                        <a:prstGeom prst="rect">
                          <a:avLst/>
                        </a:prstGeom>
                        <a:solidFill>
                          <a:schemeClr val="lt1"/>
                        </a:solidFill>
                        <a:ln w="6350">
                          <a:solidFill>
                            <a:schemeClr val="bg1"/>
                          </a:solidFill>
                        </a:ln>
                      </wps:spPr>
                      <wps:txbx>
                        <w:txbxContent>
                          <w:p w:rsidR="006F4F5D" w:rsidRDefault="006F4F5D" w:rsidP="00625255">
                            <w:pPr>
                              <w:spacing w:after="0"/>
                              <w:jc w:val="center"/>
                              <w:rPr>
                                <w:rFonts w:ascii="Times New Roman" w:hAnsi="Times New Roman" w:cs="Times New Roman"/>
                                <w:sz w:val="24"/>
                                <w:szCs w:val="24"/>
                              </w:rPr>
                            </w:pPr>
                            <w:r>
                              <w:rPr>
                                <w:rFonts w:ascii="Times New Roman" w:hAnsi="Times New Roman" w:cs="Times New Roman"/>
                                <w:sz w:val="24"/>
                                <w:szCs w:val="24"/>
                              </w:rPr>
                              <w:t>C. PEDRO INFANTE RODRIGUEZ</w:t>
                            </w:r>
                          </w:p>
                          <w:p w:rsidR="006F4F5D" w:rsidRDefault="006F4F5D" w:rsidP="00625255">
                            <w:pPr>
                              <w:spacing w:after="0"/>
                              <w:jc w:val="center"/>
                              <w:rPr>
                                <w:rFonts w:ascii="Times New Roman" w:hAnsi="Times New Roman" w:cs="Times New Roman"/>
                                <w:sz w:val="24"/>
                                <w:szCs w:val="24"/>
                              </w:rPr>
                            </w:pPr>
                            <w:r>
                              <w:rPr>
                                <w:rFonts w:ascii="Times New Roman" w:hAnsi="Times New Roman" w:cs="Times New Roman"/>
                                <w:sz w:val="24"/>
                                <w:szCs w:val="24"/>
                              </w:rPr>
                              <w:t>PRESIDENTE MUNICIPAL</w:t>
                            </w:r>
                          </w:p>
                          <w:p w:rsidR="006F4F5D" w:rsidRDefault="006F4F5D"/>
                          <w:p w:rsidR="006F4F5D" w:rsidRDefault="006F4F5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98F4392" id="_x0000_t202" coordsize="21600,21600" o:spt="202" path="m,l,21600r21600,l21600,xe">
                <v:stroke joinstyle="miter"/>
                <v:path gradientshapeok="t" o:connecttype="rect"/>
              </v:shapetype>
              <v:shape id="Cuadro de texto 4" o:spid="_x0000_s1026" type="#_x0000_t202" style="position:absolute;left:0;text-align:left;margin-left:105.25pt;margin-top:.6pt;width:281.25pt;height:54.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HNeTgIAAKgEAAAOAAAAZHJzL2Uyb0RvYy54bWysVE1v2zAMvQ/YfxB0X5wvN20Qp8hSZBgQ&#10;tAXSomdFlmIDsqhJSuzs14+SnY92PQ27KKRIP5GPj5ndN5UiB2FdCTqjg16fEqE55KXeZfT1ZfXt&#10;lhLnmc6ZAi0yehSO3s+/fpnVZiqGUIDKhSUIot20NhktvDfTJHG8EBVzPTBCY1CCrZhH1+6S3LIa&#10;0SuVDPv9m6QGmxsLXDiHtw9tkM4jvpSC+ycpnfBEZRRr8/G08dyGM5nP2HRnmSlK3pXB/qGKipUa&#10;Hz1DPTDPyN6Wf0FVJbfgQPoehyoBKUsuYg/YzaD/oZtNwYyIvSA5zpxpcv8Plj8eni0p84yOKdGs&#10;whEt9yy3QHJBvGg8kHEgqTZuirkbg9m++Q4NDvt07/Ay9N5IW4Vf7IpgHOk+nilGJMLxcpROBreT&#10;lBKOsZu7dDRMA0xy+dpY538IqEgwMmpxhJFZdlg736aeUsJjDlSZr0qlohNkI5bKkgPDgSsfa0Tw&#10;d1lKkxofH6X9CPwuFoV3QdjuPkFAPKWx5sBJ23uwfLNtOqK2kB+RJwut3JzhqxKbWTPnn5lFfSE1&#10;uDP+CQ+pAIuBzqKkAPv7s/uQj2PHKCU16jWj7teeWUGJ+qlREHeD8TgIPDrjdDJEx15HttcRva+W&#10;gAwNcDsNj2bI9+pkSgvVG67WIryKIaY5vp1RfzKXvt0iXE0uFouYhJI2zK/1xvAAHSYSRvXSvDFr&#10;unkGTT3CSdls+mGsbW74UsNi70GWceaB4JbVjndch6iabnXDvl37MevyBzP/AwAA//8DAFBLAwQU&#10;AAYACAAAACEAk/UiXN0AAAAJAQAADwAAAGRycy9kb3ducmV2LnhtbEyPT0vDQBDF74LfYRnBm91N&#10;Wk2J2ZSgiKCCWL14myZjEszOhuy2Tb+940mPj9/j/Sk2sxvUgabQe7aQLAwo4to3PbcWPt4frtag&#10;QkRucPBMFk4UYFOenxWYN/7Ib3TYxlZJCIccLXQxjrnWoe7IYVj4kVjYl58cRpFTq5sJjxLuBp0a&#10;c6Md9iwNHY5011H9vd07C0+rT7xfxmc6RZ5fq+pxPa7Ci7WXF3N1CyrSHP/M8DtfpkMpm3Z+z01Q&#10;g4U0MddiFZCCEp5lS/m2E52YDHRZ6P8Pyh8AAAD//wMAUEsBAi0AFAAGAAgAAAAhALaDOJL+AAAA&#10;4QEAABMAAAAAAAAAAAAAAAAAAAAAAFtDb250ZW50X1R5cGVzXS54bWxQSwECLQAUAAYACAAAACEA&#10;OP0h/9YAAACUAQAACwAAAAAAAAAAAAAAAAAvAQAAX3JlbHMvLnJlbHNQSwECLQAUAAYACAAAACEA&#10;MxhzXk4CAACoBAAADgAAAAAAAAAAAAAAAAAuAgAAZHJzL2Uyb0RvYy54bWxQSwECLQAUAAYACAAA&#10;ACEAk/UiXN0AAAAJAQAADwAAAAAAAAAAAAAAAACoBAAAZHJzL2Rvd25yZXYueG1sUEsFBgAAAAAE&#10;AAQA8wAAALIFAAAAAA==&#10;" fillcolor="white [3201]" strokecolor="white [3212]" strokeweight=".5pt">
                <v:textbox>
                  <w:txbxContent>
                    <w:p w:rsidR="006F4F5D" w:rsidRDefault="006F4F5D" w:rsidP="00625255">
                      <w:pPr>
                        <w:spacing w:after="0"/>
                        <w:jc w:val="center"/>
                        <w:rPr>
                          <w:rFonts w:ascii="Times New Roman" w:hAnsi="Times New Roman" w:cs="Times New Roman"/>
                          <w:sz w:val="24"/>
                          <w:szCs w:val="24"/>
                        </w:rPr>
                      </w:pPr>
                      <w:r>
                        <w:rPr>
                          <w:rFonts w:ascii="Times New Roman" w:hAnsi="Times New Roman" w:cs="Times New Roman"/>
                          <w:sz w:val="24"/>
                          <w:szCs w:val="24"/>
                        </w:rPr>
                        <w:t>C. PEDRO INFANTE RODRIGUEZ</w:t>
                      </w:r>
                    </w:p>
                    <w:p w:rsidR="006F4F5D" w:rsidRDefault="006F4F5D" w:rsidP="00625255">
                      <w:pPr>
                        <w:spacing w:after="0"/>
                        <w:jc w:val="center"/>
                        <w:rPr>
                          <w:rFonts w:ascii="Times New Roman" w:hAnsi="Times New Roman" w:cs="Times New Roman"/>
                          <w:sz w:val="24"/>
                          <w:szCs w:val="24"/>
                        </w:rPr>
                      </w:pPr>
                      <w:r>
                        <w:rPr>
                          <w:rFonts w:ascii="Times New Roman" w:hAnsi="Times New Roman" w:cs="Times New Roman"/>
                          <w:sz w:val="24"/>
                          <w:szCs w:val="24"/>
                        </w:rPr>
                        <w:t>PRESIDENTE MUNICIPAL</w:t>
                      </w:r>
                    </w:p>
                    <w:p w:rsidR="006F4F5D" w:rsidRDefault="006F4F5D"/>
                    <w:p w:rsidR="006F4F5D" w:rsidRDefault="006F4F5D"/>
                  </w:txbxContent>
                </v:textbox>
              </v:shape>
            </w:pict>
          </mc:Fallback>
        </mc:AlternateContent>
      </w:r>
    </w:p>
    <w:p w:rsidR="00D575B8" w:rsidRDefault="00D575B8" w:rsidP="00A93AB2">
      <w:pPr>
        <w:pStyle w:val="Piedepgina"/>
        <w:jc w:val="center"/>
        <w:rPr>
          <w:rFonts w:ascii="Times New Roman" w:hAnsi="Times New Roman" w:cs="Times New Roman"/>
          <w:color w:val="000000" w:themeColor="text1"/>
          <w:sz w:val="24"/>
          <w:szCs w:val="24"/>
        </w:rPr>
      </w:pPr>
    </w:p>
    <w:p w:rsidR="00D575B8" w:rsidRDefault="00D575B8" w:rsidP="00A93AB2">
      <w:pPr>
        <w:pStyle w:val="Piedepgina"/>
        <w:jc w:val="center"/>
        <w:rPr>
          <w:rFonts w:ascii="Times New Roman" w:hAnsi="Times New Roman" w:cs="Times New Roman"/>
          <w:color w:val="000000" w:themeColor="text1"/>
          <w:sz w:val="24"/>
          <w:szCs w:val="24"/>
        </w:rPr>
      </w:pPr>
    </w:p>
    <w:p w:rsidR="00D575B8" w:rsidRDefault="00D575B8" w:rsidP="00A93AB2">
      <w:pPr>
        <w:pStyle w:val="Piedepgina"/>
        <w:jc w:val="center"/>
        <w:rPr>
          <w:rFonts w:ascii="Times New Roman" w:hAnsi="Times New Roman" w:cs="Times New Roman"/>
          <w:color w:val="000000" w:themeColor="text1"/>
          <w:sz w:val="24"/>
          <w:szCs w:val="24"/>
        </w:rPr>
      </w:pPr>
    </w:p>
    <w:p w:rsidR="00D575B8" w:rsidRDefault="00D575B8" w:rsidP="00A93AB2">
      <w:pPr>
        <w:pStyle w:val="Piedepgina"/>
        <w:jc w:val="center"/>
        <w:rPr>
          <w:rFonts w:ascii="Times New Roman" w:hAnsi="Times New Roman" w:cs="Times New Roman"/>
          <w:color w:val="000000" w:themeColor="text1"/>
          <w:sz w:val="24"/>
          <w:szCs w:val="24"/>
        </w:rPr>
      </w:pPr>
    </w:p>
    <w:p w:rsidR="00D575B8" w:rsidRDefault="00D575B8" w:rsidP="00A93AB2">
      <w:pPr>
        <w:pStyle w:val="Piedepgina"/>
        <w:jc w:val="center"/>
        <w:rPr>
          <w:rFonts w:ascii="Times New Roman" w:hAnsi="Times New Roman" w:cs="Times New Roman"/>
          <w:color w:val="000000" w:themeColor="text1"/>
          <w:sz w:val="24"/>
          <w:szCs w:val="24"/>
        </w:rPr>
      </w:pPr>
    </w:p>
    <w:p w:rsidR="00AC4B22" w:rsidRPr="00357A50" w:rsidRDefault="00AC4B22" w:rsidP="00625255">
      <w:pPr>
        <w:pStyle w:val="Piedepgina"/>
        <w:jc w:val="center"/>
        <w:rPr>
          <w:rFonts w:ascii="Times New Roman" w:hAnsi="Times New Roman" w:cs="Times New Roman"/>
          <w:color w:val="000000" w:themeColor="text1"/>
          <w:sz w:val="24"/>
          <w:szCs w:val="24"/>
        </w:rPr>
      </w:pPr>
    </w:p>
    <w:p w:rsidR="00A93AB2" w:rsidRDefault="00A93AB2" w:rsidP="00625255">
      <w:pPr>
        <w:pStyle w:val="Piedepgina"/>
        <w:tabs>
          <w:tab w:val="left" w:pos="1650"/>
          <w:tab w:val="center" w:pos="4986"/>
        </w:tabs>
        <w:jc w:val="center"/>
        <w:rPr>
          <w:rFonts w:ascii="Times New Roman" w:hAnsi="Times New Roman" w:cs="Times New Roman"/>
          <w:color w:val="000000" w:themeColor="text1"/>
          <w:sz w:val="24"/>
          <w:szCs w:val="24"/>
        </w:rPr>
      </w:pPr>
    </w:p>
    <w:p w:rsidR="00AC4B22" w:rsidRDefault="005C37B6" w:rsidP="00625255">
      <w:pPr>
        <w:pStyle w:val="Piedepgina"/>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59264" behindDoc="0" locked="0" layoutInCell="1" allowOverlap="1" wp14:anchorId="259E5B6A" wp14:editId="4725AD4D">
                <wp:simplePos x="0" y="0"/>
                <wp:positionH relativeFrom="margin">
                  <wp:posOffset>3333750</wp:posOffset>
                </wp:positionH>
                <wp:positionV relativeFrom="paragraph">
                  <wp:posOffset>10160</wp:posOffset>
                </wp:positionV>
                <wp:extent cx="2695575" cy="571500"/>
                <wp:effectExtent l="0" t="0" r="9525" b="0"/>
                <wp:wrapNone/>
                <wp:docPr id="1" name="Cuadro de texto 1"/>
                <wp:cNvGraphicFramePr/>
                <a:graphic xmlns:a="http://schemas.openxmlformats.org/drawingml/2006/main">
                  <a:graphicData uri="http://schemas.microsoft.com/office/word/2010/wordprocessingShape">
                    <wps:wsp>
                      <wps:cNvSpPr txBox="1"/>
                      <wps:spPr>
                        <a:xfrm>
                          <a:off x="0" y="0"/>
                          <a:ext cx="2695575" cy="571500"/>
                        </a:xfrm>
                        <a:prstGeom prst="rect">
                          <a:avLst/>
                        </a:prstGeom>
                        <a:solidFill>
                          <a:schemeClr val="lt1"/>
                        </a:solidFill>
                        <a:ln w="6350">
                          <a:noFill/>
                        </a:ln>
                      </wps:spPr>
                      <wps:txbx>
                        <w:txbxContent>
                          <w:p w:rsidR="006F4F5D" w:rsidRPr="00A511C0" w:rsidRDefault="006F4F5D" w:rsidP="00E74914">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C. RUBEN CERVANTES</w:t>
                            </w:r>
                          </w:p>
                          <w:p w:rsidR="006F4F5D" w:rsidRDefault="006F4F5D" w:rsidP="00E74914">
                            <w:pPr>
                              <w:spacing w:after="0"/>
                            </w:pP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COORDINADOR DEL COMITE</w:t>
                            </w:r>
                          </w:p>
                          <w:p w:rsidR="006F4F5D" w:rsidRDefault="006F4F5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865DAF" id="Cuadro de texto 1" o:spid="_x0000_s1027" type="#_x0000_t202" style="position:absolute;left:0;text-align:left;margin-left:262.5pt;margin-top:.8pt;width:212.25pt;height:4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acMSgIAAIcEAAAOAAAAZHJzL2Uyb0RvYy54bWysVN9v2jAQfp+0/8Hy+0ighK4RoWJUTJNQ&#10;W4lOfTaOQyw5Ps82JOyv39kJlHV7mvbi3PnO9+P77jK/7xpFjsI6Cbqg41FKidAcSqn3Bf3+sv70&#10;mRLnmS6ZAi0KehKO3i8+fpi3JhcTqEGVwhIMol3emoLW3ps8SRyvRcPcCIzQaKzANsyjavdJaVmL&#10;0RuVTNJ0lrRgS2OBC+fw9qE30kWMX1WC+6eqcsITVVCszcfTxnMXzmQxZ/neMlNLPpTB/qGKhkmN&#10;SS+hHphn5GDlH6EayS04qPyIQ5NAVUkuYg/YzTh91822ZkbEXhAcZy4wuf8Xlj8eny2RJXJHiWYN&#10;UrQ6sNICKQXxovNAxgGk1rgcfbcGvX33BbrwYLh3eBl67yrbhC92RdCOcJ8uEGMkwvFyMrvLstuM&#10;Eo627HacpZGD5O21sc5/FdCQIBTUIoURWXbcOI8Z0fXsEpI5ULJcS6WiEsZGrJQlR4aEKx9rxBe/&#10;eSlN2oLObrI0BtYQnveRlcYEode+pyD5btdFgG7O/e6gPCEMFvppcoavJda6Yc4/M4vjg53jSvgn&#10;PCoFmAsGiZIa7M+/3Qd/ZBWtlLQ4jgV1Pw7MCkrUN418342n0zC/UZlmtxNU7LVld23Rh2YFCABy&#10;itVFMfh7dRYrC80rbs4yZEUT0xxzF9SfxZXvlwQ3j4vlMjrhxBrmN3preAgdAA9MvHSvzJqBrjAy&#10;j3AeXJa/Y633DS81LA8eKhkpDTj3qA7w47RHpofNDOt0rUevt//H4hcAAAD//wMAUEsDBBQABgAI&#10;AAAAIQCXrmuq3wAAAAgBAAAPAAAAZHJzL2Rvd25yZXYueG1sTI9BT8MwDIXvSPyHyEhc0Jay0bGV&#10;phNCwCRurGPTbllj2orGqZqsLf8ec4Kb7ff0/L10PdpG9Nj52pGC22kEAqlwpqZSwS5/mSxB+KDJ&#10;6MYRKvhGD+vs8iLViXEDvWO/DaXgEPKJVlCF0CZS+qJCq/3UtUisfbrO6sBrV0rT6YHDbSNnUbSQ&#10;VtfEHyrd4lOFxdf2bBUcb8rDmx9fP4Z5PG+fN31+vze5UtdX4+MDiIBj+DPDLz6jQ8ZMJ3cm40Wj&#10;IJ7F3CWwsADB+upuFYM48cAHmaXyf4HsBwAA//8DAFBLAQItABQABgAIAAAAIQC2gziS/gAAAOEB&#10;AAATAAAAAAAAAAAAAAAAAAAAAABbQ29udGVudF9UeXBlc10ueG1sUEsBAi0AFAAGAAgAAAAhADj9&#10;If/WAAAAlAEAAAsAAAAAAAAAAAAAAAAALwEAAF9yZWxzLy5yZWxzUEsBAi0AFAAGAAgAAAAhAImp&#10;pwxKAgAAhwQAAA4AAAAAAAAAAAAAAAAALgIAAGRycy9lMm9Eb2MueG1sUEsBAi0AFAAGAAgAAAAh&#10;AJeua6rfAAAACAEAAA8AAAAAAAAAAAAAAAAApAQAAGRycy9kb3ducmV2LnhtbFBLBQYAAAAABAAE&#10;APMAAACwBQAAAAA=&#10;" fillcolor="white [3201]" stroked="f" strokeweight=".5pt">
                <v:textbox>
                  <w:txbxContent>
                    <w:p w:rsidR="006F4F5D" w:rsidRPr="00A511C0" w:rsidRDefault="006F4F5D" w:rsidP="00E74914">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C. RUBEN CERVANTES</w:t>
                      </w:r>
                    </w:p>
                    <w:p w:rsidR="006F4F5D" w:rsidRDefault="006F4F5D" w:rsidP="00E74914">
                      <w:pPr>
                        <w:spacing w:after="0"/>
                      </w:pP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COORDINADOR DEL COMITE</w:t>
                      </w:r>
                    </w:p>
                    <w:p w:rsidR="006F4F5D" w:rsidRDefault="006F4F5D"/>
                  </w:txbxContent>
                </v:textbox>
                <w10:wrap anchorx="margin"/>
              </v:shape>
            </w:pict>
          </mc:Fallback>
        </mc:AlternateContent>
      </w:r>
      <w:r w:rsidR="0010201E">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61312" behindDoc="0" locked="0" layoutInCell="1" allowOverlap="1" wp14:anchorId="0B763ADE" wp14:editId="51BD0C99">
                <wp:simplePos x="0" y="0"/>
                <wp:positionH relativeFrom="margin">
                  <wp:align>left</wp:align>
                </wp:positionH>
                <wp:positionV relativeFrom="paragraph">
                  <wp:posOffset>9525</wp:posOffset>
                </wp:positionV>
                <wp:extent cx="2695575" cy="571500"/>
                <wp:effectExtent l="0" t="0" r="9525" b="0"/>
                <wp:wrapNone/>
                <wp:docPr id="2" name="Cuadro de texto 2"/>
                <wp:cNvGraphicFramePr/>
                <a:graphic xmlns:a="http://schemas.openxmlformats.org/drawingml/2006/main">
                  <a:graphicData uri="http://schemas.microsoft.com/office/word/2010/wordprocessingShape">
                    <wps:wsp>
                      <wps:cNvSpPr txBox="1"/>
                      <wps:spPr>
                        <a:xfrm>
                          <a:off x="0" y="0"/>
                          <a:ext cx="2695575" cy="571500"/>
                        </a:xfrm>
                        <a:prstGeom prst="rect">
                          <a:avLst/>
                        </a:prstGeom>
                        <a:solidFill>
                          <a:sysClr val="window" lastClr="FFFFFF"/>
                        </a:solidFill>
                        <a:ln w="6350">
                          <a:noFill/>
                        </a:ln>
                      </wps:spPr>
                      <wps:txbx>
                        <w:txbxContent>
                          <w:p w:rsidR="006F4F5D" w:rsidRDefault="006F4F5D" w:rsidP="00E74914">
                            <w:pPr>
                              <w:spacing w:after="0"/>
                              <w:jc w:val="center"/>
                            </w:pPr>
                            <w:r>
                              <w:rPr>
                                <w:rFonts w:ascii="Times New Roman" w:hAnsi="Times New Roman" w:cs="Times New Roman"/>
                                <w:color w:val="000000" w:themeColor="text1"/>
                                <w:sz w:val="24"/>
                                <w:szCs w:val="24"/>
                              </w:rPr>
                              <w:t>LIC. ROBERTO RODRÍGUEZ NIÑO</w:t>
                            </w:r>
                          </w:p>
                          <w:p w:rsidR="006F4F5D" w:rsidRDefault="006F4F5D" w:rsidP="00E74914">
                            <w:pPr>
                              <w:spacing w:after="0"/>
                            </w:pPr>
                            <w:r>
                              <w:rPr>
                                <w:rFonts w:ascii="Times New Roman" w:hAnsi="Times New Roman" w:cs="Times New Roman"/>
                                <w:color w:val="000000" w:themeColor="text1"/>
                                <w:sz w:val="24"/>
                                <w:szCs w:val="24"/>
                              </w:rPr>
                              <w:t xml:space="preserve">      PRESIDENTE DE COMITE                                 </w:t>
                            </w:r>
                          </w:p>
                          <w:p w:rsidR="006F4F5D" w:rsidRDefault="006F4F5D" w:rsidP="00E7491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1D9951" id="Cuadro de texto 2" o:spid="_x0000_s1028" type="#_x0000_t202" style="position:absolute;left:0;text-align:left;margin-left:0;margin-top:.75pt;width:212.25pt;height:45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TjmVQIAAJgEAAAOAAAAZHJzL2Uyb0RvYy54bWysVE1v2zAMvQ/YfxB0X51kcT+COkWWIsOA&#10;oi2QDj0rspwYkEVNUmJnv35PstN23U7DclAokuLHe6Svb7pGs4NyviZT8PHZiDNlJJW12Rb8+9Pq&#10;0yVnPghTCk1GFfyoPL+Zf/xw3dqZmtCOdKkcQxDjZ60t+C4EO8syL3eqEf6MrDIwVuQaEXB126x0&#10;okX0RmeT0eg8a8mV1pFU3kN72xv5PMWvKiXDQ1V5FZguOGoL6XTp3MQzm1+L2dYJu6vlUIb4hyoa&#10;URskfQl1K4Jge1f/EaqppSNPVTiT1GRUVbVUqQd0Mx6962a9E1alXgCOty8w+f8XVt4fHh2ry4JP&#10;ODOiAUXLvSgdsVKxoLpAbBJBaq2fwXdt4R26L9SB7JPeQxl77yrXxH90xWAH3McXiBGJSSgn51d5&#10;fpFzJmHLL8b5KHGQvb62zoevihoWhYI7UJiQFYc7H1AJXE8uMZknXZerWut0OfqlduwgwDaGpKSW&#10;My18gLLgq/SLRSPEb8+0YW3Bzz/no5TJUIzX+2kD99h832SUQrfpBsQGYDZUHoGLo368vJWrGsXf&#10;IfOjcJgnQIEdCQ84Kk3IRYPE2Y7cz7/poz9ohpWzFvNZcP9jL5xCQ98MBuBqPJ3GgU6XaX4xwcW9&#10;tWzeWsy+WRJAGWMbrUxi9A/6JFaOmmes0iJmhUkYidwFDydxGfqtwSpKtVgkJ4ywFeHOrK2MoSMD&#10;kZqn7lk4O/AXZ+ieTpMsZu9o7H3jS0OLfaCqThxHnHtUB/gx/om3YVXjfr29J6/XD8r8FwAAAP//&#10;AwBQSwMEFAAGAAgAAAAhADw0hhPdAAAABQEAAA8AAABkcnMvZG93bnJldi54bWxMj0FPwzAMhe9I&#10;/IfISNxYyjTQ6JpOCIFgEtWgIHHNGq8tNE6VZGvZr593gpv9nvX8vWw52k7s0YfWkYLrSQICqXKm&#10;pVrB58fT1RxEiJqM7hyhgl8MsMzPzzKdGjfQO+7LWAsOoZBqBU2MfSplqBq0Okxcj8Te1nmrI6++&#10;lsbrgcNtJ6dJciutbok/NLrHhwarn3JnFXwN5bNfr1bfb/1LcVgfyuIVHwulLi/G+wWIiGP8O4YT&#10;PqNDzkwbtyMTRKeAi0RWb0CwOZvOeNgouGNB5pn8T58fAQAA//8DAFBLAQItABQABgAIAAAAIQC2&#10;gziS/gAAAOEBAAATAAAAAAAAAAAAAAAAAAAAAABbQ29udGVudF9UeXBlc10ueG1sUEsBAi0AFAAG&#10;AAgAAAAhADj9If/WAAAAlAEAAAsAAAAAAAAAAAAAAAAALwEAAF9yZWxzLy5yZWxzUEsBAi0AFAAG&#10;AAgAAAAhAF5pOOZVAgAAmAQAAA4AAAAAAAAAAAAAAAAALgIAAGRycy9lMm9Eb2MueG1sUEsBAi0A&#10;FAAGAAgAAAAhADw0hhPdAAAABQEAAA8AAAAAAAAAAAAAAAAArwQAAGRycy9kb3ducmV2LnhtbFBL&#10;BQYAAAAABAAEAPMAAAC5BQAAAAA=&#10;" fillcolor="window" stroked="f" strokeweight=".5pt">
                <v:textbox>
                  <w:txbxContent>
                    <w:p w:rsidR="006F4F5D" w:rsidRDefault="006F4F5D" w:rsidP="00E74914">
                      <w:pPr>
                        <w:spacing w:after="0"/>
                        <w:jc w:val="center"/>
                      </w:pPr>
                      <w:r>
                        <w:rPr>
                          <w:rFonts w:ascii="Times New Roman" w:hAnsi="Times New Roman" w:cs="Times New Roman"/>
                          <w:color w:val="000000" w:themeColor="text1"/>
                          <w:sz w:val="24"/>
                          <w:szCs w:val="24"/>
                        </w:rPr>
                        <w:t>LIC. ROBERTO RODRÍGUEZ NIÑO</w:t>
                      </w:r>
                    </w:p>
                    <w:p w:rsidR="006F4F5D" w:rsidRDefault="006F4F5D" w:rsidP="00E74914">
                      <w:pPr>
                        <w:spacing w:after="0"/>
                      </w:pPr>
                      <w:r>
                        <w:rPr>
                          <w:rFonts w:ascii="Times New Roman" w:hAnsi="Times New Roman" w:cs="Times New Roman"/>
                          <w:color w:val="000000" w:themeColor="text1"/>
                          <w:sz w:val="24"/>
                          <w:szCs w:val="24"/>
                        </w:rPr>
                        <w:t xml:space="preserve">      PRESIDENTE DE COMITE                                 </w:t>
                      </w:r>
                    </w:p>
                    <w:p w:rsidR="006F4F5D" w:rsidRDefault="006F4F5D" w:rsidP="00E74914"/>
                  </w:txbxContent>
                </v:textbox>
                <w10:wrap anchorx="margin"/>
              </v:shape>
            </w:pict>
          </mc:Fallback>
        </mc:AlternateContent>
      </w:r>
    </w:p>
    <w:p w:rsidR="00AC4B22" w:rsidRDefault="00AC4B22" w:rsidP="00625255">
      <w:pPr>
        <w:pStyle w:val="Piedepgina"/>
        <w:jc w:val="center"/>
        <w:rPr>
          <w:rFonts w:ascii="Times New Roman" w:hAnsi="Times New Roman" w:cs="Times New Roman"/>
          <w:color w:val="000000" w:themeColor="text1"/>
          <w:sz w:val="24"/>
          <w:szCs w:val="24"/>
        </w:rPr>
      </w:pPr>
    </w:p>
    <w:p w:rsidR="00AC4B22" w:rsidRDefault="00AC4B22" w:rsidP="00625255">
      <w:pPr>
        <w:pStyle w:val="Piedepgina"/>
        <w:jc w:val="center"/>
        <w:rPr>
          <w:rFonts w:ascii="Times New Roman" w:hAnsi="Times New Roman" w:cs="Times New Roman"/>
          <w:color w:val="000000" w:themeColor="text1"/>
          <w:sz w:val="24"/>
          <w:szCs w:val="24"/>
        </w:rPr>
      </w:pPr>
    </w:p>
    <w:p w:rsidR="00C96677" w:rsidRDefault="00C96677" w:rsidP="00625255">
      <w:pPr>
        <w:pStyle w:val="Piedepgina"/>
        <w:jc w:val="center"/>
        <w:rPr>
          <w:rFonts w:ascii="Times New Roman" w:hAnsi="Times New Roman" w:cs="Times New Roman"/>
          <w:color w:val="000000" w:themeColor="text1"/>
          <w:sz w:val="24"/>
          <w:szCs w:val="24"/>
        </w:rPr>
      </w:pPr>
    </w:p>
    <w:p w:rsidR="007973EA" w:rsidRDefault="007973EA"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A1185E" w:rsidRDefault="00A1185E"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A1185E" w:rsidRDefault="00A1185E"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B45D14" w:rsidRDefault="00B45D14"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B45D14" w:rsidRDefault="00B93EAC"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67456" behindDoc="0" locked="0" layoutInCell="1" allowOverlap="1" wp14:anchorId="5C991B07" wp14:editId="78AEC663">
                <wp:simplePos x="0" y="0"/>
                <wp:positionH relativeFrom="margin">
                  <wp:posOffset>-504825</wp:posOffset>
                </wp:positionH>
                <wp:positionV relativeFrom="paragraph">
                  <wp:posOffset>175895</wp:posOffset>
                </wp:positionV>
                <wp:extent cx="3800475" cy="628650"/>
                <wp:effectExtent l="0" t="0" r="9525" b="0"/>
                <wp:wrapNone/>
                <wp:docPr id="6" name="Cuadro de texto 6"/>
                <wp:cNvGraphicFramePr/>
                <a:graphic xmlns:a="http://schemas.openxmlformats.org/drawingml/2006/main">
                  <a:graphicData uri="http://schemas.microsoft.com/office/word/2010/wordprocessingShape">
                    <wps:wsp>
                      <wps:cNvSpPr txBox="1"/>
                      <wps:spPr>
                        <a:xfrm>
                          <a:off x="0" y="0"/>
                          <a:ext cx="3800475" cy="628650"/>
                        </a:xfrm>
                        <a:prstGeom prst="rect">
                          <a:avLst/>
                        </a:prstGeom>
                        <a:solidFill>
                          <a:sysClr val="window" lastClr="FFFFFF"/>
                        </a:solidFill>
                        <a:ln w="6350">
                          <a:noFill/>
                        </a:ln>
                      </wps:spPr>
                      <wps:txbx>
                        <w:txbxContent>
                          <w:p w:rsidR="0010201E" w:rsidRDefault="006F4F5D" w:rsidP="0010201E">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C. </w:t>
                            </w:r>
                            <w:r w:rsidR="0010201E">
                              <w:rPr>
                                <w:rFonts w:ascii="Times New Roman" w:hAnsi="Times New Roman" w:cs="Times New Roman"/>
                                <w:color w:val="000000" w:themeColor="text1"/>
                                <w:sz w:val="24"/>
                                <w:szCs w:val="24"/>
                              </w:rPr>
                              <w:t xml:space="preserve">JOSE RICARDO VAZQUEZ </w:t>
                            </w:r>
                            <w:proofErr w:type="spellStart"/>
                            <w:r w:rsidR="0010201E">
                              <w:rPr>
                                <w:rFonts w:ascii="Times New Roman" w:hAnsi="Times New Roman" w:cs="Times New Roman"/>
                                <w:color w:val="000000" w:themeColor="text1"/>
                                <w:sz w:val="24"/>
                                <w:szCs w:val="24"/>
                              </w:rPr>
                              <w:t>VAZQUEZ</w:t>
                            </w:r>
                            <w:proofErr w:type="spellEnd"/>
                          </w:p>
                          <w:p w:rsidR="006F4F5D" w:rsidRDefault="006F4F5D" w:rsidP="0010201E">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VOCAL 1</w:t>
                            </w:r>
                          </w:p>
                          <w:p w:rsidR="006F4F5D" w:rsidRDefault="006F4F5D" w:rsidP="000F6BA7">
                            <w:pPr>
                              <w:spacing w:after="0"/>
                              <w:jc w:val="center"/>
                            </w:pPr>
                          </w:p>
                          <w:p w:rsidR="006F4F5D" w:rsidRDefault="006F4F5D" w:rsidP="000F6BA7">
                            <w:pPr>
                              <w:spacing w:after="0"/>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C991B07" id="_x0000_t202" coordsize="21600,21600" o:spt="202" path="m,l,21600r21600,l21600,xe">
                <v:stroke joinstyle="miter"/>
                <v:path gradientshapeok="t" o:connecttype="rect"/>
              </v:shapetype>
              <v:shape id="Cuadro de texto 6" o:spid="_x0000_s1029" type="#_x0000_t202" style="position:absolute;left:0;text-align:left;margin-left:-39.75pt;margin-top:13.85pt;width:299.25pt;height:49.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nK1VAIAAJgEAAAOAAAAZHJzL2Uyb0RvYy54bWysVN9v2jAQfp+0/8Hy+whQoB0iVIyKaVLV&#10;VmqnPhvHgUiOz7MNCfvr99kByro9TcuDc777cj++u8vstq012yvnKzI5H/T6nCkjqajMJuffX1af&#10;bjjzQZhCaDIq5wfl+e3844dZY6dqSFvShXIMToyfNjbn2xDsNMu83Kpa+B5ZZWAsydUi4Oo2WeFE&#10;A++1zob9/iRryBXWkVTeQ3vXGfk8+S9LJcNjWXoVmM45cgvpdOlcxzObz8R044TdVvKYhviHLGpR&#10;GQQ9u7oTQbCdq/5wVVfSkacy9CTVGZVlJVWqAdUM+u+qed4Kq1ItIMfbM03+/7mVD/snx6oi5xPO&#10;jKjRouVOFI5YoVhQbSA2iSQ11k+BfbZAh/YLtWj2Se+hjLW3pavjG1Ux2EH34UwxPDEJ5dVNvz+6&#10;HnMmYZsMbybj1IPs7WvrfPiqqGZRyLlDCxOzYn/vAzIB9ASJwTzpqlhVWqfLwS+1Y3uBbmNICmo4&#10;08IHKHO+Sk9MGi5++0wb1iCbK+QSvRiK/jqcNoDH4rsioxTadZsYG50IWFNxAC+OuvHyVq4qJH+P&#10;yE/CYZ5ABXYkPOIoNSEWHSXOtuR+/k0f8WgzrJw1mM+c+x874RQK+mYwAJ8Ho1Ec6HQZja+HuLhL&#10;y/rSYnb1kkDKANtoZRIjPuiTWDqqX7FKixgVJmEkYuc8nMRl6LYGqyjVYpFAGGErwr15tjK6jtzF&#10;1ry0r8LZY//iDD3QaZLF9F0bO2zH+mIXqKxSjyPPHatH+jH+qW/HVY37dXlPqLcfyvwXAAAA//8D&#10;AFBLAwQUAAYACAAAACEAu6CFk+EAAAAKAQAADwAAAGRycy9kb3ducmV2LnhtbEyPQUvDQBCF74L/&#10;YRnBW7tpoI2N2RQRRQuGahS8brNjEs3Ohuy2if31jic9DvPx3veyzWQ7ccTBt44ULOYRCKTKmZZq&#10;BW+v97MrED5oMrpzhAq+0cMmPz/LdGrcSC94LEMtOIR8qhU0IfSplL5q0Go/dz0S/z7cYHXgc6il&#10;GfTI4baTcRStpNUtcUOje7xtsPoqD1bB+1g+DLvt9vO5fyxOu1NZPOFdodTlxXRzDSLgFP5g+NVn&#10;dcjZae8OZLzoFMyS9ZJRBXGSgGBguVjzuD2T8SoBmWfy/4T8BwAA//8DAFBLAQItABQABgAIAAAA&#10;IQC2gziS/gAAAOEBAAATAAAAAAAAAAAAAAAAAAAAAABbQ29udGVudF9UeXBlc10ueG1sUEsBAi0A&#10;FAAGAAgAAAAhADj9If/WAAAAlAEAAAsAAAAAAAAAAAAAAAAALwEAAF9yZWxzLy5yZWxzUEsBAi0A&#10;FAAGAAgAAAAhAA2WcrVUAgAAmAQAAA4AAAAAAAAAAAAAAAAALgIAAGRycy9lMm9Eb2MueG1sUEsB&#10;Ai0AFAAGAAgAAAAhALughZPhAAAACgEAAA8AAAAAAAAAAAAAAAAArgQAAGRycy9kb3ducmV2Lnht&#10;bFBLBQYAAAAABAAEAPMAAAC8BQAAAAA=&#10;" fillcolor="window" stroked="f" strokeweight=".5pt">
                <v:textbox>
                  <w:txbxContent>
                    <w:p w:rsidR="0010201E" w:rsidRDefault="006F4F5D" w:rsidP="0010201E">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C. </w:t>
                      </w:r>
                      <w:r w:rsidR="0010201E">
                        <w:rPr>
                          <w:rFonts w:ascii="Times New Roman" w:hAnsi="Times New Roman" w:cs="Times New Roman"/>
                          <w:color w:val="000000" w:themeColor="text1"/>
                          <w:sz w:val="24"/>
                          <w:szCs w:val="24"/>
                        </w:rPr>
                        <w:t xml:space="preserve">JOSE RICARDO VAZQUEZ </w:t>
                      </w:r>
                      <w:proofErr w:type="spellStart"/>
                      <w:r w:rsidR="0010201E">
                        <w:rPr>
                          <w:rFonts w:ascii="Times New Roman" w:hAnsi="Times New Roman" w:cs="Times New Roman"/>
                          <w:color w:val="000000" w:themeColor="text1"/>
                          <w:sz w:val="24"/>
                          <w:szCs w:val="24"/>
                        </w:rPr>
                        <w:t>VAZQUEZ</w:t>
                      </w:r>
                      <w:proofErr w:type="spellEnd"/>
                    </w:p>
                    <w:p w:rsidR="006F4F5D" w:rsidRDefault="006F4F5D" w:rsidP="0010201E">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VOCAL 1</w:t>
                      </w:r>
                    </w:p>
                    <w:p w:rsidR="006F4F5D" w:rsidRDefault="006F4F5D" w:rsidP="000F6BA7">
                      <w:pPr>
                        <w:spacing w:after="0"/>
                        <w:jc w:val="center"/>
                      </w:pPr>
                    </w:p>
                    <w:p w:rsidR="006F4F5D" w:rsidRDefault="006F4F5D" w:rsidP="000F6BA7">
                      <w:pPr>
                        <w:spacing w:after="0"/>
                        <w:jc w:val="center"/>
                      </w:pPr>
                    </w:p>
                  </w:txbxContent>
                </v:textbox>
                <w10:wrap anchorx="margin"/>
              </v:shape>
            </w:pict>
          </mc:Fallback>
        </mc:AlternateContent>
      </w:r>
    </w:p>
    <w:p w:rsidR="00E74914" w:rsidRDefault="00B93EAC"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78720" behindDoc="0" locked="0" layoutInCell="1" allowOverlap="1" wp14:anchorId="648AE4E5" wp14:editId="3F7C0B52">
                <wp:simplePos x="0" y="0"/>
                <wp:positionH relativeFrom="margin">
                  <wp:posOffset>3114675</wp:posOffset>
                </wp:positionH>
                <wp:positionV relativeFrom="paragraph">
                  <wp:posOffset>18415</wp:posOffset>
                </wp:positionV>
                <wp:extent cx="3371850" cy="571500"/>
                <wp:effectExtent l="0" t="0" r="0" b="0"/>
                <wp:wrapNone/>
                <wp:docPr id="10" name="Cuadro de texto 10"/>
                <wp:cNvGraphicFramePr/>
                <a:graphic xmlns:a="http://schemas.openxmlformats.org/drawingml/2006/main">
                  <a:graphicData uri="http://schemas.microsoft.com/office/word/2010/wordprocessingShape">
                    <wps:wsp>
                      <wps:cNvSpPr txBox="1"/>
                      <wps:spPr>
                        <a:xfrm>
                          <a:off x="0" y="0"/>
                          <a:ext cx="3371850" cy="571500"/>
                        </a:xfrm>
                        <a:prstGeom prst="rect">
                          <a:avLst/>
                        </a:prstGeom>
                        <a:solidFill>
                          <a:sysClr val="window" lastClr="FFFFFF"/>
                        </a:solidFill>
                        <a:ln w="6350">
                          <a:noFill/>
                        </a:ln>
                      </wps:spPr>
                      <wps:txbx>
                        <w:txbxContent>
                          <w:p w:rsidR="006F4F5D" w:rsidRDefault="006F4F5D" w:rsidP="00AC4B22">
                            <w:pPr>
                              <w:spacing w:after="0"/>
                              <w:jc w:val="center"/>
                            </w:pPr>
                            <w:r>
                              <w:rPr>
                                <w:rFonts w:ascii="Times New Roman" w:hAnsi="Times New Roman" w:cs="Times New Roman"/>
                                <w:color w:val="000000" w:themeColor="text1"/>
                                <w:sz w:val="24"/>
                                <w:szCs w:val="24"/>
                              </w:rPr>
                              <w:t>C. CRISTINA VÁZQUEZ SALAZAR        VOCAL 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8AE4E5" id="Cuadro de texto 10" o:spid="_x0000_s1030" type="#_x0000_t202" style="position:absolute;left:0;text-align:left;margin-left:245.25pt;margin-top:1.45pt;width:265.5pt;height:45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Q4UgIAAJoEAAAOAAAAZHJzL2Uyb0RvYy54bWysVE1v2zAMvQ/YfxB0X5zPtgviFFmKDAOK&#10;tkA69KzIcmJAFjVJiZ39+j3JSZt1Ow3LQaFI6pF8JD27bWvNDsr5ikzOB70+Z8pIKiqzzfn359Wn&#10;G858EKYQmozK+VF5fjv/+GHW2Kka0o50oRwDiPHTxuZ8F4KdZpmXO1UL3yOrDIwluVoEXN02K5xo&#10;gF7rbNjvX2UNucI6ksp7aO86I58n/LJUMjyWpVeB6Zwjt5BOl85NPLP5TEy3TthdJU9piH/IohaV&#10;QdBXqDsRBNu76g+oupKOPJWhJ6nOqCwrqVINqGbQf1fNeiesSrWAHG9fafL/D1Y+HJ4cqwr0DvQY&#10;UaNHy70oHLFCsaDaQAwW0NRYP4X32sI/tF+oxZOz3kMZq29LV8d/1MVgB+LxlWRAMQnlaHQ9uJnA&#10;JGGbXA8m/QSfvb22zoevimoWhZw7NDFxKw73PiATuJ5dYjBPuipWldbpcvRL7dhBoN8Yk4IazrTw&#10;Acqcr9IvJg2I355pw5qcX42QV0QxFPE6P23gHovvioxSaDdt4mx0JmBDxRG8OOoGzFu5qpD8PSI/&#10;CYeJQr3YkvCIo9SEWHSSONuR+/k3ffRHo2HlrMGE5tz/2AunUNA3gxH4PBiPARvSZTy5HuLiLi2b&#10;S4vZ10sCKQPso5VJjP5Bn8XSUf2CZVrEqDAJIxE75+EsLkO3N1hGqRaL5IQhtiLcm7WVETpyF1vz&#10;3L4IZ0/9i0P0QOdZFtN3bex8O9YX+0BllXocee5YPdGPBUh9Oy1r3LDLe/J6+6TMfwEAAP//AwBQ&#10;SwMEFAAGAAgAAAAhAF2dFgzgAAAACQEAAA8AAABkcnMvZG93bnJldi54bWxMj8FOwzAQRO9I/IO1&#10;SNyo3QgQCdlUCIGgElEhrcTVjZckENuR7TahX1/3BMedGc2+yReT7tmenO+sQZjPBDAytVWdaRA2&#10;6+erO2A+SKNkbw0h/JKHRXF+lstM2dF80L4KDYslxmcSoQ1hyDj3dUta+pkdyETvyzotQzxdw5WT&#10;YyzXPU+EuOVadiZ+aOVAjy3VP9VOI3yO1YtbLZff78NreVgdqvKNnkrEy4vp4R5YoCn8heGEH9Gh&#10;iExbuzPKsx7hOhU3MYqQpMBOvkjmUdgipFHhRc7/LyiOAAAA//8DAFBLAQItABQABgAIAAAAIQC2&#10;gziS/gAAAOEBAAATAAAAAAAAAAAAAAAAAAAAAABbQ29udGVudF9UeXBlc10ueG1sUEsBAi0AFAAG&#10;AAgAAAAhADj9If/WAAAAlAEAAAsAAAAAAAAAAAAAAAAALwEAAF9yZWxzLy5yZWxzUEsBAi0AFAAG&#10;AAgAAAAhAH6FhDhSAgAAmgQAAA4AAAAAAAAAAAAAAAAALgIAAGRycy9lMm9Eb2MueG1sUEsBAi0A&#10;FAAGAAgAAAAhAF2dFgzgAAAACQEAAA8AAAAAAAAAAAAAAAAArAQAAGRycy9kb3ducmV2LnhtbFBL&#10;BQYAAAAABAAEAPMAAAC5BQAAAAA=&#10;" fillcolor="window" stroked="f" strokeweight=".5pt">
                <v:textbox>
                  <w:txbxContent>
                    <w:p w:rsidR="006F4F5D" w:rsidRDefault="006F4F5D" w:rsidP="00AC4B22">
                      <w:pPr>
                        <w:spacing w:after="0"/>
                        <w:jc w:val="center"/>
                      </w:pPr>
                      <w:r>
                        <w:rPr>
                          <w:rFonts w:ascii="Times New Roman" w:hAnsi="Times New Roman" w:cs="Times New Roman"/>
                          <w:color w:val="000000" w:themeColor="text1"/>
                          <w:sz w:val="24"/>
                          <w:szCs w:val="24"/>
                        </w:rPr>
                        <w:t>C. CRISTINA VÁZQUEZ SALAZAR        VOCAL 3</w:t>
                      </w:r>
                    </w:p>
                  </w:txbxContent>
                </v:textbox>
                <w10:wrap anchorx="margin"/>
              </v:shape>
            </w:pict>
          </mc:Fallback>
        </mc:AlternateContent>
      </w:r>
    </w:p>
    <w:p w:rsidR="00E74914" w:rsidRDefault="00E74914"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E74914" w:rsidRDefault="00E74914"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A1185E" w:rsidRDefault="00A1185E"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A1185E" w:rsidRDefault="00A1185E"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DA7100" w:rsidRDefault="00DA7100"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E74914" w:rsidRDefault="00E74914"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E74914" w:rsidRDefault="00E74914"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E74914" w:rsidRDefault="00B93EAC"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75648" behindDoc="0" locked="0" layoutInCell="1" allowOverlap="1" wp14:anchorId="12322F67" wp14:editId="2A5143C2">
                <wp:simplePos x="0" y="0"/>
                <wp:positionH relativeFrom="margin">
                  <wp:posOffset>-95250</wp:posOffset>
                </wp:positionH>
                <wp:positionV relativeFrom="paragraph">
                  <wp:posOffset>128270</wp:posOffset>
                </wp:positionV>
                <wp:extent cx="3371850" cy="752475"/>
                <wp:effectExtent l="0" t="0" r="0" b="9525"/>
                <wp:wrapNone/>
                <wp:docPr id="11" name="Cuadro de texto 11"/>
                <wp:cNvGraphicFramePr/>
                <a:graphic xmlns:a="http://schemas.openxmlformats.org/drawingml/2006/main">
                  <a:graphicData uri="http://schemas.microsoft.com/office/word/2010/wordprocessingShape">
                    <wps:wsp>
                      <wps:cNvSpPr txBox="1"/>
                      <wps:spPr>
                        <a:xfrm>
                          <a:off x="0" y="0"/>
                          <a:ext cx="3371850" cy="752475"/>
                        </a:xfrm>
                        <a:prstGeom prst="rect">
                          <a:avLst/>
                        </a:prstGeom>
                        <a:solidFill>
                          <a:sysClr val="window" lastClr="FFFFFF"/>
                        </a:solidFill>
                        <a:ln w="6350">
                          <a:noFill/>
                        </a:ln>
                      </wps:spPr>
                      <wps:txbx>
                        <w:txbxContent>
                          <w:p w:rsidR="006F4F5D" w:rsidRDefault="006F4F5D" w:rsidP="00B93EAC">
                            <w:pPr>
                              <w:tabs>
                                <w:tab w:val="center" w:pos="4419"/>
                                <w:tab w:val="right" w:pos="8838"/>
                              </w:tabs>
                              <w:spacing w:after="0" w:line="240" w:lineRule="auto"/>
                              <w:rPr>
                                <w:rFonts w:ascii="Times New Roman" w:hAnsi="Times New Roman" w:cs="Times New Roman"/>
                                <w:color w:val="000000" w:themeColor="text1"/>
                                <w:sz w:val="24"/>
                                <w:szCs w:val="24"/>
                              </w:rPr>
                            </w:pPr>
                            <w:r w:rsidRPr="008D5422">
                              <w:rPr>
                                <w:rFonts w:ascii="Times New Roman" w:hAnsi="Times New Roman" w:cs="Times New Roman"/>
                                <w:color w:val="000000" w:themeColor="text1"/>
                                <w:sz w:val="24"/>
                                <w:szCs w:val="24"/>
                              </w:rPr>
                              <w:t xml:space="preserve">ING. JOSÉ DE JESÚS MEAVE VEGA </w:t>
                            </w:r>
                          </w:p>
                          <w:p w:rsidR="006F4F5D" w:rsidRDefault="006F4F5D"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V</w:t>
                            </w:r>
                            <w:r w:rsidRPr="00A511C0">
                              <w:rPr>
                                <w:rFonts w:ascii="Times New Roman" w:hAnsi="Times New Roman" w:cs="Times New Roman"/>
                                <w:color w:val="000000" w:themeColor="text1"/>
                                <w:sz w:val="24"/>
                                <w:szCs w:val="24"/>
                              </w:rPr>
                              <w:t>OCAL 4</w:t>
                            </w:r>
                          </w:p>
                          <w:p w:rsidR="006F4F5D" w:rsidRDefault="006F4F5D" w:rsidP="000F6BA7">
                            <w:pPr>
                              <w:spacing w:after="0"/>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322F67" id="Cuadro de texto 11" o:spid="_x0000_s1031" type="#_x0000_t202" style="position:absolute;left:0;text-align:left;margin-left:-7.5pt;margin-top:10.1pt;width:265.5pt;height:59.2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vI6UgIAAJoEAAAOAAAAZHJzL2Uyb0RvYy54bWysVE1vGjEQvVfqf7B8LwuEjxRliSgRVSWU&#10;RCJVzsbrDSt5Pa5t2KW/vs9eIGnaU1UOZjwzfjPzZmZvbttas4NyviKT80Gvz5kykorKvOT8+9Pq&#10;0zVnPghTCE1G5fyoPL+df/xw09iZGtKOdKEcA4jxs8bmfBeCnWWZlztVC98jqwyMJblaBFzdS1Y4&#10;0QC91tmw359kDbnCOpLKe2jvOiOfJ/yyVDI8lKVXgemcI7eQTpfObTyz+Y2YvThhd5U8pSH+IYta&#10;VAZBL1B3Igi2d9UfUHUlHXkqQ09SnVFZVlKlGlDNoP+ums1OWJVqATneXmjy/w9W3h8eHasK9G7A&#10;mRE1erTci8IRKxQLqg3EYAFNjfUzeG8s/EP7hVo8Oes9lLH6tnR1/EddDHYQfryQDCgmoby6mg6u&#10;xzBJ2Kbj4Wg6jjDZ62vrfPiqqGZRyLlDExO34rD2oXM9u8RgnnRVrCqt0+Xol9qxg0C/MSYFNZxp&#10;4QOUOV+l3ynab8+0YU3OJ1fIK6IYinhdKG2QXCy+KzJKod22ibPJmYAtFUfw4qgbMG/lqkLya0R+&#10;FA4ThXqxJeEBR6kJsegkcbYj9/Nv+uiPRsPKWYMJzbn/sRdOoaBvBiPweTAaxZFOl9F4OsTFvbVs&#10;31rMvl4SSEGXkV0So3/QZ7F0VD9jmRYxKkzCSMTOeTiLy9DtDZZRqsUiOWGIrQhrs7EyQkfuYmue&#10;2mfh7Kl/cYju6TzLYvaujZ1vx/piH6isUo8jzx2rJ/qxAGlKTssaN+ztPXm9flLmvwAAAP//AwBQ&#10;SwMEFAAGAAgAAAAhAGYeJTHiAAAACgEAAA8AAABkcnMvZG93bnJldi54bWxMj8FKw0AQhu+C77CM&#10;4K3dJNJaYjZFRNGCoRoFr9vsmESzsyG7bWKfvuNJjzPz8c/3Z+vJduKAg28dKYjnEQikypmWagXv&#10;bw+zFQgfNBndOUIFP+hhnZ+fZTo1bqRXPJShFhxCPtUKmhD6VEpfNWi1n7seiW+fbrA68DjU0gx6&#10;5HDbySSKltLqlvhDo3u8a7D6LvdWwcdYPg7bzebrpX8qjttjWTzjfaHU5cV0ewMi4BT+YPjVZ3XI&#10;2Wnn9mS86BTM4gV3CQqSKAHBwCJe8mLH5NXqGmSeyf8V8hMAAAD//wMAUEsBAi0AFAAGAAgAAAAh&#10;ALaDOJL+AAAA4QEAABMAAAAAAAAAAAAAAAAAAAAAAFtDb250ZW50X1R5cGVzXS54bWxQSwECLQAU&#10;AAYACAAAACEAOP0h/9YAAACUAQAACwAAAAAAAAAAAAAAAAAvAQAAX3JlbHMvLnJlbHNQSwECLQAU&#10;AAYACAAAACEAsObyOlICAACaBAAADgAAAAAAAAAAAAAAAAAuAgAAZHJzL2Uyb0RvYy54bWxQSwEC&#10;LQAUAAYACAAAACEAZh4lMeIAAAAKAQAADwAAAAAAAAAAAAAAAACsBAAAZHJzL2Rvd25yZXYueG1s&#10;UEsFBgAAAAAEAAQA8wAAALsFAAAAAA==&#10;" fillcolor="window" stroked="f" strokeweight=".5pt">
                <v:textbox>
                  <w:txbxContent>
                    <w:p w:rsidR="006F4F5D" w:rsidRDefault="006F4F5D" w:rsidP="00B93EAC">
                      <w:pPr>
                        <w:tabs>
                          <w:tab w:val="center" w:pos="4419"/>
                          <w:tab w:val="right" w:pos="8838"/>
                        </w:tabs>
                        <w:spacing w:after="0" w:line="240" w:lineRule="auto"/>
                        <w:rPr>
                          <w:rFonts w:ascii="Times New Roman" w:hAnsi="Times New Roman" w:cs="Times New Roman"/>
                          <w:color w:val="000000" w:themeColor="text1"/>
                          <w:sz w:val="24"/>
                          <w:szCs w:val="24"/>
                        </w:rPr>
                      </w:pPr>
                      <w:r w:rsidRPr="008D5422">
                        <w:rPr>
                          <w:rFonts w:ascii="Times New Roman" w:hAnsi="Times New Roman" w:cs="Times New Roman"/>
                          <w:color w:val="000000" w:themeColor="text1"/>
                          <w:sz w:val="24"/>
                          <w:szCs w:val="24"/>
                        </w:rPr>
                        <w:t xml:space="preserve">ING. JOSÉ DE JESÚS MEAVE VEGA </w:t>
                      </w:r>
                    </w:p>
                    <w:p w:rsidR="006F4F5D" w:rsidRDefault="006F4F5D"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V</w:t>
                      </w:r>
                      <w:r w:rsidRPr="00A511C0">
                        <w:rPr>
                          <w:rFonts w:ascii="Times New Roman" w:hAnsi="Times New Roman" w:cs="Times New Roman"/>
                          <w:color w:val="000000" w:themeColor="text1"/>
                          <w:sz w:val="24"/>
                          <w:szCs w:val="24"/>
                        </w:rPr>
                        <w:t>OCAL 4</w:t>
                      </w:r>
                    </w:p>
                    <w:p w:rsidR="006F4F5D" w:rsidRDefault="006F4F5D" w:rsidP="000F6BA7">
                      <w:pPr>
                        <w:spacing w:after="0"/>
                        <w:jc w:val="center"/>
                      </w:pPr>
                    </w:p>
                  </w:txbxContent>
                </v:textbox>
                <w10:wrap anchorx="margin"/>
              </v:shape>
            </w:pict>
          </mc:Fallback>
        </mc:AlternateContent>
      </w: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80768" behindDoc="0" locked="0" layoutInCell="1" allowOverlap="1" wp14:anchorId="66B85463" wp14:editId="488A39F3">
                <wp:simplePos x="0" y="0"/>
                <wp:positionH relativeFrom="margin">
                  <wp:posOffset>3438525</wp:posOffset>
                </wp:positionH>
                <wp:positionV relativeFrom="paragraph">
                  <wp:posOffset>88900</wp:posOffset>
                </wp:positionV>
                <wp:extent cx="3371850" cy="752475"/>
                <wp:effectExtent l="0" t="0" r="0" b="9525"/>
                <wp:wrapNone/>
                <wp:docPr id="12" name="Cuadro de texto 12"/>
                <wp:cNvGraphicFramePr/>
                <a:graphic xmlns:a="http://schemas.openxmlformats.org/drawingml/2006/main">
                  <a:graphicData uri="http://schemas.microsoft.com/office/word/2010/wordprocessingShape">
                    <wps:wsp>
                      <wps:cNvSpPr txBox="1"/>
                      <wps:spPr>
                        <a:xfrm>
                          <a:off x="0" y="0"/>
                          <a:ext cx="3371850" cy="752475"/>
                        </a:xfrm>
                        <a:prstGeom prst="rect">
                          <a:avLst/>
                        </a:prstGeom>
                        <a:solidFill>
                          <a:sysClr val="window" lastClr="FFFFFF"/>
                        </a:solidFill>
                        <a:ln w="6350">
                          <a:noFill/>
                        </a:ln>
                      </wps:spPr>
                      <wps:txbx>
                        <w:txbxContent>
                          <w:p w:rsidR="006F4F5D" w:rsidRDefault="006F4F5D" w:rsidP="00C96677">
                            <w:pPr>
                              <w:spacing w:after="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 FRANCISCO SIFUENTES MARTÍNEZ</w:t>
                            </w:r>
                          </w:p>
                          <w:p w:rsidR="006F4F5D" w:rsidRDefault="006F4F5D" w:rsidP="00C96677">
                            <w:pPr>
                              <w:spacing w:after="0"/>
                              <w:jc w:val="center"/>
                            </w:pPr>
                            <w:r w:rsidRPr="00266FE3">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VOCAL 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B85463" id="Cuadro de texto 12" o:spid="_x0000_s1032" type="#_x0000_t202" style="position:absolute;left:0;text-align:left;margin-left:270.75pt;margin-top:7pt;width:265.5pt;height:59.25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6DHrUQIAAJoEAAAOAAAAZHJzL2Uyb0RvYy54bWysVE1v2zAMvQ/YfxB0X52kSdMFdYosRYYB&#10;QVsgHXpWZLkxIIuapMTOfv2e5Hyt22lYDgpFUo/kI+m7+7bWbKecr8jkvH/V40wZSUVl3nL+/WXx&#10;6ZYzH4QphCajcr5Xnt9PP364a+xEDWhDulCOAcT4SWNzvgnBTrLMy42qhb8iqwyMJblaBFzdW1Y4&#10;0QC91tmg17vJGnKFdSSV99A+dEY+TfhlqWR4KkuvAtM5R24hnS6d63hm0zsxeXPCbip5SEP8Qxa1&#10;qAyCnqAeRBBs66o/oOpKOvJUhitJdUZlWUmVakA1/d67alYbYVWqBeR4e6LJ/z9Y+bh7dqwq0LsB&#10;Z0bU6NF8KwpHrFAsqDYQgwU0NdZP4L2y8A/tF2rx5Kj3UMbq29LV8R91MdhB+P5EMqCYhPL6ety/&#10;HcEkYRuPBsPxKMJk59fW+fBVUc2ikHOHJiZuxW7pQ+d6dInBPOmqWFRap8vez7VjO4F+Y0wKajjT&#10;wgcoc75Iv0O0355pw5qc31wjr4hiKOJ1obRBcrH4rsgohXbdJs5S5lGzpmIPXhx1A+atXFRIfonI&#10;z8JholAvtiQ84Sg1IRYdJM425H7+TR/90WhYOWswoTn3P7bCKRT0zWAEPveHwzjS6TIcjQe4uEvL&#10;+tJitvWcQEof+2hlEqN/0EexdFS/YplmMSpMwkjEznk4ivPQ7Q2WUarZLDlhiK0IS7OyMkJH7mJr&#10;XtpX4eyhf3GIHuk4y2Lyro2db8f6bBuorFKPz6we6McCpCk5LGvcsMt78jp/Uqa/AAAA//8DAFBL&#10;AwQUAAYACAAAACEA1tz7eeAAAAALAQAADwAAAGRycy9kb3ducmV2LnhtbExPQU7DMBC8I/EHa5G4&#10;UaelBRTiVAiBoFKjQkDi6sZLEojXke02oa9ne4LbzM5odiZbjrYTe/ShdaRgOklAIFXOtFQreH97&#10;vLgBEaImoztHqOAHAyzz05NMp8YN9Ir7MtaCQyikWkETY59KGaoGrQ4T1yOx9um81ZGpr6XxeuBw&#10;28lZklxJq1viD43u8b7B6rvcWQUfQ/nkN6vV10v/XBw2h7JY40Oh1PnZeHcLIuIY/8xwrM/VIedO&#10;W7cjE0SnYDGfLtjKwpw3HQ3J9YwvW0aXDGSeyf8b8l8AAAD//wMAUEsBAi0AFAAGAAgAAAAhALaD&#10;OJL+AAAA4QEAABMAAAAAAAAAAAAAAAAAAAAAAFtDb250ZW50X1R5cGVzXS54bWxQSwECLQAUAAYA&#10;CAAAACEAOP0h/9YAAACUAQAACwAAAAAAAAAAAAAAAAAvAQAAX3JlbHMvLnJlbHNQSwECLQAUAAYA&#10;CAAAACEAZugx61ECAACaBAAADgAAAAAAAAAAAAAAAAAuAgAAZHJzL2Uyb0RvYy54bWxQSwECLQAU&#10;AAYACAAAACEA1tz7eeAAAAALAQAADwAAAAAAAAAAAAAAAACrBAAAZHJzL2Rvd25yZXYueG1sUEsF&#10;BgAAAAAEAAQA8wAAALgFAAAAAA==&#10;" fillcolor="window" stroked="f" strokeweight=".5pt">
                <v:textbox>
                  <w:txbxContent>
                    <w:p w:rsidR="006F4F5D" w:rsidRDefault="006F4F5D" w:rsidP="00C96677">
                      <w:pPr>
                        <w:spacing w:after="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 FRANCISCO SIFUENTES MARTÍNEZ</w:t>
                      </w:r>
                    </w:p>
                    <w:p w:rsidR="006F4F5D" w:rsidRDefault="006F4F5D" w:rsidP="00C96677">
                      <w:pPr>
                        <w:spacing w:after="0"/>
                        <w:jc w:val="center"/>
                      </w:pPr>
                      <w:r w:rsidRPr="00266FE3">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VOCAL 5</w:t>
                      </w:r>
                    </w:p>
                  </w:txbxContent>
                </v:textbox>
                <w10:wrap anchorx="margin"/>
              </v:shape>
            </w:pict>
          </mc:Fallback>
        </mc:AlternateContent>
      </w:r>
    </w:p>
    <w:p w:rsidR="00A1185E" w:rsidRDefault="00A1185E"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A1185E" w:rsidRPr="00A511C0" w:rsidRDefault="00A1185E"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A511C0" w:rsidRPr="00A511C0" w:rsidRDefault="00A511C0"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A511C0" w:rsidRDefault="00A511C0"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B93EAC"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82816" behindDoc="0" locked="0" layoutInCell="1" allowOverlap="1" wp14:anchorId="4CF73105" wp14:editId="42207AA9">
                <wp:simplePos x="0" y="0"/>
                <wp:positionH relativeFrom="page">
                  <wp:posOffset>2114550</wp:posOffset>
                </wp:positionH>
                <wp:positionV relativeFrom="paragraph">
                  <wp:posOffset>170815</wp:posOffset>
                </wp:positionV>
                <wp:extent cx="3371850" cy="647700"/>
                <wp:effectExtent l="0" t="0" r="0" b="0"/>
                <wp:wrapNone/>
                <wp:docPr id="13" name="Cuadro de texto 13"/>
                <wp:cNvGraphicFramePr/>
                <a:graphic xmlns:a="http://schemas.openxmlformats.org/drawingml/2006/main">
                  <a:graphicData uri="http://schemas.microsoft.com/office/word/2010/wordprocessingShape">
                    <wps:wsp>
                      <wps:cNvSpPr txBox="1"/>
                      <wps:spPr>
                        <a:xfrm>
                          <a:off x="0" y="0"/>
                          <a:ext cx="3371850" cy="647700"/>
                        </a:xfrm>
                        <a:prstGeom prst="rect">
                          <a:avLst/>
                        </a:prstGeom>
                        <a:solidFill>
                          <a:sysClr val="window" lastClr="FFFFFF"/>
                        </a:solidFill>
                        <a:ln w="6350">
                          <a:noFill/>
                        </a:ln>
                      </wps:spPr>
                      <wps:txbx>
                        <w:txbxContent>
                          <w:p w:rsidR="00A1185E" w:rsidRDefault="00A1185E" w:rsidP="00A1185E">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L.E.A.O. BLAS JUAREZ ROCHA</w:t>
                            </w:r>
                          </w:p>
                          <w:p w:rsidR="00A1185E" w:rsidRPr="007973EA" w:rsidRDefault="00A1185E" w:rsidP="00A1185E">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ASESOR TECNICO DESARROLLO SOCIAL</w:t>
                            </w:r>
                          </w:p>
                          <w:p w:rsidR="00A1185E" w:rsidRDefault="00A1185E" w:rsidP="00A1185E">
                            <w:pPr>
                              <w:spacing w:after="0"/>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F73105" id="Cuadro de texto 13" o:spid="_x0000_s1033" type="#_x0000_t202" style="position:absolute;left:0;text-align:left;margin-left:166.5pt;margin-top:13.45pt;width:265.5pt;height:51pt;z-index:2516828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hJXUgIAAJoEAAAOAAAAZHJzL2Uyb0RvYy54bWysVE1vGjEQvVfqf7B8L8tXQopYIkpEVSlK&#10;IpEqZ+P1wkpej2sbdumv77MXEpr2VJWDGc88z8ebmZ3dtrVmB+V8RSbng16fM2UkFZXZ5vz78+rT&#10;DWc+CFMITUbl/Kg8v51//DBr7FQNaUe6UI7BifHTxuZ8F4KdZpmXO1UL3yOrDIwluVoEXN02K5xo&#10;4L3W2bDfv84acoV1JJX30N51Rj5P/stSyfBYll4FpnOO3EI6XTo38czmMzHdOmF3lTylIf4hi1pU&#10;BkFfXd2JINjeVX+4qivpyFMZepLqjMqykirVgGoG/XfVrHfCqlQLyPH2lSb//9zKh8OTY1WB3o04&#10;M6JGj5Z7UThihWJBtYEYLKCpsX4K9NoCH9ov1OLJWe+hjNW3pavjP+pisIPw4yvJcMUklKPRZHBz&#10;BZOE7Xo8mfRTF7K319b58FVRzaKQc4cmJm7F4d4HZALoGRKDedJVsaq0TpejX2rHDgL9xpgU1HCm&#10;hQ9Q5nyVfjFpuPjtmTasQTYj5BW9GIr+Opw2gMfiuyKjFNpNmzibnAnYUHEEL466AfNWriokf4/I&#10;T8JholAvtiQ84ig1IRadJM525H7+TR/xaDSsnDWY0Jz7H3vhFAr6ZjACnwfjcRzpdBlfTYa4uEvL&#10;5tJi9vWSQMoA+2hlEiM+6LNYOqpfsEyLGBUmYSRi5zycxWXo9gbLKNVikUAYYivCvVlbGV1H7mJr&#10;ntsX4eypf3GIHug8y2L6ro0dtmN9sQ9UVqnHkeeO1RP9WIDUt9Oyxg27vCfU2ydl/gsAAP//AwBQ&#10;SwMEFAAGAAgAAAAhABmNb8niAAAACgEAAA8AAABkcnMvZG93bnJldi54bWxMj8FOwzAMhu9IvENk&#10;JG4spUVVV5pOCIFgEtVYh8Q1a0xbaJIqydayp8ec4Gj70+/vL1azHtgRne+tEXC9iIChaazqTSvg&#10;bfd4lQHzQRolB2tQwDd6WJXnZ4XMlZ3MFo91aBmFGJ9LAV0IY865bzrU0i/siIZuH9ZpGWh0LVdO&#10;ThSuBx5HUcq17A196OSI9x02X/VBC3if6ie3Wa8/X8fn6rQ51dULPlRCXF7Md7fAAs7hD4ZffVKH&#10;kpz29mCUZ4OAJEmoSxAQp0tgBGTpDS32RMbZEnhZ8P8Vyh8AAAD//wMAUEsBAi0AFAAGAAgAAAAh&#10;ALaDOJL+AAAA4QEAABMAAAAAAAAAAAAAAAAAAAAAAFtDb250ZW50X1R5cGVzXS54bWxQSwECLQAU&#10;AAYACAAAACEAOP0h/9YAAACUAQAACwAAAAAAAAAAAAAAAAAvAQAAX3JlbHMvLnJlbHNQSwECLQAU&#10;AAYACAAAACEAizYSV1ICAACaBAAADgAAAAAAAAAAAAAAAAAuAgAAZHJzL2Uyb0RvYy54bWxQSwEC&#10;LQAUAAYACAAAACEAGY1vyeIAAAAKAQAADwAAAAAAAAAAAAAAAACsBAAAZHJzL2Rvd25yZXYueG1s&#10;UEsFBgAAAAAEAAQA8wAAALsFAAAAAA==&#10;" fillcolor="window" stroked="f" strokeweight=".5pt">
                <v:textbox>
                  <w:txbxContent>
                    <w:p w:rsidR="00A1185E" w:rsidRDefault="00A1185E" w:rsidP="00A1185E">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L.E.A.O. BLAS JUAREZ ROCHA</w:t>
                      </w:r>
                    </w:p>
                    <w:p w:rsidR="00A1185E" w:rsidRPr="007973EA" w:rsidRDefault="00A1185E" w:rsidP="00A1185E">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ASESOR TECNICO DESARROLLO SOCIAL</w:t>
                      </w:r>
                    </w:p>
                    <w:p w:rsidR="00A1185E" w:rsidRDefault="00A1185E" w:rsidP="00A1185E">
                      <w:pPr>
                        <w:spacing w:after="0"/>
                        <w:jc w:val="center"/>
                      </w:pPr>
                    </w:p>
                  </w:txbxContent>
                </v:textbox>
                <w10:wrap anchorx="page"/>
              </v:shape>
            </w:pict>
          </mc:Fallback>
        </mc:AlternateContent>
      </w:r>
    </w:p>
    <w:p w:rsidR="000F6BA7" w:rsidRDefault="000F6BA7"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625255">
      <w:pPr>
        <w:tabs>
          <w:tab w:val="center" w:pos="4419"/>
          <w:tab w:val="left" w:pos="4956"/>
          <w:tab w:val="left" w:pos="5664"/>
          <w:tab w:val="left" w:pos="6372"/>
          <w:tab w:val="left" w:pos="7080"/>
          <w:tab w:val="left" w:pos="7788"/>
          <w:tab w:val="left" w:pos="8496"/>
        </w:tabs>
        <w:spacing w:after="0" w:line="240" w:lineRule="auto"/>
        <w:jc w:val="center"/>
        <w:rPr>
          <w:rFonts w:ascii="Times New Roman" w:hAnsi="Times New Roman" w:cs="Times New Roman"/>
          <w:color w:val="000000" w:themeColor="text1"/>
          <w:sz w:val="24"/>
          <w:szCs w:val="24"/>
        </w:rPr>
      </w:pPr>
    </w:p>
    <w:p w:rsidR="00B45D14" w:rsidRPr="00A511C0" w:rsidRDefault="00B45D14" w:rsidP="00625255">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C96677" w:rsidRPr="007973EA" w:rsidRDefault="00C96677" w:rsidP="00D575B8">
      <w:pPr>
        <w:tabs>
          <w:tab w:val="center" w:pos="4419"/>
          <w:tab w:val="right" w:pos="8838"/>
        </w:tabs>
        <w:spacing w:after="0" w:line="240" w:lineRule="auto"/>
        <w:rPr>
          <w:rFonts w:ascii="Times New Roman" w:hAnsi="Times New Roman" w:cs="Times New Roman"/>
          <w:color w:val="000000" w:themeColor="text1"/>
          <w:sz w:val="24"/>
          <w:szCs w:val="24"/>
        </w:rPr>
      </w:pPr>
      <w:bookmarkStart w:id="0" w:name="_GoBack"/>
      <w:bookmarkEnd w:id="0"/>
    </w:p>
    <w:sectPr w:rsidR="00C96677" w:rsidRPr="007973EA" w:rsidSect="00D83504">
      <w:headerReference w:type="default" r:id="rId7"/>
      <w:footerReference w:type="default" r:id="rId8"/>
      <w:pgSz w:w="12240" w:h="15840" w:code="1"/>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7EA9" w:rsidRDefault="00697EA9" w:rsidP="008A7084">
      <w:pPr>
        <w:spacing w:after="0" w:line="240" w:lineRule="auto"/>
      </w:pPr>
      <w:r>
        <w:separator/>
      </w:r>
    </w:p>
  </w:endnote>
  <w:endnote w:type="continuationSeparator" w:id="0">
    <w:p w:rsidR="00697EA9" w:rsidRDefault="00697EA9" w:rsidP="008A70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pperplate Gothic Light">
    <w:panose1 w:val="020E05070202060204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4F5D" w:rsidRPr="001212F4" w:rsidRDefault="006F4F5D" w:rsidP="00D83504">
    <w:pPr>
      <w:spacing w:line="240" w:lineRule="auto"/>
      <w:jc w:val="center"/>
      <w:rPr>
        <w:rFonts w:ascii="Copperplate Gothic Light" w:hAnsi="Copperplate Gothic Light"/>
      </w:rPr>
    </w:pPr>
    <w:r w:rsidRPr="001212F4">
      <w:rPr>
        <w:rFonts w:ascii="Copperplate Gothic Light" w:hAnsi="Copperplate Gothic Light"/>
      </w:rPr>
      <w:t>PRESIDENCIA MUNICIPAL DE SAN NICOLAS TOLENTINO, S.LP.</w:t>
    </w:r>
  </w:p>
  <w:p w:rsidR="006F4F5D" w:rsidRPr="001212F4" w:rsidRDefault="006F4F5D" w:rsidP="00D83504">
    <w:pPr>
      <w:spacing w:line="240" w:lineRule="auto"/>
      <w:jc w:val="center"/>
      <w:rPr>
        <w:rFonts w:ascii="Copperplate Gothic Light" w:hAnsi="Copperplate Gothic Light"/>
      </w:rPr>
    </w:pPr>
    <w:r w:rsidRPr="001212F4">
      <w:rPr>
        <w:rFonts w:ascii="Copperplate Gothic Light" w:hAnsi="Copperplate Gothic Light"/>
        <w:noProof/>
        <w:lang w:eastAsia="es-MX"/>
      </w:rPr>
      <mc:AlternateContent>
        <mc:Choice Requires="wps">
          <w:drawing>
            <wp:anchor distT="0" distB="0" distL="114300" distR="114300" simplePos="0" relativeHeight="251659264" behindDoc="0" locked="0" layoutInCell="1" allowOverlap="1" wp14:anchorId="0825F020" wp14:editId="3279B88B">
              <wp:simplePos x="0" y="0"/>
              <wp:positionH relativeFrom="column">
                <wp:posOffset>357856</wp:posOffset>
              </wp:positionH>
              <wp:positionV relativeFrom="paragraph">
                <wp:posOffset>46675</wp:posOffset>
              </wp:positionV>
              <wp:extent cx="5543550" cy="0"/>
              <wp:effectExtent l="38100" t="57150" r="57150" b="114300"/>
              <wp:wrapNone/>
              <wp:docPr id="3" name="Conector recto 2"/>
              <wp:cNvGraphicFramePr/>
              <a:graphic xmlns:a="http://schemas.openxmlformats.org/drawingml/2006/main">
                <a:graphicData uri="http://schemas.microsoft.com/office/word/2010/wordprocessingShape">
                  <wps:wsp>
                    <wps:cNvCnPr/>
                    <wps:spPr>
                      <a:xfrm>
                        <a:off x="0" y="0"/>
                        <a:ext cx="5543550" cy="0"/>
                      </a:xfrm>
                      <a:prstGeom prst="line">
                        <a:avLst/>
                      </a:prstGeom>
                      <a:noFill/>
                      <a:ln w="57150" cap="flat" cmpd="thickThin" algn="ctr">
                        <a:solidFill>
                          <a:srgbClr val="800000"/>
                        </a:solidFill>
                        <a:prstDash val="solid"/>
                        <a:bevel/>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4DF18177" id="Conector recto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2pt,3.7pt" to="464.7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NnbBAIAAAgEAAAOAAAAZHJzL2Uyb0RvYy54bWysU01v2zAMvQ/YfxB0X5yPZiuMOD0k6C7D&#10;FqwddmZkORYqSwKlxMm/HyknabbehvogixT1+B5JLR6OnRUHjdF4V8nJaCyFdsrXxu0q+ev58dO9&#10;FDGBq8F6pyt50lE+LD9+WPSh1FPfeltrFATiYtmHSrYphbIoomp1B3Hkg3Z02HjsIJGJu6JG6Am9&#10;s8V0PP5c9B7rgF7pGMm7Hg7lMuM3jVbpR9NEnYStJHFLecW8bnktlgsodwihNepMA/6DRQfGUdIr&#10;1BoSiD2aN1CdUeijb9JI+a7wTWOUzhpIzWT8j5qnFoLOWqg4MVzLFN8PVn0/bFCYupIzKRx01KIV&#10;NUoljwL5J6Zcoz7EkkJXboNnK4YNsuBjgx3/SYo45rqernXVxyQUOefzu9l8TuVXl7Pi9WLAmL5q&#10;3wneVNIax5KhhMO3mCgZhV5C2O38o7E2t8060RP4l0mGBpqexkKiLF0gPYk6+vLcUl8E2B0Np0qY&#10;gaO3pmYQhou4264sigPQgNyP+WO9lPSvMGawhtgOcfloGJ2tPmhmQxesY0Cdh46os+H3SeNTW/di&#10;a/f4E4jWXU4hasNiaYIpHxk0kfN8Qhb69NukNjefS/mGJl+ia+wHG1oYSM2Y/YX7oCrTunLI1g29&#10;gps6tJF3W1+fcnezn8Ytx5+fBs/zrU372we8/AMAAP//AwBQSwMEFAAGAAgAAAAhALo4cJXcAAAA&#10;BgEAAA8AAABkcnMvZG93bnJldi54bWxMjkFPwkAQhe8m/ofNmHiTLUWp1G4Jkph4kohcuC3doW3Y&#10;na3dBYq/3tGLnua9vJc3XzEfnBUn7EPrScF4lIBAqrxpqVaw+Xi5ewQRoiajrSdUcMEA8/L6qtC5&#10;8Wd6x9M61oJHKORaQRNjl0sZqgadDiPfIXG2973TkW1fS9PrM487K9MkmUqnW+IPje5w2WB1WB+d&#10;gn1qV5dn8/aaZsvFIdt+0XjyOVHq9mZYPIGIOMS/MvzgMzqUzLTzRzJBWAUP03tuKsj4cDxLZyx2&#10;v16WhfyPX34DAAD//wMAUEsBAi0AFAAGAAgAAAAhALaDOJL+AAAA4QEAABMAAAAAAAAAAAAAAAAA&#10;AAAAAFtDb250ZW50X1R5cGVzXS54bWxQSwECLQAUAAYACAAAACEAOP0h/9YAAACUAQAACwAAAAAA&#10;AAAAAAAAAAAvAQAAX3JlbHMvLnJlbHNQSwECLQAUAAYACAAAACEAkGjZ2wQCAAAIBAAADgAAAAAA&#10;AAAAAAAAAAAuAgAAZHJzL2Uyb0RvYy54bWxQSwECLQAUAAYACAAAACEAujhwldwAAAAGAQAADwAA&#10;AAAAAAAAAAAAAABeBAAAZHJzL2Rvd25yZXYueG1sUEsFBgAAAAAEAAQA8wAAAGcFAAAAAA==&#10;" strokecolor="maroon" strokeweight="4.5pt">
              <v:stroke linestyle="thickThin" joinstyle="bevel"/>
              <v:shadow on="t" color="black" opacity="24903f" origin=",.5" offset="0,.55556mm"/>
            </v:line>
          </w:pict>
        </mc:Fallback>
      </mc:AlternateContent>
    </w:r>
  </w:p>
  <w:p w:rsidR="006F4F5D" w:rsidRPr="001212F4" w:rsidRDefault="006F4F5D" w:rsidP="00D83504">
    <w:pPr>
      <w:spacing w:line="240" w:lineRule="auto"/>
      <w:jc w:val="center"/>
      <w:rPr>
        <w:rFonts w:ascii="Copperplate Gothic Light" w:hAnsi="Copperplate Gothic Light"/>
      </w:rPr>
    </w:pPr>
    <w:r w:rsidRPr="001212F4">
      <w:rPr>
        <w:rFonts w:ascii="Copperplate Gothic Light" w:hAnsi="Copperplate Gothic Light"/>
      </w:rPr>
      <w:t>Jardín Cuauhtémoc No. 19, zona  centro San Nicolás Tolentino, S.L.P.,</w:t>
    </w:r>
  </w:p>
  <w:p w:rsidR="006F4F5D" w:rsidRPr="001212F4" w:rsidRDefault="006F4F5D" w:rsidP="00D83504">
    <w:pPr>
      <w:jc w:val="center"/>
      <w:rPr>
        <w:rFonts w:ascii="Copperplate Gothic Light" w:hAnsi="Copperplate Gothic Light"/>
      </w:rPr>
    </w:pPr>
    <w:r w:rsidRPr="001212F4">
      <w:rPr>
        <w:rFonts w:ascii="Copperplate Gothic Light" w:hAnsi="Copperplate Gothic Light"/>
      </w:rPr>
      <w:t>C.P. 79480;  Tel. de oficina  (444) 8 225067 Y 8 225077.</w:t>
    </w:r>
  </w:p>
  <w:p w:rsidR="006F4F5D" w:rsidRDefault="006F4F5D">
    <w:pPr>
      <w:pStyle w:val="Piedepgina"/>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7EA9" w:rsidRDefault="00697EA9" w:rsidP="008A7084">
      <w:pPr>
        <w:spacing w:after="0" w:line="240" w:lineRule="auto"/>
      </w:pPr>
      <w:r>
        <w:separator/>
      </w:r>
    </w:p>
  </w:footnote>
  <w:footnote w:type="continuationSeparator" w:id="0">
    <w:p w:rsidR="00697EA9" w:rsidRDefault="00697EA9" w:rsidP="008A708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4F5D" w:rsidRDefault="006F4F5D" w:rsidP="00D83504">
    <w:pPr>
      <w:spacing w:after="0" w:line="240" w:lineRule="auto"/>
      <w:rPr>
        <w:noProof/>
        <w:sz w:val="20"/>
        <w:lang w:eastAsia="es-MX"/>
      </w:rPr>
    </w:pPr>
    <w:r>
      <w:rPr>
        <w:noProof/>
        <w:sz w:val="20"/>
        <w:vertAlign w:val="subscript"/>
        <w:lang w:eastAsia="es-MX"/>
      </w:rPr>
      <w:drawing>
        <wp:inline distT="0" distB="0" distL="0" distR="0" wp14:anchorId="5394957D" wp14:editId="0637B833">
          <wp:extent cx="1028700" cy="973011"/>
          <wp:effectExtent l="0" t="0" r="0" b="0"/>
          <wp:docPr id="7" name="Imagen 7" descr="Descripción: http://i859.photobucket.com/albums/ab155/chuybazan/Escudo_de_Estados_Unidos_Mexican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Descripción: http://i859.photobucket.com/albums/ab155/chuybazan/Escudo_de_Estados_Unidos_Mexicanos-.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3635" cy="977679"/>
                  </a:xfrm>
                  <a:prstGeom prst="rect">
                    <a:avLst/>
                  </a:prstGeom>
                  <a:noFill/>
                  <a:ln>
                    <a:noFill/>
                  </a:ln>
                </pic:spPr>
              </pic:pic>
            </a:graphicData>
          </a:graphic>
        </wp:inline>
      </w:drawing>
    </w:r>
    <w:r>
      <w:rPr>
        <w:noProof/>
        <w:sz w:val="20"/>
        <w:lang w:eastAsia="es-MX"/>
      </w:rPr>
      <w:t xml:space="preserve">                                                                                             </w:t>
    </w:r>
    <w:r w:rsidRPr="003C71CB">
      <w:rPr>
        <w:rFonts w:ascii="Trebuchet MS" w:eastAsia="Calibri" w:hAnsi="Trebuchet MS" w:cs="Times New Roman"/>
        <w:noProof/>
        <w:szCs w:val="24"/>
        <w:lang w:eastAsia="es-MX"/>
      </w:rPr>
      <w:drawing>
        <wp:inline distT="0" distB="0" distL="0" distR="0" wp14:anchorId="22A24390" wp14:editId="4606A648">
          <wp:extent cx="2526760" cy="914400"/>
          <wp:effectExtent l="0" t="0" r="6985"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c1\Pictures\Digitalizaciones\logo presidencia.jpg"/>
                  <pic:cNvPicPr>
                    <a:picLocks noChangeAspect="1" noChangeArrowheads="1"/>
                  </pic:cNvPicPr>
                </pic:nvPicPr>
                <pic:blipFill>
                  <a:blip r:embed="rId2" cstate="print">
                    <a:extLst>
                      <a:ext uri="{28A0092B-C50C-407E-A947-70E740481C1C}">
                        <a14:useLocalDpi xmlns:a14="http://schemas.microsoft.com/office/drawing/2010/main" val="0"/>
                      </a:ext>
                    </a:extLst>
                  </a:blip>
                  <a:stretch>
                    <a:fillRect/>
                  </a:stretch>
                </pic:blipFill>
                <pic:spPr bwMode="auto">
                  <a:xfrm>
                    <a:off x="0" y="0"/>
                    <a:ext cx="2540007" cy="919194"/>
                  </a:xfrm>
                  <a:prstGeom prst="rect">
                    <a:avLst/>
                  </a:prstGeom>
                  <a:noFill/>
                  <a:ln>
                    <a:noFill/>
                  </a:ln>
                </pic:spPr>
              </pic:pic>
            </a:graphicData>
          </a:graphic>
        </wp:inline>
      </w:drawing>
    </w:r>
  </w:p>
  <w:p w:rsidR="006F4F5D" w:rsidRDefault="006F4F5D" w:rsidP="00D83504">
    <w:pPr>
      <w:spacing w:after="0" w:line="240" w:lineRule="auto"/>
      <w:rPr>
        <w:noProof/>
        <w:sz w:val="10"/>
        <w:szCs w:val="12"/>
        <w:lang w:eastAsia="es-MX"/>
      </w:rPr>
    </w:pPr>
  </w:p>
  <w:p w:rsidR="006F4F5D" w:rsidRDefault="006F4F5D" w:rsidP="00D83504">
    <w:pPr>
      <w:pStyle w:val="Encabezado"/>
      <w:rPr>
        <w:b/>
        <w:sz w:val="12"/>
        <w:szCs w:val="14"/>
      </w:rPr>
    </w:pPr>
    <w:r>
      <w:rPr>
        <w:b/>
        <w:sz w:val="12"/>
        <w:szCs w:val="14"/>
      </w:rPr>
      <w:t xml:space="preserve">       PRESIDENCIA MUNICIPAL</w:t>
    </w:r>
  </w:p>
  <w:p w:rsidR="006F4F5D" w:rsidRDefault="006F4F5D" w:rsidP="00D83504">
    <w:pPr>
      <w:pStyle w:val="Encabezado"/>
      <w:rPr>
        <w:b/>
        <w:sz w:val="12"/>
        <w:szCs w:val="14"/>
      </w:rPr>
    </w:pPr>
    <w:r>
      <w:rPr>
        <w:b/>
        <w:sz w:val="12"/>
        <w:szCs w:val="14"/>
      </w:rPr>
      <w:t xml:space="preserve">  SAN NICOLAS TOLENTINO, S.L.P.</w:t>
    </w:r>
  </w:p>
  <w:p w:rsidR="006F4F5D" w:rsidRDefault="006F4F5D" w:rsidP="00D83504">
    <w:pPr>
      <w:pStyle w:val="Encabezado"/>
      <w:rPr>
        <w:b/>
        <w:sz w:val="12"/>
        <w:szCs w:val="14"/>
      </w:rPr>
    </w:pPr>
    <w:r>
      <w:rPr>
        <w:b/>
        <w:sz w:val="12"/>
        <w:szCs w:val="14"/>
      </w:rPr>
      <w:t xml:space="preserve">    ADMINISTRACION 2018-2021</w:t>
    </w:r>
  </w:p>
  <w:p w:rsidR="006F4F5D" w:rsidRDefault="006F4F5D">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3AB2"/>
    <w:rsid w:val="000117DA"/>
    <w:rsid w:val="00023337"/>
    <w:rsid w:val="0003099F"/>
    <w:rsid w:val="00040F5B"/>
    <w:rsid w:val="00045612"/>
    <w:rsid w:val="000559F6"/>
    <w:rsid w:val="0007689F"/>
    <w:rsid w:val="0008326F"/>
    <w:rsid w:val="000A6420"/>
    <w:rsid w:val="000B5CE2"/>
    <w:rsid w:val="000C23CF"/>
    <w:rsid w:val="000C678D"/>
    <w:rsid w:val="000D3EDC"/>
    <w:rsid w:val="000E6AB9"/>
    <w:rsid w:val="000F0C64"/>
    <w:rsid w:val="000F6BA7"/>
    <w:rsid w:val="0010201E"/>
    <w:rsid w:val="001101A1"/>
    <w:rsid w:val="00110E37"/>
    <w:rsid w:val="0011455D"/>
    <w:rsid w:val="001266E1"/>
    <w:rsid w:val="00141C8B"/>
    <w:rsid w:val="00142F1F"/>
    <w:rsid w:val="00146C25"/>
    <w:rsid w:val="001511FA"/>
    <w:rsid w:val="001537EE"/>
    <w:rsid w:val="00160FC6"/>
    <w:rsid w:val="00163541"/>
    <w:rsid w:val="001727CF"/>
    <w:rsid w:val="00190318"/>
    <w:rsid w:val="00192988"/>
    <w:rsid w:val="00192C65"/>
    <w:rsid w:val="001A3B99"/>
    <w:rsid w:val="001A431E"/>
    <w:rsid w:val="001C1015"/>
    <w:rsid w:val="001C218A"/>
    <w:rsid w:val="001E4A06"/>
    <w:rsid w:val="001F4AD5"/>
    <w:rsid w:val="002008C1"/>
    <w:rsid w:val="002049F5"/>
    <w:rsid w:val="002057C6"/>
    <w:rsid w:val="00206742"/>
    <w:rsid w:val="00216E97"/>
    <w:rsid w:val="002328AB"/>
    <w:rsid w:val="00234A24"/>
    <w:rsid w:val="00236ED1"/>
    <w:rsid w:val="00243BFC"/>
    <w:rsid w:val="00256111"/>
    <w:rsid w:val="00266FE3"/>
    <w:rsid w:val="00284B53"/>
    <w:rsid w:val="002858B9"/>
    <w:rsid w:val="002914BD"/>
    <w:rsid w:val="00294231"/>
    <w:rsid w:val="002948B8"/>
    <w:rsid w:val="00295630"/>
    <w:rsid w:val="002A1C26"/>
    <w:rsid w:val="002D45A8"/>
    <w:rsid w:val="002F1680"/>
    <w:rsid w:val="003172DB"/>
    <w:rsid w:val="00323D3B"/>
    <w:rsid w:val="00323E21"/>
    <w:rsid w:val="00342C4C"/>
    <w:rsid w:val="003438DA"/>
    <w:rsid w:val="00351578"/>
    <w:rsid w:val="00353A85"/>
    <w:rsid w:val="00354EC2"/>
    <w:rsid w:val="00364F7B"/>
    <w:rsid w:val="00374611"/>
    <w:rsid w:val="00383E44"/>
    <w:rsid w:val="003853E9"/>
    <w:rsid w:val="0039225C"/>
    <w:rsid w:val="003A25C4"/>
    <w:rsid w:val="003B54F1"/>
    <w:rsid w:val="003C1466"/>
    <w:rsid w:val="003C3118"/>
    <w:rsid w:val="003D0C55"/>
    <w:rsid w:val="003D1D4B"/>
    <w:rsid w:val="003F1AE5"/>
    <w:rsid w:val="003F2C2E"/>
    <w:rsid w:val="004521CF"/>
    <w:rsid w:val="00453FFB"/>
    <w:rsid w:val="004571F5"/>
    <w:rsid w:val="0047259A"/>
    <w:rsid w:val="00486283"/>
    <w:rsid w:val="004A3D12"/>
    <w:rsid w:val="004C07F9"/>
    <w:rsid w:val="004D00C4"/>
    <w:rsid w:val="004E0E73"/>
    <w:rsid w:val="004E7EA3"/>
    <w:rsid w:val="005047D6"/>
    <w:rsid w:val="005303BB"/>
    <w:rsid w:val="005304A0"/>
    <w:rsid w:val="00537DB6"/>
    <w:rsid w:val="005477C4"/>
    <w:rsid w:val="005609BF"/>
    <w:rsid w:val="005715FE"/>
    <w:rsid w:val="00576E88"/>
    <w:rsid w:val="005B534C"/>
    <w:rsid w:val="005B6A14"/>
    <w:rsid w:val="005B6BC5"/>
    <w:rsid w:val="005C0DBE"/>
    <w:rsid w:val="005C37B6"/>
    <w:rsid w:val="005C7114"/>
    <w:rsid w:val="005F40BE"/>
    <w:rsid w:val="00612D2F"/>
    <w:rsid w:val="00617C84"/>
    <w:rsid w:val="006217E7"/>
    <w:rsid w:val="00625255"/>
    <w:rsid w:val="00625F94"/>
    <w:rsid w:val="00627F4B"/>
    <w:rsid w:val="00635561"/>
    <w:rsid w:val="00636B41"/>
    <w:rsid w:val="00645828"/>
    <w:rsid w:val="00656142"/>
    <w:rsid w:val="006628E6"/>
    <w:rsid w:val="006862AD"/>
    <w:rsid w:val="00690004"/>
    <w:rsid w:val="006910E0"/>
    <w:rsid w:val="00691255"/>
    <w:rsid w:val="00697EA9"/>
    <w:rsid w:val="006A504C"/>
    <w:rsid w:val="006B0699"/>
    <w:rsid w:val="006C2300"/>
    <w:rsid w:val="006D16C9"/>
    <w:rsid w:val="006D3495"/>
    <w:rsid w:val="006D3CD8"/>
    <w:rsid w:val="006D3E75"/>
    <w:rsid w:val="006D6303"/>
    <w:rsid w:val="006D6EC1"/>
    <w:rsid w:val="006F0E2A"/>
    <w:rsid w:val="006F4F5D"/>
    <w:rsid w:val="00703912"/>
    <w:rsid w:val="00714EF5"/>
    <w:rsid w:val="0071505C"/>
    <w:rsid w:val="0073009A"/>
    <w:rsid w:val="00780E16"/>
    <w:rsid w:val="007973EA"/>
    <w:rsid w:val="007A446D"/>
    <w:rsid w:val="007A5C23"/>
    <w:rsid w:val="007C56FB"/>
    <w:rsid w:val="007C5EC5"/>
    <w:rsid w:val="007E3E9B"/>
    <w:rsid w:val="00800396"/>
    <w:rsid w:val="0080758A"/>
    <w:rsid w:val="0082676E"/>
    <w:rsid w:val="008414F1"/>
    <w:rsid w:val="00850647"/>
    <w:rsid w:val="00863240"/>
    <w:rsid w:val="008654B3"/>
    <w:rsid w:val="008654E8"/>
    <w:rsid w:val="008746DC"/>
    <w:rsid w:val="008777EE"/>
    <w:rsid w:val="00893A9D"/>
    <w:rsid w:val="0089683A"/>
    <w:rsid w:val="00896C3C"/>
    <w:rsid w:val="0089762E"/>
    <w:rsid w:val="008A7084"/>
    <w:rsid w:val="008B01A3"/>
    <w:rsid w:val="008B0D7A"/>
    <w:rsid w:val="008C0E3C"/>
    <w:rsid w:val="008C227F"/>
    <w:rsid w:val="008C268D"/>
    <w:rsid w:val="008C2A81"/>
    <w:rsid w:val="008C553B"/>
    <w:rsid w:val="008D5422"/>
    <w:rsid w:val="008F271F"/>
    <w:rsid w:val="008F6AAF"/>
    <w:rsid w:val="00905B83"/>
    <w:rsid w:val="00910EE1"/>
    <w:rsid w:val="00911A6C"/>
    <w:rsid w:val="00925F0A"/>
    <w:rsid w:val="00930759"/>
    <w:rsid w:val="00952736"/>
    <w:rsid w:val="00956CA1"/>
    <w:rsid w:val="00957413"/>
    <w:rsid w:val="00957CBB"/>
    <w:rsid w:val="00986C6C"/>
    <w:rsid w:val="00990A7D"/>
    <w:rsid w:val="00991435"/>
    <w:rsid w:val="00996E2D"/>
    <w:rsid w:val="0099722D"/>
    <w:rsid w:val="009976CB"/>
    <w:rsid w:val="009C34F4"/>
    <w:rsid w:val="009E080F"/>
    <w:rsid w:val="009E18B3"/>
    <w:rsid w:val="009F5160"/>
    <w:rsid w:val="00A1185E"/>
    <w:rsid w:val="00A11BD9"/>
    <w:rsid w:val="00A45B6A"/>
    <w:rsid w:val="00A511C0"/>
    <w:rsid w:val="00A51B3C"/>
    <w:rsid w:val="00A654FF"/>
    <w:rsid w:val="00A93AB2"/>
    <w:rsid w:val="00AC4B22"/>
    <w:rsid w:val="00AC7A7B"/>
    <w:rsid w:val="00AD2071"/>
    <w:rsid w:val="00AD6535"/>
    <w:rsid w:val="00AE0641"/>
    <w:rsid w:val="00AE0F23"/>
    <w:rsid w:val="00AF39C1"/>
    <w:rsid w:val="00B00A6D"/>
    <w:rsid w:val="00B05E41"/>
    <w:rsid w:val="00B1443D"/>
    <w:rsid w:val="00B33A0F"/>
    <w:rsid w:val="00B349D1"/>
    <w:rsid w:val="00B45D14"/>
    <w:rsid w:val="00B46CBA"/>
    <w:rsid w:val="00B50068"/>
    <w:rsid w:val="00B753BF"/>
    <w:rsid w:val="00B810E9"/>
    <w:rsid w:val="00B83A4B"/>
    <w:rsid w:val="00B86FC7"/>
    <w:rsid w:val="00B93EAC"/>
    <w:rsid w:val="00B94DB9"/>
    <w:rsid w:val="00B94DEA"/>
    <w:rsid w:val="00B9609D"/>
    <w:rsid w:val="00BA374B"/>
    <w:rsid w:val="00BD78F4"/>
    <w:rsid w:val="00BF5E88"/>
    <w:rsid w:val="00BF6952"/>
    <w:rsid w:val="00C137C0"/>
    <w:rsid w:val="00C21194"/>
    <w:rsid w:val="00C268B4"/>
    <w:rsid w:val="00C35EFE"/>
    <w:rsid w:val="00C3759A"/>
    <w:rsid w:val="00C37FF8"/>
    <w:rsid w:val="00C44D7A"/>
    <w:rsid w:val="00C50A2B"/>
    <w:rsid w:val="00C56B26"/>
    <w:rsid w:val="00C64B1E"/>
    <w:rsid w:val="00C662CB"/>
    <w:rsid w:val="00C75F8D"/>
    <w:rsid w:val="00C77A3F"/>
    <w:rsid w:val="00C96677"/>
    <w:rsid w:val="00CA0765"/>
    <w:rsid w:val="00CA45E2"/>
    <w:rsid w:val="00CB206F"/>
    <w:rsid w:val="00CB7383"/>
    <w:rsid w:val="00CD3334"/>
    <w:rsid w:val="00CD418E"/>
    <w:rsid w:val="00CD6597"/>
    <w:rsid w:val="00CE4EB5"/>
    <w:rsid w:val="00CE72C0"/>
    <w:rsid w:val="00CF546D"/>
    <w:rsid w:val="00D02437"/>
    <w:rsid w:val="00D16D1D"/>
    <w:rsid w:val="00D17D78"/>
    <w:rsid w:val="00D20C36"/>
    <w:rsid w:val="00D24DDD"/>
    <w:rsid w:val="00D24E1A"/>
    <w:rsid w:val="00D468EA"/>
    <w:rsid w:val="00D50187"/>
    <w:rsid w:val="00D575B8"/>
    <w:rsid w:val="00D60A18"/>
    <w:rsid w:val="00D77512"/>
    <w:rsid w:val="00D8018A"/>
    <w:rsid w:val="00D82733"/>
    <w:rsid w:val="00D83504"/>
    <w:rsid w:val="00D83F39"/>
    <w:rsid w:val="00D90A36"/>
    <w:rsid w:val="00D9267C"/>
    <w:rsid w:val="00D92A11"/>
    <w:rsid w:val="00DA3E60"/>
    <w:rsid w:val="00DA4575"/>
    <w:rsid w:val="00DA7100"/>
    <w:rsid w:val="00DB2350"/>
    <w:rsid w:val="00DB2927"/>
    <w:rsid w:val="00E07AC0"/>
    <w:rsid w:val="00E11B72"/>
    <w:rsid w:val="00E138F5"/>
    <w:rsid w:val="00E42543"/>
    <w:rsid w:val="00E527C6"/>
    <w:rsid w:val="00E5434A"/>
    <w:rsid w:val="00E60616"/>
    <w:rsid w:val="00E679D4"/>
    <w:rsid w:val="00E70670"/>
    <w:rsid w:val="00E74914"/>
    <w:rsid w:val="00E9373A"/>
    <w:rsid w:val="00EA60C3"/>
    <w:rsid w:val="00EB71B3"/>
    <w:rsid w:val="00EB72C3"/>
    <w:rsid w:val="00ED1D46"/>
    <w:rsid w:val="00ED3053"/>
    <w:rsid w:val="00EF33D1"/>
    <w:rsid w:val="00F0234F"/>
    <w:rsid w:val="00F07263"/>
    <w:rsid w:val="00F3218E"/>
    <w:rsid w:val="00F37C90"/>
    <w:rsid w:val="00F56F95"/>
    <w:rsid w:val="00F6107A"/>
    <w:rsid w:val="00F623D9"/>
    <w:rsid w:val="00F62A22"/>
    <w:rsid w:val="00F63C97"/>
    <w:rsid w:val="00F6514A"/>
    <w:rsid w:val="00F67065"/>
    <w:rsid w:val="00F733B1"/>
    <w:rsid w:val="00F75DA2"/>
    <w:rsid w:val="00F9320B"/>
    <w:rsid w:val="00F949A7"/>
    <w:rsid w:val="00FA2735"/>
    <w:rsid w:val="00FB3911"/>
    <w:rsid w:val="00FB4B91"/>
    <w:rsid w:val="00FB6D53"/>
    <w:rsid w:val="00FB7C1B"/>
    <w:rsid w:val="00FC1ED8"/>
    <w:rsid w:val="00FC74F8"/>
    <w:rsid w:val="00FE3EBE"/>
    <w:rsid w:val="00FE476F"/>
    <w:rsid w:val="00FF588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1"/>
    </o:shapelayout>
  </w:shapeDefaults>
  <w:decimalSymbol w:val="."/>
  <w:listSeparator w:val=","/>
  <w15:chartTrackingRefBased/>
  <w15:docId w15:val="{05E55156-4D42-4778-A48D-3F494F0F5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3AB2"/>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93AB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93AB2"/>
  </w:style>
  <w:style w:type="paragraph" w:styleId="Piedepgina">
    <w:name w:val="footer"/>
    <w:basedOn w:val="Normal"/>
    <w:link w:val="PiedepginaCar"/>
    <w:uiPriority w:val="99"/>
    <w:unhideWhenUsed/>
    <w:rsid w:val="00A93AB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93AB2"/>
  </w:style>
  <w:style w:type="paragraph" w:styleId="Textodeglobo">
    <w:name w:val="Balloon Text"/>
    <w:basedOn w:val="Normal"/>
    <w:link w:val="TextodegloboCar"/>
    <w:uiPriority w:val="99"/>
    <w:semiHidden/>
    <w:unhideWhenUsed/>
    <w:rsid w:val="00C77A3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77A3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A2420F-2515-411B-BC2C-1D082BA72A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649</TotalTime>
  <Pages>4</Pages>
  <Words>1085</Words>
  <Characters>5971</Characters>
  <Application>Microsoft Office Word</Application>
  <DocSecurity>0</DocSecurity>
  <Lines>49</Lines>
  <Paragraphs>14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7042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Garay</dc:creator>
  <cp:keywords/>
  <dc:description/>
  <cp:lastModifiedBy>usuario</cp:lastModifiedBy>
  <cp:revision>3</cp:revision>
  <cp:lastPrinted>2021-09-08T17:36:00Z</cp:lastPrinted>
  <dcterms:created xsi:type="dcterms:W3CDTF">2021-09-07T16:53:00Z</dcterms:created>
  <dcterms:modified xsi:type="dcterms:W3CDTF">2021-09-08T17:39:00Z</dcterms:modified>
</cp:coreProperties>
</file>