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0874" w:type="dxa"/>
        <w:tblInd w:w="118" w:type="dxa"/>
        <w:tblLayout w:type="fixed"/>
        <w:tblLook w:val="04A0" w:firstRow="1" w:lastRow="0" w:firstColumn="1" w:lastColumn="0" w:noHBand="0" w:noVBand="1"/>
      </w:tblPr>
      <w:tblGrid>
        <w:gridCol w:w="3421"/>
        <w:gridCol w:w="284"/>
        <w:gridCol w:w="3502"/>
        <w:gridCol w:w="244"/>
        <w:gridCol w:w="3423"/>
      </w:tblGrid>
      <w:tr w:rsidR="00502EC0" w:rsidTr="00294985">
        <w:trPr>
          <w:trHeight w:val="877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2EC0" w:rsidRPr="00740253" w:rsidRDefault="00502EC0" w:rsidP="00424FD2">
            <w:pPr>
              <w:spacing w:after="0"/>
              <w:ind w:left="0" w:firstLine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  <w:p w:rsidR="00502EC0" w:rsidRPr="00740253" w:rsidRDefault="00502EC0" w:rsidP="00424FD2">
            <w:pPr>
              <w:ind w:left="0" w:firstLine="0"/>
              <w:rPr>
                <w:b/>
                <w:sz w:val="28"/>
                <w:szCs w:val="28"/>
              </w:rPr>
            </w:pPr>
            <w:r w:rsidRPr="00740253">
              <w:rPr>
                <w:b/>
                <w:color w:val="auto"/>
                <w:sz w:val="28"/>
                <w:szCs w:val="28"/>
              </w:rPr>
              <w:t>Gemima Ortiz Martínez</w:t>
            </w: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Default="00502EC0" w:rsidP="006B0CBB">
            <w:pPr>
              <w:ind w:left="0" w:firstLine="0"/>
            </w:pPr>
          </w:p>
        </w:tc>
      </w:tr>
      <w:tr w:rsidR="00502EC0" w:rsidTr="00294985">
        <w:trPr>
          <w:trHeight w:val="828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2EC0" w:rsidRPr="00740253" w:rsidRDefault="00502EC0" w:rsidP="00424FD2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0" w:firstLine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  <w:t>Directora de la Defensoría Pú</w:t>
            </w:r>
            <w:r w:rsidRPr="00740253"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  <w:t>blica de Personas y Comunidades Indígenas.</w:t>
            </w:r>
          </w:p>
          <w:p w:rsidR="00502EC0" w:rsidRPr="00740253" w:rsidRDefault="00502EC0" w:rsidP="00424FD2">
            <w:pPr>
              <w:ind w:left="0" w:firstLine="0"/>
              <w:rPr>
                <w:b/>
                <w:sz w:val="28"/>
                <w:szCs w:val="28"/>
              </w:rPr>
            </w:pP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Default="00502EC0" w:rsidP="006C5521">
            <w:pPr>
              <w:ind w:left="0" w:firstLine="0"/>
              <w:jc w:val="both"/>
            </w:pPr>
          </w:p>
        </w:tc>
      </w:tr>
      <w:tr w:rsidR="006B0CBB" w:rsidTr="00294985">
        <w:trPr>
          <w:trHeight w:val="242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>Formación Académica</w:t>
            </w:r>
            <w:r w:rsidRPr="00941745">
              <w:rPr>
                <w:b/>
                <w:color w:val="auto"/>
                <w:sz w:val="22"/>
              </w:rPr>
              <w:t>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  <w:r w:rsidRPr="00941745">
              <w:rPr>
                <w:b/>
                <w:color w:val="auto"/>
                <w:sz w:val="22"/>
              </w:rPr>
              <w:t>Experiencia laboral: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C5521">
            <w:pPr>
              <w:spacing w:after="0" w:line="259" w:lineRule="auto"/>
              <w:ind w:left="0" w:firstLine="0"/>
              <w:jc w:val="both"/>
            </w:pPr>
            <w:r w:rsidRPr="00941745">
              <w:rPr>
                <w:b/>
                <w:color w:val="auto"/>
                <w:sz w:val="22"/>
              </w:rPr>
              <w:t xml:space="preserve">Cursos recibidos: </w:t>
            </w:r>
          </w:p>
        </w:tc>
      </w:tr>
      <w:tr w:rsidR="004877D8" w:rsidTr="00294985">
        <w:trPr>
          <w:trHeight w:val="828"/>
        </w:trPr>
        <w:tc>
          <w:tcPr>
            <w:tcW w:w="342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C111A" w:rsidRDefault="007C111A" w:rsidP="007C111A">
            <w:pPr>
              <w:ind w:left="0" w:firstLine="0"/>
              <w:jc w:val="both"/>
            </w:pPr>
            <w:r>
              <w:t>Licenciatura en Derecho en la Universidad Autónoma de San Luis Potosí, Zona Huasteca, Ciudad Valles. S.L.P., de 1998 a 2003.</w:t>
            </w:r>
          </w:p>
          <w:p w:rsidR="004877D8" w:rsidRDefault="004877D8" w:rsidP="004877D8">
            <w:pPr>
              <w:ind w:left="0" w:firstLine="0"/>
            </w:pPr>
          </w:p>
          <w:p w:rsidR="004877D8" w:rsidRDefault="004877D8" w:rsidP="004877D8">
            <w:pPr>
              <w:ind w:left="0" w:firstLine="0"/>
            </w:pPr>
          </w:p>
          <w:p w:rsidR="00294985" w:rsidRDefault="00294985" w:rsidP="00BE3284">
            <w:pPr>
              <w:ind w:left="0" w:firstLine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C111A" w:rsidRDefault="007C111A" w:rsidP="008801ED">
            <w:pPr>
              <w:spacing w:after="0"/>
              <w:ind w:left="5"/>
              <w:jc w:val="both"/>
            </w:pPr>
            <w:r>
              <w:t>Abogada Postulante, representando asuntos penales y civiles en 2005.</w:t>
            </w:r>
          </w:p>
          <w:p w:rsidR="007C111A" w:rsidRDefault="007C111A" w:rsidP="008801ED">
            <w:pPr>
              <w:spacing w:after="0"/>
              <w:ind w:left="5"/>
              <w:jc w:val="both"/>
            </w:pPr>
          </w:p>
          <w:p w:rsidR="004E5356" w:rsidRDefault="007C111A" w:rsidP="004E5356">
            <w:pPr>
              <w:spacing w:after="0"/>
              <w:ind w:left="0" w:firstLine="0"/>
              <w:jc w:val="both"/>
            </w:pPr>
            <w:r w:rsidRPr="007314CB">
              <w:t>Agente del Ministerio Público, adscrita a la Subprocuraduría Especializada para la Atención de Pueblos Indígenas en el Estado</w:t>
            </w:r>
            <w:r>
              <w:t xml:space="preserve"> en </w:t>
            </w:r>
            <w:r w:rsidRPr="007314CB">
              <w:t>2010.</w:t>
            </w:r>
          </w:p>
          <w:p w:rsidR="004E5356" w:rsidRDefault="004E5356" w:rsidP="004E5356">
            <w:pPr>
              <w:spacing w:after="0"/>
              <w:ind w:left="108" w:firstLine="0"/>
              <w:jc w:val="both"/>
            </w:pPr>
          </w:p>
          <w:p w:rsidR="004E5356" w:rsidRPr="007314CB" w:rsidRDefault="004E5356" w:rsidP="004E5356">
            <w:pPr>
              <w:spacing w:after="0"/>
              <w:ind w:left="0" w:firstLine="0"/>
              <w:jc w:val="both"/>
            </w:pPr>
            <w:r>
              <w:t xml:space="preserve">Agosto </w:t>
            </w:r>
            <w:r w:rsidRPr="007314CB">
              <w:t xml:space="preserve">2011 a febrero de 2016. </w:t>
            </w:r>
            <w:r>
              <w:t>Honorarios Asimilables. Defensoría Pública del Estado de SLP.</w:t>
            </w:r>
          </w:p>
          <w:p w:rsidR="0036693C" w:rsidRDefault="0036693C" w:rsidP="008801ED">
            <w:pPr>
              <w:spacing w:after="0"/>
              <w:ind w:left="5"/>
              <w:jc w:val="both"/>
            </w:pPr>
          </w:p>
          <w:p w:rsidR="004877D8" w:rsidRDefault="00E178DF" w:rsidP="00951906">
            <w:pPr>
              <w:spacing w:after="0"/>
              <w:ind w:left="5"/>
              <w:jc w:val="both"/>
            </w:pPr>
            <w:r>
              <w:t xml:space="preserve">Directora de la </w:t>
            </w:r>
            <w:r w:rsidR="007C111A" w:rsidRPr="007314CB">
              <w:t>Defensoría Pública de Personas y Comunidades Indígenas</w:t>
            </w:r>
            <w:r w:rsidR="007C111A">
              <w:t xml:space="preserve"> de</w:t>
            </w:r>
            <w:r w:rsidR="00951906">
              <w:t xml:space="preserve"> abril de </w:t>
            </w:r>
            <w:bookmarkStart w:id="0" w:name="_GoBack"/>
            <w:bookmarkEnd w:id="0"/>
            <w:r w:rsidR="007C111A" w:rsidRPr="007314CB">
              <w:t xml:space="preserve">2016 a la </w:t>
            </w:r>
            <w:r w:rsidR="007C111A">
              <w:t>fecha</w:t>
            </w:r>
            <w:r w:rsidR="007C111A" w:rsidRPr="007314CB">
              <w:t>.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C111A" w:rsidRDefault="007C111A" w:rsidP="006C5521">
            <w:pPr>
              <w:ind w:left="0" w:firstLine="0"/>
              <w:jc w:val="both"/>
            </w:pPr>
            <w:r>
              <w:t>Taller ¿Qué hacemos con el Control de Convencionalidad?</w:t>
            </w:r>
            <w:r w:rsidR="006C5521">
              <w:t xml:space="preserve"> impartido por el</w:t>
            </w:r>
            <w:r>
              <w:t xml:space="preserve"> Instituto de Estudios Judiciales, Promoción y Desarrollo de los D</w:t>
            </w:r>
            <w:r w:rsidR="006C5521">
              <w:t>erechos Humanos, de febrero a marzo 2019.</w:t>
            </w:r>
          </w:p>
          <w:p w:rsidR="007C111A" w:rsidRDefault="007C111A" w:rsidP="006C5521">
            <w:pPr>
              <w:ind w:left="0" w:firstLine="0"/>
              <w:jc w:val="both"/>
            </w:pPr>
          </w:p>
          <w:p w:rsidR="007C111A" w:rsidRDefault="007C111A" w:rsidP="006C5521">
            <w:pPr>
              <w:ind w:left="0" w:firstLine="0"/>
              <w:jc w:val="both"/>
            </w:pPr>
          </w:p>
          <w:p w:rsidR="007C111A" w:rsidRDefault="007C111A" w:rsidP="006C5521">
            <w:pPr>
              <w:ind w:left="0" w:firstLine="0"/>
              <w:jc w:val="both"/>
            </w:pPr>
            <w:r>
              <w:t>Taller “Actualización para peritos en lenguas indígenas”</w:t>
            </w:r>
            <w:r w:rsidR="006C5521">
              <w:t xml:space="preserve"> impartido por el</w:t>
            </w:r>
            <w:r>
              <w:t xml:space="preserve"> I</w:t>
            </w:r>
            <w:r w:rsidR="006C5521">
              <w:t>nstituto de Estudios Judiciales,</w:t>
            </w:r>
            <w:r>
              <w:t xml:space="preserve"> </w:t>
            </w:r>
            <w:r w:rsidR="006C5521">
              <w:t>Promoción y Desarrollo de los Derechos Humanos, de agosto a septiembre 2019</w:t>
            </w:r>
          </w:p>
          <w:p w:rsidR="007C111A" w:rsidRDefault="007C111A" w:rsidP="006C5521">
            <w:pPr>
              <w:ind w:left="0" w:firstLine="0"/>
              <w:jc w:val="both"/>
            </w:pPr>
          </w:p>
          <w:p w:rsidR="007C111A" w:rsidRDefault="007C111A" w:rsidP="006C5521">
            <w:pPr>
              <w:ind w:left="0" w:firstLine="0"/>
              <w:jc w:val="both"/>
            </w:pPr>
            <w:r>
              <w:t>Diplomado. Escuela Itinerante de los Derechos Humanos de los Pueblos, Comunid</w:t>
            </w:r>
            <w:r w:rsidR="006C5521">
              <w:t>ades Indígenas y Afroamericanas en</w:t>
            </w:r>
            <w:r>
              <w:t xml:space="preserve"> </w:t>
            </w:r>
            <w:r w:rsidR="006C5521">
              <w:t>CNDH, México, de marzo a octubre 2019.</w:t>
            </w:r>
          </w:p>
          <w:p w:rsidR="007C111A" w:rsidRDefault="007C111A" w:rsidP="006C5521">
            <w:pPr>
              <w:ind w:left="0" w:firstLine="0"/>
              <w:jc w:val="both"/>
            </w:pPr>
          </w:p>
          <w:p w:rsidR="007C111A" w:rsidRDefault="007C111A" w:rsidP="006C5521">
            <w:pPr>
              <w:ind w:left="0" w:firstLine="0"/>
              <w:jc w:val="both"/>
            </w:pPr>
            <w:r>
              <w:t>Curso “Ejecución Penal”</w:t>
            </w:r>
            <w:r w:rsidR="006C5521">
              <w:t xml:space="preserve"> impartido por</w:t>
            </w:r>
            <w:r>
              <w:t xml:space="preserve"> </w:t>
            </w:r>
            <w:r w:rsidR="006C5521">
              <w:t>USAID del P</w:t>
            </w:r>
            <w:r>
              <w:t xml:space="preserve">ueblo de los Estados Unidos de América y </w:t>
            </w:r>
            <w:proofErr w:type="spellStart"/>
            <w:r>
              <w:t>AsiLegal</w:t>
            </w:r>
            <w:proofErr w:type="spellEnd"/>
            <w:r w:rsidR="006C5521">
              <w:t xml:space="preserve"> Asistencia Legal de los Derechos Humanos, de abril a mayo 2020.</w:t>
            </w:r>
          </w:p>
          <w:p w:rsidR="007C111A" w:rsidRDefault="007C111A" w:rsidP="006C5521">
            <w:pPr>
              <w:ind w:left="0" w:firstLine="0"/>
              <w:jc w:val="both"/>
            </w:pPr>
          </w:p>
          <w:p w:rsidR="004877D8" w:rsidRDefault="004877D8" w:rsidP="006C5521">
            <w:pPr>
              <w:ind w:left="0" w:firstLine="0"/>
              <w:jc w:val="both"/>
            </w:pPr>
          </w:p>
          <w:p w:rsidR="004877D8" w:rsidRDefault="004877D8" w:rsidP="006C5521">
            <w:pPr>
              <w:ind w:left="0" w:firstLine="0"/>
              <w:jc w:val="both"/>
            </w:pPr>
          </w:p>
          <w:p w:rsidR="009A73F2" w:rsidRDefault="009A73F2" w:rsidP="006C5521">
            <w:pPr>
              <w:ind w:left="0" w:firstLine="0"/>
              <w:jc w:val="both"/>
            </w:pPr>
          </w:p>
          <w:p w:rsidR="009A73F2" w:rsidRDefault="009A73F2" w:rsidP="006C5521">
            <w:pPr>
              <w:ind w:left="0" w:firstLine="0"/>
              <w:jc w:val="both"/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5AE1" w:rsidRDefault="002C5AE1" w:rsidP="00B809E0">
      <w:pPr>
        <w:spacing w:after="0"/>
      </w:pPr>
      <w:r>
        <w:separator/>
      </w:r>
    </w:p>
  </w:endnote>
  <w:endnote w:type="continuationSeparator" w:id="0">
    <w:p w:rsidR="002C5AE1" w:rsidRDefault="002C5AE1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09E0" w:rsidRPr="00B809E0" w:rsidRDefault="00B809E0" w:rsidP="00B809E0">
    <w:pPr>
      <w:pStyle w:val="Piedepgina"/>
      <w:jc w:val="both"/>
      <w:rPr>
        <w:i/>
      </w:rPr>
    </w:pP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Ley de Transparencia y Acceso a la Información Pública del Estado de San Luis Potosí, aprobada el 04 de mayo de 2016. Última reforma public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ada en el Periódico Oficial el 1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5 de 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diciembre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 de 20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20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</w:t>
    </w:r>
    <w:proofErr w:type="gramStart"/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</w:t>
    </w:r>
    <w:r w:rsidRPr="00B809E0">
      <w:rPr>
        <w:rFonts w:eastAsia="Times New Roman"/>
        <w:i/>
        <w:color w:val="000000"/>
        <w:sz w:val="16"/>
        <w:szCs w:val="16"/>
        <w:highlight w:val="black"/>
      </w:rPr>
      <w:t>.</w:t>
    </w:r>
    <w:proofErr w:type="gram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5AE1" w:rsidRDefault="002C5AE1" w:rsidP="00B809E0">
      <w:pPr>
        <w:spacing w:after="0"/>
      </w:pPr>
      <w:r>
        <w:separator/>
      </w:r>
    </w:p>
  </w:footnote>
  <w:footnote w:type="continuationSeparator" w:id="0">
    <w:p w:rsidR="002C5AE1" w:rsidRDefault="002C5AE1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  <w:r>
      <w:rPr>
        <w:noProof/>
        <w:color w:val="000000"/>
        <w:sz w:val="22"/>
      </w:rPr>
      <w:drawing>
        <wp:anchor distT="0" distB="0" distL="114300" distR="114300" simplePos="0" relativeHeight="251659264" behindDoc="0" locked="0" layoutInCell="1" allowOverlap="1" wp14:anchorId="53EEB254" wp14:editId="073C126B">
          <wp:simplePos x="0" y="0"/>
          <wp:positionH relativeFrom="margin">
            <wp:posOffset>4613011</wp:posOffset>
          </wp:positionH>
          <wp:positionV relativeFrom="topMargin">
            <wp:posOffset>268605</wp:posOffset>
          </wp:positionV>
          <wp:extent cx="2284095" cy="706755"/>
          <wp:effectExtent l="0" t="0" r="1905" b="0"/>
          <wp:wrapSquare wrapText="bothSides"/>
          <wp:docPr id="78" name="Imagen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4095" cy="706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6B2"/>
    <w:rsid w:val="000801E7"/>
    <w:rsid w:val="000C0326"/>
    <w:rsid w:val="00121D89"/>
    <w:rsid w:val="00156E33"/>
    <w:rsid w:val="00192B72"/>
    <w:rsid w:val="00210F4C"/>
    <w:rsid w:val="0021397A"/>
    <w:rsid w:val="00254BC1"/>
    <w:rsid w:val="00294985"/>
    <w:rsid w:val="002C5AE1"/>
    <w:rsid w:val="002C7F01"/>
    <w:rsid w:val="003531AE"/>
    <w:rsid w:val="0036015E"/>
    <w:rsid w:val="003607BA"/>
    <w:rsid w:val="0036693C"/>
    <w:rsid w:val="00390BE5"/>
    <w:rsid w:val="00391FC6"/>
    <w:rsid w:val="004328E2"/>
    <w:rsid w:val="00462144"/>
    <w:rsid w:val="004877D8"/>
    <w:rsid w:val="004D2565"/>
    <w:rsid w:val="004E5356"/>
    <w:rsid w:val="00502EC0"/>
    <w:rsid w:val="00514B22"/>
    <w:rsid w:val="0056151D"/>
    <w:rsid w:val="0057475C"/>
    <w:rsid w:val="005E024D"/>
    <w:rsid w:val="00605AA0"/>
    <w:rsid w:val="00613E29"/>
    <w:rsid w:val="006435AE"/>
    <w:rsid w:val="00651381"/>
    <w:rsid w:val="00674BEB"/>
    <w:rsid w:val="006B0CBB"/>
    <w:rsid w:val="006B4CDC"/>
    <w:rsid w:val="006C3C8D"/>
    <w:rsid w:val="006C5521"/>
    <w:rsid w:val="00714C3D"/>
    <w:rsid w:val="00760E60"/>
    <w:rsid w:val="00761F0A"/>
    <w:rsid w:val="00781D6A"/>
    <w:rsid w:val="007C111A"/>
    <w:rsid w:val="00877A3F"/>
    <w:rsid w:val="008801ED"/>
    <w:rsid w:val="009008A3"/>
    <w:rsid w:val="00933E39"/>
    <w:rsid w:val="00941745"/>
    <w:rsid w:val="00951906"/>
    <w:rsid w:val="00997E87"/>
    <w:rsid w:val="009A73F2"/>
    <w:rsid w:val="00A723C6"/>
    <w:rsid w:val="00A9552B"/>
    <w:rsid w:val="00B422AB"/>
    <w:rsid w:val="00B809E0"/>
    <w:rsid w:val="00B857D3"/>
    <w:rsid w:val="00BE3284"/>
    <w:rsid w:val="00C23DC5"/>
    <w:rsid w:val="00C46794"/>
    <w:rsid w:val="00C4754E"/>
    <w:rsid w:val="00CA5E0B"/>
    <w:rsid w:val="00CC2319"/>
    <w:rsid w:val="00CD4B15"/>
    <w:rsid w:val="00D16B13"/>
    <w:rsid w:val="00D3193B"/>
    <w:rsid w:val="00DB10E4"/>
    <w:rsid w:val="00DC41F3"/>
    <w:rsid w:val="00DE4872"/>
    <w:rsid w:val="00DE6918"/>
    <w:rsid w:val="00E178DF"/>
    <w:rsid w:val="00F212D6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3B377E7-CAA7-4FC4-84C0-4371D67EF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212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UNIDAD_TRANSPARENCIA</cp:lastModifiedBy>
  <cp:revision>18</cp:revision>
  <dcterms:created xsi:type="dcterms:W3CDTF">2020-10-05T16:29:00Z</dcterms:created>
  <dcterms:modified xsi:type="dcterms:W3CDTF">2021-05-31T15:33:00Z</dcterms:modified>
</cp:coreProperties>
</file>