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3AC" w:rsidRDefault="00AE03AC" w:rsidP="00AE03AC">
      <w:pPr>
        <w:jc w:val="both"/>
        <w:rPr>
          <w:rFonts w:ascii="Maiandra GD" w:hAnsi="Maiandra GD"/>
          <w:sz w:val="36"/>
          <w:szCs w:val="36"/>
        </w:rPr>
      </w:pPr>
      <w:bookmarkStart w:id="0" w:name="_GoBack"/>
      <w:bookmarkEnd w:id="0"/>
    </w:p>
    <w:p w:rsidR="00AE03AC" w:rsidRDefault="00AE03AC" w:rsidP="00AE03AC">
      <w:pPr>
        <w:jc w:val="both"/>
        <w:rPr>
          <w:rFonts w:ascii="Maiandra GD" w:hAnsi="Maiandra GD"/>
          <w:sz w:val="36"/>
          <w:szCs w:val="36"/>
        </w:rPr>
      </w:pPr>
    </w:p>
    <w:p w:rsidR="003A7159" w:rsidRPr="00D933D2" w:rsidRDefault="00AE03AC" w:rsidP="00AE03AC">
      <w:pPr>
        <w:jc w:val="both"/>
        <w:rPr>
          <w:rFonts w:ascii="Maiandra GD" w:hAnsi="Maiandra GD"/>
          <w:sz w:val="40"/>
          <w:szCs w:val="40"/>
        </w:rPr>
      </w:pPr>
      <w:r w:rsidRPr="00D933D2">
        <w:rPr>
          <w:rFonts w:ascii="Maiandra GD" w:hAnsi="Maiandra GD"/>
          <w:sz w:val="40"/>
          <w:szCs w:val="40"/>
        </w:rPr>
        <w:t xml:space="preserve">Para las RESOLUCIONES DE LAUDOS ya sean </w:t>
      </w:r>
      <w:r w:rsidR="002E78A9" w:rsidRPr="00D933D2">
        <w:rPr>
          <w:rFonts w:ascii="Maiandra GD" w:hAnsi="Maiandra GD"/>
          <w:sz w:val="40"/>
          <w:szCs w:val="40"/>
        </w:rPr>
        <w:t xml:space="preserve">ADMINISTRATIVAS, </w:t>
      </w:r>
      <w:r w:rsidRPr="00D933D2">
        <w:rPr>
          <w:rFonts w:ascii="Maiandra GD" w:hAnsi="Maiandra GD"/>
          <w:sz w:val="40"/>
          <w:szCs w:val="40"/>
        </w:rPr>
        <w:t>LABORALES O MERCANTILES en el Municipio de Axtla de Terrazas, S.L.P., no se han emitido boletines durante el año 20</w:t>
      </w:r>
      <w:r w:rsidR="00D933D2" w:rsidRPr="00D933D2">
        <w:rPr>
          <w:rFonts w:ascii="Maiandra GD" w:hAnsi="Maiandra GD"/>
          <w:sz w:val="40"/>
          <w:szCs w:val="40"/>
        </w:rPr>
        <w:t>21</w:t>
      </w:r>
      <w:r w:rsidRPr="00D933D2">
        <w:rPr>
          <w:rFonts w:ascii="Maiandra GD" w:hAnsi="Maiandra GD"/>
          <w:sz w:val="40"/>
          <w:szCs w:val="40"/>
        </w:rPr>
        <w:t>, LAS NOTIFICACIONES Se realizan de manera personal al actor y al demandado.</w:t>
      </w:r>
    </w:p>
    <w:sectPr w:rsidR="003A7159" w:rsidRPr="00D933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iandra GD">
    <w:altName w:val="Candar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3AC"/>
    <w:rsid w:val="002E78A9"/>
    <w:rsid w:val="003A7159"/>
    <w:rsid w:val="008B7491"/>
    <w:rsid w:val="009B58B1"/>
    <w:rsid w:val="00AE03AC"/>
    <w:rsid w:val="00D03D3A"/>
    <w:rsid w:val="00D933D2"/>
    <w:rsid w:val="00F4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A0DB1-46E2-468A-A33B-2272610C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sindicatura-01</cp:lastModifiedBy>
  <cp:revision>4</cp:revision>
  <dcterms:created xsi:type="dcterms:W3CDTF">2021-10-07T18:35:00Z</dcterms:created>
  <dcterms:modified xsi:type="dcterms:W3CDTF">2021-10-07T19:09:00Z</dcterms:modified>
</cp:coreProperties>
</file>