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 JULIO de 2021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 no se extendieron licencias de Uso </w:t>
      </w:r>
      <w:r w:rsidR="00224E7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sueldo en </w:t>
      </w:r>
      <w:bookmarkStart w:id="0" w:name="_GoBack"/>
      <w:bookmarkEnd w:id="0"/>
      <w:r w:rsidR="00224E7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la Vía Pública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24E78"/>
    <w:rsid w:val="0025152D"/>
    <w:rsid w:val="0060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2021-08-11T19:26:00Z</dcterms:created>
  <dcterms:modified xsi:type="dcterms:W3CDTF">2021-08-11T20:14:00Z</dcterms:modified>
</cp:coreProperties>
</file>