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F00" w:rsidRDefault="004C7F00" w:rsidP="004C7F00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LOS SERVIDORES PUBLICOS QUE DESEMPEÑEN CARGOS DE </w:t>
      </w:r>
    </w:p>
    <w:p w:rsidR="004C7F00" w:rsidRDefault="004C7F00" w:rsidP="004C7F00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CONFIANZA EN EL AYUNTAMIENTO, </w:t>
      </w:r>
    </w:p>
    <w:p w:rsidR="004C7F00" w:rsidRDefault="004C7F00" w:rsidP="004C7F00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bookmarkStart w:id="0" w:name="_GoBack"/>
      <w:bookmarkEnd w:id="0"/>
      <w:r>
        <w:rPr>
          <w:rFonts w:ascii="Arial" w:hAnsi="Arial" w:cs="Arial"/>
          <w:b/>
          <w:color w:val="000000"/>
          <w:sz w:val="40"/>
          <w:szCs w:val="20"/>
        </w:rPr>
        <w:t xml:space="preserve">POR OBLIGATORIERAD DEBEN </w:t>
      </w:r>
    </w:p>
    <w:p w:rsidR="004C7F00" w:rsidRPr="00FD17D7" w:rsidRDefault="004C7F00" w:rsidP="004C7F00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>
        <w:rPr>
          <w:rFonts w:ascii="Arial" w:hAnsi="Arial" w:cs="Arial"/>
          <w:b/>
          <w:color w:val="000000"/>
          <w:sz w:val="40"/>
          <w:szCs w:val="20"/>
        </w:rPr>
        <w:t xml:space="preserve">ACREDITAR LA CERTIFICACION DE SERVIDORES PUBLICOS MUNICIPALES, DE ACUERDO A LO ESTIPULADO EN EL ARTICULO TERCERO DE TRANSITORIOS DEL REGLAMENTO DE CERTIFICACION DE SERVIDORES PUBLICOS. </w:t>
      </w:r>
    </w:p>
    <w:p w:rsidR="004C7F00" w:rsidRDefault="004C7F00" w:rsidP="004C7F00">
      <w:pPr>
        <w:tabs>
          <w:tab w:val="left" w:pos="1122"/>
        </w:tabs>
      </w:pPr>
    </w:p>
    <w:p w:rsidR="006F30E0" w:rsidRPr="00D60FE7" w:rsidRDefault="006F30E0" w:rsidP="00D60FE7"/>
    <w:sectPr w:rsidR="006F30E0" w:rsidRPr="00D60FE7" w:rsidSect="006F4452">
      <w:headerReference w:type="default" r:id="rId5"/>
      <w:pgSz w:w="12242" w:h="15842" w:code="1"/>
      <w:pgMar w:top="1418" w:right="1701" w:bottom="1418" w:left="1701" w:header="709" w:footer="709" w:gutter="0"/>
      <w:cols w:space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10C" w:rsidRDefault="004C7F00" w:rsidP="00D57163">
    <w:pPr>
      <w:pStyle w:val="Encabezado"/>
      <w:tabs>
        <w:tab w:val="clear" w:pos="4252"/>
        <w:tab w:val="clear" w:pos="8504"/>
        <w:tab w:val="left" w:pos="3248"/>
      </w:tabs>
    </w:pPr>
    <w:r>
      <w:rPr>
        <w:noProof/>
        <w:lang w:eastAsia="es-MX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F2F21"/>
    <w:multiLevelType w:val="hybridMultilevel"/>
    <w:tmpl w:val="87F655D6"/>
    <w:lvl w:ilvl="0" w:tplc="08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2A176C69"/>
    <w:multiLevelType w:val="hybridMultilevel"/>
    <w:tmpl w:val="ACD602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250FBF"/>
    <w:multiLevelType w:val="hybridMultilevel"/>
    <w:tmpl w:val="7D303F06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452"/>
    <w:rsid w:val="004C7F00"/>
    <w:rsid w:val="006F30E0"/>
    <w:rsid w:val="006F4452"/>
    <w:rsid w:val="00C86FDD"/>
    <w:rsid w:val="00D6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3671D1-E884-4C80-B138-463EEC298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4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F445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F4452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F44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2021-04-05T19:34:00Z</dcterms:created>
  <dcterms:modified xsi:type="dcterms:W3CDTF">2021-04-05T19:34:00Z</dcterms:modified>
</cp:coreProperties>
</file>