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A4289" w:rsidRDefault="002A4289" w:rsidP="002A428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pone a su disposición para consulta el link del “</w:t>
      </w:r>
      <w:r>
        <w:rPr>
          <w:rFonts w:ascii="Arial" w:hAnsi="Arial" w:cs="Arial"/>
          <w:b/>
          <w:sz w:val="20"/>
          <w:szCs w:val="20"/>
        </w:rPr>
        <w:t>Plan Nacional de Desarrollo 2019-2024”</w:t>
      </w:r>
      <w:r>
        <w:rPr>
          <w:rFonts w:ascii="Arial" w:hAnsi="Arial" w:cs="Arial"/>
          <w:sz w:val="20"/>
          <w:szCs w:val="20"/>
        </w:rPr>
        <w:t>.</w:t>
      </w:r>
    </w:p>
    <w:p w:rsidR="002A4289" w:rsidRDefault="002A4289" w:rsidP="002A428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A4289" w:rsidRDefault="002A4289" w:rsidP="002A428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hyperlink r:id="rId7" w:history="1">
        <w:r w:rsidRPr="008F0223">
          <w:rPr>
            <w:rStyle w:val="Hipervnculo"/>
            <w:rFonts w:ascii="Arial" w:hAnsi="Arial" w:cs="Arial"/>
            <w:sz w:val="20"/>
            <w:szCs w:val="20"/>
          </w:rPr>
          <w:t>https://www.gob.mx/cenace/acciones-y-programas/plan-nacional-de-desarrollo-2019-2024-195029</w:t>
        </w:r>
      </w:hyperlink>
    </w:p>
    <w:p w:rsidR="002A4289" w:rsidRDefault="002A4289" w:rsidP="002A428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A4289" w:rsidRDefault="002A4289" w:rsidP="002A4289">
      <w:pPr>
        <w:jc w:val="both"/>
      </w:pPr>
    </w:p>
    <w:p w:rsidR="00002A24" w:rsidRDefault="00002A24" w:rsidP="00002A24">
      <w:pPr>
        <w:jc w:val="both"/>
      </w:pPr>
      <w:bookmarkStart w:id="0" w:name="_GoBack"/>
      <w:bookmarkEnd w:id="0"/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778" w:rsidRDefault="00C33778">
      <w:pPr>
        <w:spacing w:after="0" w:line="240" w:lineRule="auto"/>
      </w:pPr>
      <w:r>
        <w:separator/>
      </w:r>
    </w:p>
  </w:endnote>
  <w:endnote w:type="continuationSeparator" w:id="0">
    <w:p w:rsidR="00C33778" w:rsidRDefault="00C33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6502FD2-4A12-4474-9638-8B3127E3768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2AB4F90A-7E27-4384-9B4D-A92E544A6D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778" w:rsidRDefault="00C33778">
      <w:pPr>
        <w:spacing w:after="0" w:line="240" w:lineRule="auto"/>
      </w:pPr>
      <w:r>
        <w:separator/>
      </w:r>
    </w:p>
  </w:footnote>
  <w:footnote w:type="continuationSeparator" w:id="0">
    <w:p w:rsidR="00C33778" w:rsidRDefault="00C337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952A6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289"/>
    <w:rsid w:val="002A4E30"/>
    <w:rsid w:val="002B167F"/>
    <w:rsid w:val="002B60AB"/>
    <w:rsid w:val="002D75E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30BCC"/>
    <w:rsid w:val="00455ECB"/>
    <w:rsid w:val="00482E38"/>
    <w:rsid w:val="00487374"/>
    <w:rsid w:val="004873EB"/>
    <w:rsid w:val="0049495D"/>
    <w:rsid w:val="00495821"/>
    <w:rsid w:val="004B573E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40DF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3778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3DF4"/>
    <w:rsid w:val="00D952FC"/>
    <w:rsid w:val="00DA2AB9"/>
    <w:rsid w:val="00DB449B"/>
    <w:rsid w:val="00DD27C2"/>
    <w:rsid w:val="00DE3B40"/>
    <w:rsid w:val="00DE6E6E"/>
    <w:rsid w:val="00E41E32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67D99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2275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0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1152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4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1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50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654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25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698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566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2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4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1587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412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0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50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5680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1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555514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0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116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31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105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902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6938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882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02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3562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86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2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817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gob.mx/cenace/acciones-y-programas/plan-nacional-de-desarrollo-2019-2024-19502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BB70B-53B5-45BD-B8FB-16C347CC7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2021-08-07T14:45:00Z</dcterms:modified>
</cp:coreProperties>
</file>