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81D" w:rsidRPr="008900C0" w:rsidRDefault="00B64CB8">
      <w:pPr>
        <w:spacing w:after="0" w:line="240" w:lineRule="auto"/>
        <w:jc w:val="center"/>
        <w:rPr>
          <w:rFonts w:ascii="Arial Black" w:eastAsia="Times New Roman" w:hAnsi="Arial Black" w:cs="Arial"/>
          <w:color w:val="0070C0"/>
          <w:sz w:val="72"/>
          <w:szCs w:val="96"/>
          <w:lang w:eastAsia="es-MX"/>
        </w:rPr>
      </w:pPr>
      <w:r w:rsidRPr="008900C0">
        <w:rPr>
          <w:rFonts w:ascii="Arial Black" w:eastAsia="Times New Roman" w:hAnsi="Arial Black" w:cs="Arial"/>
          <w:color w:val="0070C0"/>
          <w:sz w:val="72"/>
          <w:szCs w:val="96"/>
          <w:lang w:eastAsia="es-MX"/>
        </w:rPr>
        <w:t xml:space="preserve">No se </w:t>
      </w:r>
      <w:bookmarkStart w:id="0" w:name="_GoBack"/>
      <w:bookmarkEnd w:id="0"/>
      <w:r w:rsidRPr="008900C0">
        <w:rPr>
          <w:rFonts w:ascii="Arial Black" w:eastAsia="Times New Roman" w:hAnsi="Arial Black" w:cs="Arial"/>
          <w:color w:val="0070C0"/>
          <w:sz w:val="72"/>
          <w:szCs w:val="96"/>
          <w:lang w:eastAsia="es-MX"/>
        </w:rPr>
        <w:t>Genera</w:t>
      </w:r>
    </w:p>
    <w:p w:rsidR="00DE081D" w:rsidRPr="008900C0" w:rsidRDefault="00B64CB8">
      <w:pPr>
        <w:spacing w:after="0" w:line="240" w:lineRule="auto"/>
        <w:jc w:val="center"/>
        <w:rPr>
          <w:rFonts w:ascii="Arial Black" w:eastAsia="Times New Roman" w:hAnsi="Arial Black" w:cs="Arial"/>
          <w:color w:val="0070C0"/>
          <w:sz w:val="72"/>
          <w:szCs w:val="96"/>
          <w:lang w:eastAsia="es-MX"/>
        </w:rPr>
      </w:pPr>
      <w:r w:rsidRPr="008900C0">
        <w:rPr>
          <w:rFonts w:ascii="Arial Black" w:eastAsia="Times New Roman" w:hAnsi="Arial Black" w:cs="Arial"/>
          <w:color w:val="0070C0"/>
          <w:sz w:val="72"/>
          <w:szCs w:val="96"/>
          <w:lang w:eastAsia="es-MX"/>
        </w:rPr>
        <w:t>Hipervínculo al Informe estadístico (en su caso)</w:t>
      </w:r>
    </w:p>
    <w:p w:rsidR="00DE081D" w:rsidRPr="008900C0" w:rsidRDefault="00B64CB8">
      <w:pPr>
        <w:jc w:val="center"/>
        <w:rPr>
          <w:rFonts w:ascii="Arial Black" w:hAnsi="Arial Black"/>
          <w:sz w:val="20"/>
        </w:rPr>
      </w:pPr>
      <w:r w:rsidRPr="008900C0">
        <w:rPr>
          <w:rFonts w:ascii="Arial Black" w:eastAsia="Times New Roman" w:hAnsi="Arial Black" w:cs="Arial"/>
          <w:color w:val="0070C0"/>
          <w:sz w:val="72"/>
          <w:szCs w:val="96"/>
          <w:lang w:eastAsia="es-MX"/>
        </w:rPr>
        <w:t>Ya que no se Generó Información Estadística</w:t>
      </w:r>
    </w:p>
    <w:sectPr w:rsidR="00DE081D" w:rsidRPr="008900C0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81D"/>
    <w:rsid w:val="00583D93"/>
    <w:rsid w:val="008900C0"/>
    <w:rsid w:val="00B64CB8"/>
    <w:rsid w:val="00DE081D"/>
    <w:rsid w:val="00F8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BD8237-8BE6-43E8-A856-1FAFC5ED7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3E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dc:description/>
  <cp:lastModifiedBy>Usuario de Windows</cp:lastModifiedBy>
  <cp:revision>4</cp:revision>
  <dcterms:created xsi:type="dcterms:W3CDTF">2021-04-30T03:44:00Z</dcterms:created>
  <dcterms:modified xsi:type="dcterms:W3CDTF">2021-04-30T03:51:00Z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4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