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66A" w:rsidRDefault="003F366A"/>
    <w:p w:rsidR="003F366A" w:rsidRDefault="003F366A"/>
    <w:p w:rsidR="00AA2D80" w:rsidRDefault="00AA2D80"/>
    <w:p w:rsidR="00AA2D80" w:rsidRDefault="00AA2D80"/>
    <w:p w:rsidR="00AA2D80" w:rsidRDefault="00AA2D80">
      <w:bookmarkStart w:id="0" w:name="_GoBack"/>
      <w:bookmarkEnd w:id="0"/>
      <w:r w:rsidRPr="00AA2D80">
        <w:t>De conformidad con los artículos 8</w:t>
      </w:r>
      <w:r>
        <w:t xml:space="preserve"> Fracción V, 9 , 74 , 76 y 222    de la </w:t>
      </w:r>
      <w:r w:rsidRPr="00AA2D80">
        <w:t>Ley</w:t>
      </w:r>
      <w:r>
        <w:t xml:space="preserve"> </w:t>
      </w:r>
      <w:r w:rsidRPr="00AA2D80">
        <w:t>de</w:t>
      </w:r>
      <w:r>
        <w:t xml:space="preserve"> Responsabil</w:t>
      </w:r>
      <w:r w:rsidRPr="00AA2D80">
        <w:t>idades</w:t>
      </w:r>
      <w:r>
        <w:t xml:space="preserve"> </w:t>
      </w:r>
      <w:r w:rsidRPr="00AA2D80">
        <w:t>Administrativas</w:t>
      </w:r>
      <w:r>
        <w:t xml:space="preserve"> </w:t>
      </w:r>
      <w:r w:rsidRPr="00AA2D80">
        <w:t>para</w:t>
      </w:r>
      <w:r>
        <w:t xml:space="preserve"> </w:t>
      </w:r>
      <w:r w:rsidRPr="00AA2D80">
        <w:t>el</w:t>
      </w:r>
      <w:r>
        <w:t xml:space="preserve"> </w:t>
      </w:r>
      <w:r w:rsidRPr="00AA2D80">
        <w:t>Estado</w:t>
      </w:r>
      <w:r>
        <w:t xml:space="preserve">   </w:t>
      </w:r>
      <w:r w:rsidRPr="00AA2D80">
        <w:t xml:space="preserve">se informa que a la fecha </w:t>
      </w:r>
      <w:r>
        <w:t>de la carga de la información no se ha notificado alguna resolución por parte de la Contraloría Interna.</w:t>
      </w:r>
    </w:p>
    <w:sectPr w:rsidR="00AA2D80" w:rsidSect="00546D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BCD"/>
    <w:rsid w:val="003F366A"/>
    <w:rsid w:val="00546DCD"/>
    <w:rsid w:val="009B3BCD"/>
    <w:rsid w:val="00AA2D80"/>
    <w:rsid w:val="00F6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68B5F"/>
  <w15:docId w15:val="{12B5EC3D-A0C2-46FF-A053-08EB0FDF0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D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Administración</dc:creator>
  <cp:lastModifiedBy>Administración</cp:lastModifiedBy>
  <cp:revision>2</cp:revision>
  <dcterms:created xsi:type="dcterms:W3CDTF">2021-08-09T19:49:00Z</dcterms:created>
  <dcterms:modified xsi:type="dcterms:W3CDTF">2021-08-09T19:49:00Z</dcterms:modified>
</cp:coreProperties>
</file>