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DB0" w:rsidRPr="00A500FC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color w:val="002060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Pr="00C27407" w:rsidRDefault="006200D8" w:rsidP="00C27407">
      <w:pPr>
        <w:tabs>
          <w:tab w:val="center" w:pos="4419"/>
        </w:tabs>
        <w:spacing w:line="220" w:lineRule="exact"/>
        <w:jc w:val="center"/>
        <w:rPr>
          <w:rFonts w:ascii="Tahoma" w:hAnsi="Tahoma" w:cs="Tahoma"/>
          <w:color w:val="002060"/>
          <w:sz w:val="24"/>
          <w:szCs w:val="24"/>
        </w:rPr>
      </w:pPr>
      <w:r>
        <w:rPr>
          <w:rFonts w:ascii="Tahoma" w:hAnsi="Tahoma" w:cs="Tahoma"/>
          <w:color w:val="002060"/>
          <w:sz w:val="24"/>
          <w:szCs w:val="24"/>
        </w:rPr>
        <w:t>HIPERVINCULO AL CODIGO CIVIL PARA EL ESTADO DE S.L.P.</w:t>
      </w: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FC599C" w:rsidP="00957527">
      <w:pPr>
        <w:tabs>
          <w:tab w:val="center" w:pos="4419"/>
        </w:tabs>
        <w:spacing w:line="220" w:lineRule="exact"/>
        <w:rPr>
          <w:rFonts w:ascii="Tahoma" w:hAnsi="Tahoma" w:cs="Tahoma"/>
          <w:color w:val="002060"/>
          <w:sz w:val="18"/>
          <w:szCs w:val="18"/>
        </w:rPr>
      </w:pPr>
      <w:hyperlink r:id="rId8" w:history="1">
        <w:r w:rsidRPr="00C650F2">
          <w:rPr>
            <w:rStyle w:val="Hipervnculo"/>
            <w:rFonts w:ascii="Tahoma" w:hAnsi="Tahoma" w:cs="Tahoma"/>
            <w:sz w:val="18"/>
            <w:szCs w:val="18"/>
          </w:rPr>
          <w:t>https://congresosanluis.gob.mx/sites/default/files/unpload/legislacion/codigos/2020/10/Codigo_Civil_del_Estado_parte_1_2020_Oct_16.pdf</w:t>
        </w:r>
      </w:hyperlink>
    </w:p>
    <w:p w:rsidR="00FC599C" w:rsidRDefault="00FC599C" w:rsidP="00957527">
      <w:pPr>
        <w:tabs>
          <w:tab w:val="center" w:pos="4419"/>
        </w:tabs>
        <w:spacing w:line="220" w:lineRule="exact"/>
        <w:rPr>
          <w:rFonts w:ascii="Tahoma" w:hAnsi="Tahoma" w:cs="Tahoma"/>
          <w:color w:val="002060"/>
          <w:sz w:val="18"/>
          <w:szCs w:val="18"/>
        </w:rPr>
      </w:pPr>
      <w:hyperlink r:id="rId9" w:history="1">
        <w:r w:rsidRPr="00C650F2">
          <w:rPr>
            <w:rStyle w:val="Hipervnculo"/>
            <w:rFonts w:ascii="Tahoma" w:hAnsi="Tahoma" w:cs="Tahoma"/>
            <w:sz w:val="18"/>
            <w:szCs w:val="18"/>
          </w:rPr>
          <w:t>https://congresosanluis.gob.mx/sites/default/files/unpload/legislacion/codigos/2020/10/Codigo_Civil_del_Estado_parte_2_2020_Oct_16.pdf</w:t>
        </w:r>
      </w:hyperlink>
    </w:p>
    <w:p w:rsidR="00FC599C" w:rsidRDefault="00FC599C" w:rsidP="00957527">
      <w:pPr>
        <w:tabs>
          <w:tab w:val="center" w:pos="4419"/>
        </w:tabs>
        <w:spacing w:line="220" w:lineRule="exact"/>
        <w:rPr>
          <w:rFonts w:ascii="Tahoma" w:hAnsi="Tahoma" w:cs="Tahoma"/>
          <w:color w:val="002060"/>
          <w:sz w:val="18"/>
          <w:szCs w:val="18"/>
        </w:rPr>
      </w:pPr>
      <w:bookmarkStart w:id="0" w:name="_GoBack"/>
      <w:bookmarkEnd w:id="0"/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Pr="00A500FC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F80833" w:rsidRPr="00A500FC" w:rsidRDefault="00F80833" w:rsidP="00F80833">
      <w:pPr>
        <w:spacing w:after="0" w:line="240" w:lineRule="auto"/>
        <w:jc w:val="both"/>
        <w:rPr>
          <w:rFonts w:ascii="Arial" w:hAnsi="Arial" w:cs="Arial"/>
          <w:color w:val="002060"/>
          <w:sz w:val="24"/>
          <w:szCs w:val="24"/>
          <w:lang w:val="es-ES_tradnl"/>
        </w:rPr>
      </w:pP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ATENTAMENTE</w:t>
      </w: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SÍNDICO MUNICIPAL</w:t>
      </w: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___________________________</w:t>
      </w: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LIC. EVA PAISANO GALINDO</w:t>
      </w:r>
    </w:p>
    <w:p w:rsidR="00F73EC8" w:rsidRPr="00A500FC" w:rsidRDefault="00F73EC8" w:rsidP="000B5DB0">
      <w:pPr>
        <w:tabs>
          <w:tab w:val="left" w:pos="3900"/>
        </w:tabs>
        <w:spacing w:after="0"/>
        <w:rPr>
          <w:rFonts w:ascii="Tahoma" w:hAnsi="Tahoma" w:cs="Tahoma"/>
          <w:color w:val="002060"/>
          <w:sz w:val="12"/>
          <w:szCs w:val="14"/>
        </w:rPr>
      </w:pPr>
    </w:p>
    <w:p w:rsidR="00D72ECF" w:rsidRPr="00A500FC" w:rsidRDefault="00DD24A0" w:rsidP="00D72ECF">
      <w:pPr>
        <w:spacing w:after="0" w:line="220" w:lineRule="exact"/>
        <w:jc w:val="center"/>
        <w:rPr>
          <w:rFonts w:ascii="Monotype Corsiva" w:hAnsi="Monotype Corsiva" w:cs="Arial"/>
          <w:color w:val="002060"/>
          <w:sz w:val="20"/>
        </w:rPr>
      </w:pPr>
      <w:r w:rsidRPr="00A500FC">
        <w:rPr>
          <w:rFonts w:ascii="Monotype Corsiva" w:hAnsi="Monotype Corsiva" w:cs="Arial"/>
          <w:color w:val="002060"/>
          <w:sz w:val="20"/>
        </w:rPr>
        <w:t>“2020</w:t>
      </w:r>
      <w:r w:rsidR="000B5DB0" w:rsidRPr="00A500FC">
        <w:rPr>
          <w:rFonts w:ascii="Monotype Corsiva" w:hAnsi="Monotype Corsiva" w:cs="Arial"/>
          <w:color w:val="002060"/>
          <w:sz w:val="20"/>
        </w:rPr>
        <w:t>,  Año de</w:t>
      </w:r>
      <w:r w:rsidRPr="00A500FC">
        <w:rPr>
          <w:rFonts w:ascii="Monotype Corsiva" w:hAnsi="Monotype Corsiva" w:cs="Arial"/>
          <w:color w:val="002060"/>
          <w:sz w:val="20"/>
        </w:rPr>
        <w:t xml:space="preserve"> Leona Vicario, Benemérita Madre de la Patria</w:t>
      </w:r>
      <w:r w:rsidR="00C73425" w:rsidRPr="00A500FC">
        <w:rPr>
          <w:rFonts w:ascii="Monotype Corsiva" w:hAnsi="Monotype Corsiva" w:cs="Arial"/>
          <w:color w:val="002060"/>
          <w:sz w:val="20"/>
        </w:rPr>
        <w:t>”</w:t>
      </w:r>
    </w:p>
    <w:p w:rsidR="0091170B" w:rsidRPr="00A500FC" w:rsidRDefault="0091170B" w:rsidP="00D72ECF">
      <w:pPr>
        <w:spacing w:after="0" w:line="220" w:lineRule="exact"/>
        <w:jc w:val="center"/>
        <w:rPr>
          <w:rFonts w:ascii="Monotype Corsiva" w:hAnsi="Monotype Corsiva" w:cs="Arial"/>
          <w:color w:val="002060"/>
          <w:sz w:val="20"/>
        </w:rPr>
      </w:pPr>
    </w:p>
    <w:p w:rsidR="00FD51B5" w:rsidRPr="00A500FC" w:rsidRDefault="00FD51B5" w:rsidP="00D250FD">
      <w:pPr>
        <w:spacing w:after="0" w:line="220" w:lineRule="exact"/>
        <w:rPr>
          <w:rFonts w:ascii="Monotype Corsiva" w:hAnsi="Monotype Corsiva" w:cs="Arial"/>
          <w:color w:val="002060"/>
          <w:sz w:val="16"/>
        </w:rPr>
      </w:pPr>
    </w:p>
    <w:p w:rsidR="00FD51B5" w:rsidRPr="00A500FC" w:rsidRDefault="00FD51B5" w:rsidP="00D250FD">
      <w:pPr>
        <w:spacing w:after="0" w:line="220" w:lineRule="exact"/>
        <w:rPr>
          <w:rFonts w:ascii="Monotype Corsiva" w:hAnsi="Monotype Corsiva" w:cs="Arial"/>
          <w:color w:val="002060"/>
          <w:sz w:val="16"/>
        </w:rPr>
      </w:pPr>
    </w:p>
    <w:p w:rsidR="00FD51B5" w:rsidRPr="00A500FC" w:rsidRDefault="00FD51B5" w:rsidP="00D250FD">
      <w:pPr>
        <w:spacing w:after="0" w:line="220" w:lineRule="exact"/>
        <w:rPr>
          <w:rFonts w:ascii="Monotype Corsiva" w:hAnsi="Monotype Corsiva" w:cs="Arial"/>
          <w:color w:val="002060"/>
          <w:sz w:val="16"/>
        </w:rPr>
      </w:pPr>
    </w:p>
    <w:sectPr w:rsidR="00FD51B5" w:rsidRPr="00A500FC" w:rsidSect="00A57EE5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2A8" w:rsidRDefault="008062A8" w:rsidP="000B5DB0">
      <w:pPr>
        <w:spacing w:after="0" w:line="240" w:lineRule="auto"/>
      </w:pPr>
      <w:r>
        <w:separator/>
      </w:r>
    </w:p>
  </w:endnote>
  <w:endnote w:type="continuationSeparator" w:id="0">
    <w:p w:rsidR="008062A8" w:rsidRDefault="008062A8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2A8" w:rsidRDefault="008062A8" w:rsidP="000B5DB0">
      <w:pPr>
        <w:spacing w:after="0" w:line="240" w:lineRule="auto"/>
      </w:pPr>
      <w:r>
        <w:separator/>
      </w:r>
    </w:p>
  </w:footnote>
  <w:footnote w:type="continuationSeparator" w:id="0">
    <w:p w:rsidR="008062A8" w:rsidRDefault="008062A8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5DD" w:rsidRDefault="008062A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98860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124145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4214837</wp:posOffset>
              </wp:positionH>
              <wp:positionV relativeFrom="paragraph">
                <wp:posOffset>-182117</wp:posOffset>
              </wp:positionV>
              <wp:extent cx="2445249" cy="647272"/>
              <wp:effectExtent l="0" t="0" r="0" b="635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5249" cy="64727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124145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</w:pPr>
                          <w:r w:rsidRPr="00124145"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124145" w:rsidRDefault="00102F0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</w:pPr>
                          <w:r w:rsidRPr="00124145"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  <w:t>AREA: SINDICATURA</w:t>
                          </w:r>
                        </w:p>
                        <w:p w:rsidR="006F61F6" w:rsidRPr="00124145" w:rsidRDefault="006F61F6" w:rsidP="00124145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31.9pt;margin-top:-14.35pt;width:192.55pt;height:50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" filled="f" stroked="f" strokeweight=".5pt">
              <v:textbox>
                <w:txbxContent>
                  <w:p w:rsidR="00625E53" w:rsidRPr="00124145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</w:pPr>
                    <w:r w:rsidRPr="00124145"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  <w:t>DEPENDENCIA: PRESIDENCIA MUNICIPAL</w:t>
                    </w:r>
                  </w:p>
                  <w:p w:rsidR="00625E53" w:rsidRPr="00124145" w:rsidRDefault="00102F0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</w:pPr>
                    <w:r w:rsidRPr="00124145"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  <w:t>AREA: SINDICATURA</w:t>
                    </w:r>
                  </w:p>
                  <w:p w:rsidR="006F61F6" w:rsidRPr="00124145" w:rsidRDefault="006F61F6" w:rsidP="00124145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8062A8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98861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5DD" w:rsidRDefault="008062A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98859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26794"/>
    <w:rsid w:val="00032437"/>
    <w:rsid w:val="0004744F"/>
    <w:rsid w:val="0007521D"/>
    <w:rsid w:val="000A0F9E"/>
    <w:rsid w:val="000B5DB0"/>
    <w:rsid w:val="000C6F9C"/>
    <w:rsid w:val="00102F0D"/>
    <w:rsid w:val="00117200"/>
    <w:rsid w:val="00124145"/>
    <w:rsid w:val="00125A58"/>
    <w:rsid w:val="0013515B"/>
    <w:rsid w:val="001377A6"/>
    <w:rsid w:val="00182AA0"/>
    <w:rsid w:val="00191F09"/>
    <w:rsid w:val="001F6286"/>
    <w:rsid w:val="002165E9"/>
    <w:rsid w:val="0023606C"/>
    <w:rsid w:val="00247BBD"/>
    <w:rsid w:val="002559F2"/>
    <w:rsid w:val="0026541A"/>
    <w:rsid w:val="00324F08"/>
    <w:rsid w:val="00360F25"/>
    <w:rsid w:val="00393BD2"/>
    <w:rsid w:val="0039785E"/>
    <w:rsid w:val="003B1B9A"/>
    <w:rsid w:val="003C2E58"/>
    <w:rsid w:val="003D4CB1"/>
    <w:rsid w:val="00412171"/>
    <w:rsid w:val="0041792B"/>
    <w:rsid w:val="00474AD6"/>
    <w:rsid w:val="004B3AF4"/>
    <w:rsid w:val="004D4545"/>
    <w:rsid w:val="005665CF"/>
    <w:rsid w:val="00572109"/>
    <w:rsid w:val="005A1C41"/>
    <w:rsid w:val="005A6057"/>
    <w:rsid w:val="005C7A56"/>
    <w:rsid w:val="006200D8"/>
    <w:rsid w:val="00625E53"/>
    <w:rsid w:val="006669F3"/>
    <w:rsid w:val="006913E9"/>
    <w:rsid w:val="006A569C"/>
    <w:rsid w:val="006B78EF"/>
    <w:rsid w:val="006F61F6"/>
    <w:rsid w:val="007005A4"/>
    <w:rsid w:val="007146E3"/>
    <w:rsid w:val="007C050B"/>
    <w:rsid w:val="007D1B6F"/>
    <w:rsid w:val="007F7A97"/>
    <w:rsid w:val="008062A8"/>
    <w:rsid w:val="008442A6"/>
    <w:rsid w:val="00882811"/>
    <w:rsid w:val="008954D0"/>
    <w:rsid w:val="008E5DE0"/>
    <w:rsid w:val="008F3632"/>
    <w:rsid w:val="0091170B"/>
    <w:rsid w:val="00945E7A"/>
    <w:rsid w:val="00953ACB"/>
    <w:rsid w:val="00954616"/>
    <w:rsid w:val="00957527"/>
    <w:rsid w:val="00961127"/>
    <w:rsid w:val="009A0931"/>
    <w:rsid w:val="009B38B8"/>
    <w:rsid w:val="009D4237"/>
    <w:rsid w:val="009E3F45"/>
    <w:rsid w:val="00A16A3B"/>
    <w:rsid w:val="00A238C3"/>
    <w:rsid w:val="00A500FC"/>
    <w:rsid w:val="00A518A5"/>
    <w:rsid w:val="00A57EE5"/>
    <w:rsid w:val="00A87F09"/>
    <w:rsid w:val="00AC08B3"/>
    <w:rsid w:val="00B01C89"/>
    <w:rsid w:val="00B103D2"/>
    <w:rsid w:val="00B255AB"/>
    <w:rsid w:val="00B75B7D"/>
    <w:rsid w:val="00BA3176"/>
    <w:rsid w:val="00BB008F"/>
    <w:rsid w:val="00BC00B9"/>
    <w:rsid w:val="00BE0503"/>
    <w:rsid w:val="00C129A0"/>
    <w:rsid w:val="00C1562E"/>
    <w:rsid w:val="00C27407"/>
    <w:rsid w:val="00C43464"/>
    <w:rsid w:val="00C73425"/>
    <w:rsid w:val="00C96AAF"/>
    <w:rsid w:val="00CC1BB6"/>
    <w:rsid w:val="00D043B6"/>
    <w:rsid w:val="00D06680"/>
    <w:rsid w:val="00D250FD"/>
    <w:rsid w:val="00D50645"/>
    <w:rsid w:val="00D72ECF"/>
    <w:rsid w:val="00D7443D"/>
    <w:rsid w:val="00DD24A0"/>
    <w:rsid w:val="00DE22A9"/>
    <w:rsid w:val="00E601B4"/>
    <w:rsid w:val="00E70D25"/>
    <w:rsid w:val="00EB750B"/>
    <w:rsid w:val="00F05EAB"/>
    <w:rsid w:val="00F078BE"/>
    <w:rsid w:val="00F20EE8"/>
    <w:rsid w:val="00F3073F"/>
    <w:rsid w:val="00F335DD"/>
    <w:rsid w:val="00F73EC8"/>
    <w:rsid w:val="00F80833"/>
    <w:rsid w:val="00FA17E6"/>
    <w:rsid w:val="00FB7570"/>
    <w:rsid w:val="00FC599C"/>
    <w:rsid w:val="00FD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Fuentedeprrafopredeter"/>
    <w:rsid w:val="00F80833"/>
  </w:style>
  <w:style w:type="character" w:styleId="Hipervnculo">
    <w:name w:val="Hyperlink"/>
    <w:basedOn w:val="Fuentedeprrafopredeter"/>
    <w:uiPriority w:val="99"/>
    <w:unhideWhenUsed/>
    <w:rsid w:val="00A518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2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gresosanluis.gob.mx/sites/default/files/unpload/legislacion/codigos/2020/10/Codigo_Civil_del_Estado_parte_1_2020_Oct_16.pdf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ongresosanluis.gob.mx/sites/default/files/unpload/legislacion/codigos/2020/10/Codigo_Civil_del_Estado_parte_2_2020_Oct_16.pdf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93050E-7204-49AA-A4D0-F871ED74A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3</cp:revision>
  <cp:lastPrinted>2020-06-09T18:16:00Z</cp:lastPrinted>
  <dcterms:created xsi:type="dcterms:W3CDTF">2020-10-23T17:42:00Z</dcterms:created>
  <dcterms:modified xsi:type="dcterms:W3CDTF">2021-01-15T18:12:00Z</dcterms:modified>
</cp:coreProperties>
</file>