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0DF7" w:rsidRPr="00087874" w:rsidRDefault="00C90DF7" w:rsidP="00C90DF7">
      <w:pPr>
        <w:jc w:val="both"/>
        <w:rPr>
          <w:rFonts w:ascii="Maiandra GD" w:hAnsi="Maiandra GD"/>
          <w:sz w:val="18"/>
          <w:szCs w:val="18"/>
        </w:rPr>
      </w:pPr>
      <w:r w:rsidRPr="00087874">
        <w:rPr>
          <w:rFonts w:ascii="Maiandra GD" w:hAnsi="Maiandra GD"/>
          <w:b/>
          <w:sz w:val="18"/>
          <w:szCs w:val="18"/>
          <w:u w:val="single"/>
        </w:rPr>
        <w:t>CONVENIO DE COLABORACION PARA EL MANTENIMIENTO Y CONSERVACION DEL RELLENO SANITARIO INTERMUNICIPAL DE LOS AYUNTAMIENTOS DE: AQUISMON, XILITLA, AXTLA DE TERRAZAS, HUEHUETLAN Y TANCANHUITZ, S.L.P.</w:t>
      </w:r>
      <w:r>
        <w:rPr>
          <w:rFonts w:ascii="Maiandra GD" w:hAnsi="Maiandra GD"/>
          <w:b/>
          <w:sz w:val="18"/>
          <w:szCs w:val="18"/>
          <w:u w:val="single"/>
        </w:rPr>
        <w:t xml:space="preserve"> </w:t>
      </w:r>
    </w:p>
    <w:p w:rsidR="00C90DF7" w:rsidRPr="00087874" w:rsidRDefault="00C90DF7" w:rsidP="00C90DF7">
      <w:pPr>
        <w:jc w:val="both"/>
        <w:rPr>
          <w:rFonts w:ascii="Maiandra GD" w:hAnsi="Maiandra GD"/>
          <w:sz w:val="18"/>
          <w:szCs w:val="18"/>
        </w:rPr>
      </w:pPr>
      <w:r w:rsidRPr="00087874">
        <w:rPr>
          <w:rFonts w:ascii="Maiandra GD" w:hAnsi="Maiandra GD"/>
          <w:sz w:val="18"/>
          <w:szCs w:val="18"/>
        </w:rPr>
        <w:t xml:space="preserve">EL HONORABLE CUERPO COLEGIADO  PROCEDE A REALIZAR LA VOTACIÓN CORRESPONDIENTE A LOS INTEGRANTES DEL CABILDO MUNICIPAL DE LA MANERA SIGUIENTE:  C. SHEILA SAYONARA MERAQZ FLORES, PRIMER REGIDOR SUPLENTE:  VOTO A FAVOR; C. ESMERALDA HERNANDEZ </w:t>
      </w:r>
      <w:proofErr w:type="spellStart"/>
      <w:r w:rsidRPr="00087874">
        <w:rPr>
          <w:rFonts w:ascii="Maiandra GD" w:hAnsi="Maiandra GD"/>
          <w:sz w:val="18"/>
          <w:szCs w:val="18"/>
        </w:rPr>
        <w:t>HERNANDEZ</w:t>
      </w:r>
      <w:proofErr w:type="spellEnd"/>
      <w:r w:rsidRPr="00087874">
        <w:rPr>
          <w:rFonts w:ascii="Maiandra GD" w:hAnsi="Maiandra GD"/>
          <w:sz w:val="18"/>
          <w:szCs w:val="18"/>
        </w:rPr>
        <w:t xml:space="preserve">, SEGUNDO REGIDOR PROPIETARIO, VOTO A FAVOR; ING. SERGIO IVAN GALVAN LARA, TERCER REGIDOR PROPIETARIO ; VOTO A FAVOR; C. PROFRA. GRISELDA POZOS GRIJALVA, CUARTO REGIDOR PROPIETARIO; VOTO A  </w:t>
      </w:r>
      <w:proofErr w:type="gramStart"/>
      <w:r w:rsidRPr="00087874">
        <w:rPr>
          <w:rFonts w:ascii="Maiandra GD" w:hAnsi="Maiandra GD"/>
          <w:sz w:val="18"/>
          <w:szCs w:val="18"/>
        </w:rPr>
        <w:t>FAVOR ;</w:t>
      </w:r>
      <w:proofErr w:type="gramEnd"/>
      <w:r w:rsidRPr="00087874">
        <w:rPr>
          <w:rFonts w:ascii="Maiandra GD" w:hAnsi="Maiandra GD"/>
          <w:sz w:val="18"/>
          <w:szCs w:val="18"/>
        </w:rPr>
        <w:t xml:space="preserve"> C.  DR. JOSE ANTONIO PEREZ  JONGUITUD, QUINTO REGIDOR PROPIETARIO , VOTO A FAVOR ; C. CONSUELO MARTINEZ </w:t>
      </w:r>
      <w:proofErr w:type="spellStart"/>
      <w:r w:rsidRPr="00087874">
        <w:rPr>
          <w:rFonts w:ascii="Maiandra GD" w:hAnsi="Maiandra GD"/>
          <w:sz w:val="18"/>
          <w:szCs w:val="18"/>
        </w:rPr>
        <w:t>MARTINEZ</w:t>
      </w:r>
      <w:proofErr w:type="spellEnd"/>
      <w:r w:rsidRPr="00087874">
        <w:rPr>
          <w:rFonts w:ascii="Maiandra GD" w:hAnsi="Maiandra GD"/>
          <w:sz w:val="18"/>
          <w:szCs w:val="18"/>
        </w:rPr>
        <w:t xml:space="preserve">;  SEXTO REGIDOR PROPIETARIO ;  VOTO A FAVOR; LIC. SERGIO MANUEL FONSECA MALDONADO; </w:t>
      </w:r>
      <w:proofErr w:type="gramStart"/>
      <w:r w:rsidRPr="00087874">
        <w:rPr>
          <w:rFonts w:ascii="Maiandra GD" w:hAnsi="Maiandra GD"/>
          <w:sz w:val="18"/>
          <w:szCs w:val="18"/>
        </w:rPr>
        <w:t>SINDICO</w:t>
      </w:r>
      <w:proofErr w:type="gramEnd"/>
      <w:r w:rsidRPr="00087874">
        <w:rPr>
          <w:rFonts w:ascii="Maiandra GD" w:hAnsi="Maiandra GD"/>
          <w:sz w:val="18"/>
          <w:szCs w:val="18"/>
        </w:rPr>
        <w:t xml:space="preserve"> MUNICIPAL; VOTO A FAVOR; LIC. JOVANNY DE JESUS RAMON CRUZ;  PRESIDENTE MUNICIPAL CONSTITUCIONAL;  VOTO A FAVOR EN CONSECUENCIA, </w:t>
      </w:r>
      <w:r w:rsidRPr="00087874">
        <w:rPr>
          <w:rFonts w:ascii="Maiandra GD" w:hAnsi="Maiandra GD"/>
          <w:b/>
          <w:sz w:val="18"/>
          <w:szCs w:val="18"/>
        </w:rPr>
        <w:t>SE APRUEBA POR UNANIMIDAD DE VOTOS DE LOS PRESENTES,</w:t>
      </w:r>
      <w:r w:rsidRPr="00087874">
        <w:rPr>
          <w:sz w:val="18"/>
          <w:szCs w:val="18"/>
        </w:rPr>
        <w:t xml:space="preserve"> </w:t>
      </w:r>
      <w:r w:rsidRPr="00087874">
        <w:rPr>
          <w:rFonts w:ascii="Maiandra GD" w:hAnsi="Maiandra GD"/>
          <w:b/>
          <w:sz w:val="18"/>
          <w:szCs w:val="18"/>
        </w:rPr>
        <w:t xml:space="preserve">CONVENIO DE COLABORACION PARA EL MANTENIMIENTO Y CONSERVACION DEL RELLENO SANITARIO INTERMUNICIPAL DE LOS AYUNTAMIENTOS DE: AQUISMON, XILITLA, AXTLA DE TERRAZAS, HUEHUETLAN Y TANCANHUITZ, S.L.P. </w:t>
      </w:r>
      <w:r w:rsidRPr="00087874">
        <w:rPr>
          <w:rFonts w:ascii="Maiandra GD" w:hAnsi="Maiandra GD"/>
          <w:sz w:val="18"/>
          <w:szCs w:val="18"/>
        </w:rPr>
        <w:t>EN LOS TERMINOS PRESENTADOS Y CON RETROACTIVIDAD AL MES DE ENERO DEL AÑO 2021, EN VIRTUD DE ESTAR CONTEMPLADO EN EL PRESUPUESTO DE EGRESOS PARA EL EJERCICIO 2021. --------------------------------------------------------------------------------------------------------------------------------</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 xml:space="preserve">SIGUIENDO EL ORDEN DEL DIA EN EL PUNTO NUMERO SIETE CORRESPONDIENTE A LA PRESENTACION PARA SU ANALISIS, DISCUSION Y APROBACION EN SU CASA DEL CONVENIO DE COLABORACION INTERMUNICIPAL  DEL RELLENO SANITARIO ( APOYO EXTRAORDINARIO )  CONTEMPLADO EN EL PRESUPUESTO DE EGRESOS PARA EL EJERCICIO 2021, </w:t>
      </w:r>
      <w:r w:rsidRPr="00087874">
        <w:rPr>
          <w:rFonts w:ascii="Maiandra GD" w:hAnsi="Maiandra GD"/>
          <w:sz w:val="18"/>
          <w:szCs w:val="18"/>
        </w:rPr>
        <w:t xml:space="preserve">LA LIC. GUADALUPE MARTINEZ RODRIGUEZ, PRESIDENTA MUNICIPAL INTERINA, PRESENTA LA MINUTA SIENDO ESTA DEL TENOR SIGUIENTE: </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 xml:space="preserve">CONVENIO DE COLABORACION DEL RELLENO SANITARIO INTERMUNICIPAL DE LOS AYUNTAMIENTOS DE AQUISMÓN, XILITLA, AXTLA DE TERRAZAS, HUEHUETLAN Y TANCANHUITZ, S.L.P. </w:t>
      </w:r>
      <w:r w:rsidRPr="00087874">
        <w:rPr>
          <w:rFonts w:ascii="Maiandra GD" w:hAnsi="Maiandra GD"/>
          <w:sz w:val="18"/>
          <w:szCs w:val="18"/>
        </w:rPr>
        <w:t>----------------</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sz w:val="18"/>
          <w:szCs w:val="18"/>
        </w:rPr>
        <w:t xml:space="preserve">Convenio de colaboración para el mantenimiento y conservación del Relleno sanitario intermunicipal de los Ayuntamientos de Aquismón, Xilitla, Axtla de Terrazas, Huehuetlán y Tancanhuitz, S.L.P. el cual se encuentra ubicado en el KM 340+000 carretera Federal 85, México a Laredo tramo Cd. Valles-Xolol,  en el Municipio de Tancanhuitz, S.L.P. que celebran los Ayuntamientos de Aquismón, Xilitla, Axtla de Terrazas, Huehuetlán y Tancanhuitz, S.L.P., representados en éste acto por sus  respectivos presidentes Municipales, C. OSCAR SUAREZ MENDOZA, PROFR. MARTIN EDUARDO MARTINEZ MORALES, LIC. GUADALUPE MARTINEZ RODRIGUEZ, JOSE ANTONIO OLIVARES MORALES Y C.P. JUAN CARLOS ARRIETA VITA a quienes en lo subsecuente se les denominará </w:t>
      </w:r>
      <w:proofErr w:type="gramStart"/>
      <w:r w:rsidRPr="00087874">
        <w:rPr>
          <w:rFonts w:ascii="Maiandra GD" w:hAnsi="Maiandra GD"/>
          <w:sz w:val="18"/>
          <w:szCs w:val="18"/>
        </w:rPr>
        <w:t>“ Los</w:t>
      </w:r>
      <w:proofErr w:type="gramEnd"/>
      <w:r w:rsidRPr="00087874">
        <w:rPr>
          <w:rFonts w:ascii="Maiandra GD" w:hAnsi="Maiandra GD"/>
          <w:sz w:val="18"/>
          <w:szCs w:val="18"/>
        </w:rPr>
        <w:t xml:space="preserve"> Municipios. </w:t>
      </w:r>
    </w:p>
    <w:p w:rsidR="00C90DF7" w:rsidRPr="00087874" w:rsidRDefault="00C90DF7" w:rsidP="00C90DF7">
      <w:pPr>
        <w:jc w:val="center"/>
        <w:rPr>
          <w:rFonts w:ascii="Maiandra GD" w:hAnsi="Maiandra GD"/>
          <w:b/>
          <w:sz w:val="18"/>
          <w:szCs w:val="18"/>
        </w:rPr>
      </w:pPr>
      <w:r w:rsidRPr="00087874">
        <w:rPr>
          <w:rFonts w:ascii="Maiandra GD" w:hAnsi="Maiandra GD"/>
          <w:b/>
          <w:sz w:val="18"/>
          <w:szCs w:val="18"/>
        </w:rPr>
        <w:t>ANTECEDENTES, DECLARACIONES Y CLAUSULAS</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ANTECEDENTES: ---</w:t>
      </w:r>
      <w:r w:rsidRPr="00087874">
        <w:rPr>
          <w:rFonts w:ascii="Maiandra GD" w:hAnsi="Maiandra GD"/>
          <w:sz w:val="18"/>
          <w:szCs w:val="18"/>
        </w:rPr>
        <w:t>-------------------------------------------------------------------------------------------------------------</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1.-</w:t>
      </w:r>
      <w:r w:rsidRPr="00087874">
        <w:rPr>
          <w:rFonts w:ascii="Maiandra GD" w:hAnsi="Maiandra GD"/>
          <w:sz w:val="18"/>
          <w:szCs w:val="18"/>
        </w:rPr>
        <w:t xml:space="preserve"> Con fecha 20 de Octubre del 2004, se publicó en el Diario Oficial de la Federación,  la norma Oficial NOM-083SEMARNAT-2003, la cual establece  especificaciones de protección ambiental para la selección del sitio, diseño de construcción, operación, monitoreo,  cláusula y obras complementaria de un sitio de disposición final de residuos sólidos, urbanos y de manejo especial.</w:t>
      </w:r>
    </w:p>
    <w:p w:rsidR="00C90DF7" w:rsidRPr="00087874" w:rsidRDefault="00C90DF7" w:rsidP="00C90DF7">
      <w:pPr>
        <w:jc w:val="center"/>
        <w:rPr>
          <w:rFonts w:ascii="Maiandra GD" w:hAnsi="Maiandra GD"/>
          <w:b/>
          <w:sz w:val="18"/>
          <w:szCs w:val="18"/>
        </w:rPr>
      </w:pPr>
      <w:r w:rsidRPr="00087874">
        <w:rPr>
          <w:rFonts w:ascii="Maiandra GD" w:hAnsi="Maiandra GD"/>
          <w:b/>
          <w:sz w:val="18"/>
          <w:szCs w:val="18"/>
        </w:rPr>
        <w:t>DECLARACIONES</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II.- DECLARAN “LOS MUNICIPIOS”.-</w:t>
      </w:r>
      <w:r w:rsidRPr="00087874">
        <w:rPr>
          <w:rFonts w:ascii="Maiandra GD" w:hAnsi="Maiandra GD"/>
          <w:sz w:val="18"/>
          <w:szCs w:val="18"/>
        </w:rPr>
        <w:t>-------------------------------------------------------------------------------------</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A.-</w:t>
      </w:r>
      <w:r w:rsidRPr="00087874">
        <w:rPr>
          <w:rFonts w:ascii="Maiandra GD" w:hAnsi="Maiandra GD"/>
          <w:sz w:val="18"/>
          <w:szCs w:val="18"/>
        </w:rPr>
        <w:t xml:space="preserve"> Conforme al Artículo 31 apartado© fracción XVIII de la Ley Orgánica del Municipio Libre del Estado de San Luis Potosí, los municipios están facultados para celebrar convenios con el Gobierno del Estado del Ejecutivo Estatal, para que les proporcione asesoría adecuada para realizar en forma individual, coordinada o asociada, las funciones de su competencia, auxiliándoles en la realización de los planes y programas que formulen para el cumplimiento de la normativa ambiental vigente.</w:t>
      </w:r>
      <w:r>
        <w:rPr>
          <w:rFonts w:ascii="Maiandra GD" w:hAnsi="Maiandra GD"/>
          <w:sz w:val="18"/>
          <w:szCs w:val="18"/>
        </w:rPr>
        <w:t>---------------------------------------------------------------</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B.-</w:t>
      </w:r>
      <w:r w:rsidRPr="00087874">
        <w:rPr>
          <w:rFonts w:ascii="Maiandra GD" w:hAnsi="Maiandra GD"/>
          <w:sz w:val="18"/>
          <w:szCs w:val="18"/>
        </w:rPr>
        <w:t xml:space="preserve"> En término del Artículo 70 fracción IV de la Ley Orgánica del Municipio Libre del Estado de San Luis Potosí, los presidentes Municipales, tienen facultades para celebrar  a nombre de los Municipios por acuerdo de este, todos los actos necesarios para el desempeño de los negocios administrativos. -----------------------------</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C.-</w:t>
      </w:r>
      <w:r w:rsidRPr="00087874">
        <w:rPr>
          <w:rFonts w:ascii="Maiandra GD" w:hAnsi="Maiandra GD"/>
          <w:sz w:val="18"/>
          <w:szCs w:val="18"/>
        </w:rPr>
        <w:t xml:space="preserve"> En término de lo establecido por el Artículo 75 Fracción II  de la Ley Orgánica del Municipio Libre del Estado de San Luis Potosí, corresponde a los Síndicos como miembros  de los ayuntamientos, la vigilancia y defensa de los intereses del Municipio, así como la representación Jurídica  de los Ayuntamientos para el eficaz desempeño de sus funciones, siendo representados en éste acto por sus respectivos síndicos Municipales, LIC. MARGARITO MARTINEZ LEDEZMA  LIC. MIGUEL NAGIB RUBIO OJEDA, LIC. SERGIO MANUEL FONSECA MALDONADO, LIC. PABLO ABEL MARTINEZ Y LIC. VICTOR ALFONSO RIVERA ALVAREZ, cada uno representando  respectivamente a su Municipio</w:t>
      </w:r>
      <w:proofErr w:type="gramStart"/>
      <w:r w:rsidRPr="00087874">
        <w:rPr>
          <w:rFonts w:ascii="Maiandra GD" w:hAnsi="Maiandra GD"/>
          <w:sz w:val="18"/>
          <w:szCs w:val="18"/>
        </w:rPr>
        <w:t>:  AQUISMÓN</w:t>
      </w:r>
      <w:proofErr w:type="gramEnd"/>
      <w:r w:rsidRPr="00087874">
        <w:rPr>
          <w:rFonts w:ascii="Maiandra GD" w:hAnsi="Maiandra GD"/>
          <w:sz w:val="18"/>
          <w:szCs w:val="18"/>
        </w:rPr>
        <w:t>, XILITLA, AXTLA DE TERRAZAS,  HUEHUETLAN Y TANCANHUITZ, S.L.P. ------------------------------------------------------------------------</w:t>
      </w:r>
      <w:r>
        <w:rPr>
          <w:rFonts w:ascii="Maiandra GD" w:hAnsi="Maiandra GD"/>
          <w:sz w:val="18"/>
          <w:szCs w:val="18"/>
        </w:rPr>
        <w:t>---</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 xml:space="preserve">III. - </w:t>
      </w:r>
      <w:proofErr w:type="gramStart"/>
      <w:r w:rsidRPr="00087874">
        <w:rPr>
          <w:rFonts w:ascii="Maiandra GD" w:hAnsi="Maiandra GD"/>
          <w:b/>
          <w:sz w:val="18"/>
          <w:szCs w:val="18"/>
        </w:rPr>
        <w:t>“ DECLARAN</w:t>
      </w:r>
      <w:proofErr w:type="gramEnd"/>
      <w:r w:rsidRPr="00087874">
        <w:rPr>
          <w:rFonts w:ascii="Maiandra GD" w:hAnsi="Maiandra GD"/>
          <w:b/>
          <w:sz w:val="18"/>
          <w:szCs w:val="18"/>
        </w:rPr>
        <w:t xml:space="preserve"> AMBAS PARTES” QUE :</w:t>
      </w:r>
      <w:r w:rsidRPr="00087874">
        <w:rPr>
          <w:rFonts w:ascii="Maiandra GD" w:hAnsi="Maiandra GD"/>
          <w:sz w:val="18"/>
          <w:szCs w:val="18"/>
        </w:rPr>
        <w:t>-----------------------------------------------------------------------------</w:t>
      </w:r>
      <w:r>
        <w:rPr>
          <w:rFonts w:ascii="Maiandra GD" w:hAnsi="Maiandra GD"/>
          <w:sz w:val="18"/>
          <w:szCs w:val="18"/>
        </w:rPr>
        <w:t>-------</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A.-</w:t>
      </w:r>
      <w:r w:rsidRPr="00087874">
        <w:rPr>
          <w:rFonts w:ascii="Maiandra GD" w:hAnsi="Maiandra GD"/>
          <w:sz w:val="18"/>
          <w:szCs w:val="18"/>
        </w:rPr>
        <w:t xml:space="preserve"> Que el Relleno Sanitario Intermunicipal cuenta con una superficie aproximada de 41,480 metros cuadrados y que inició s operación en el año 2003. ----------------------------------------------------------------</w:t>
      </w:r>
      <w:r>
        <w:rPr>
          <w:rFonts w:ascii="Maiandra GD" w:hAnsi="Maiandra GD"/>
          <w:sz w:val="18"/>
          <w:szCs w:val="18"/>
        </w:rPr>
        <w:t>----------------------</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lastRenderedPageBreak/>
        <w:t>B.-</w:t>
      </w:r>
      <w:r w:rsidRPr="00087874">
        <w:rPr>
          <w:rFonts w:ascii="Maiandra GD" w:hAnsi="Maiandra GD"/>
          <w:sz w:val="18"/>
          <w:szCs w:val="18"/>
        </w:rPr>
        <w:t xml:space="preserve"> Que en el año 2007 las anteriores administraciones municipales como parte del trabajo de gestión de la Secretaria de Ecología y Gestión ambiental , la Secretaría  de Coordinación de Desarrollo Social y Regional  la SEDESOL, han realizado la gestión para la obtención de recursos por parte  del Gobierno Federal para la remediación del Relleno Sanitario Intermunicipal, y derivado de ello se ha otorgado la posibilidad a los municipios de Aquismón, Xilitla, Axtla de Terrazas, Huehuetlán y Tancanhuitz, S.L.P. de operar dicho sitio de manera eficiente y contar con un sitio adecuado para la disposición final de los residuos sólidos urbanos. --------------------------------</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C.-</w:t>
      </w:r>
      <w:r w:rsidRPr="00087874">
        <w:rPr>
          <w:rFonts w:ascii="Maiandra GD" w:hAnsi="Maiandra GD"/>
          <w:sz w:val="18"/>
          <w:szCs w:val="18"/>
        </w:rPr>
        <w:t xml:space="preserve"> El motivo del presente convenio es para el MEJORAMIENTO Y CONSERVACION DEL RELLENO SANITARIO INTERMUNICIPAL DE LOS AYUNTAMIENTOS DE AQUISMON, XILITLA, AXTLA DE TERRAZAS,  HUEHUETLÁN Y TANCANHUITZ, S.L.P. esto con motivo de: ---------------</w:t>
      </w:r>
      <w:r>
        <w:rPr>
          <w:rFonts w:ascii="Maiandra GD" w:hAnsi="Maiandra GD"/>
          <w:sz w:val="18"/>
          <w:szCs w:val="18"/>
        </w:rPr>
        <w:t>----------------------------------------------------------</w:t>
      </w:r>
      <w:r>
        <w:rPr>
          <w:rFonts w:ascii="Maiandra GD" w:hAnsi="Maiandra GD"/>
          <w:sz w:val="18"/>
          <w:szCs w:val="18"/>
        </w:rPr>
        <w:t>--------------------</w:t>
      </w:r>
    </w:p>
    <w:p w:rsidR="00C90DF7" w:rsidRPr="00087874" w:rsidRDefault="00C90DF7" w:rsidP="00C90DF7">
      <w:pPr>
        <w:jc w:val="center"/>
        <w:rPr>
          <w:rFonts w:ascii="Maiandra GD" w:hAnsi="Maiandra GD"/>
          <w:b/>
          <w:sz w:val="18"/>
          <w:szCs w:val="18"/>
        </w:rPr>
      </w:pPr>
      <w:r w:rsidRPr="00087874">
        <w:rPr>
          <w:rFonts w:ascii="Maiandra GD" w:hAnsi="Maiandra GD"/>
          <w:b/>
          <w:sz w:val="18"/>
          <w:szCs w:val="18"/>
        </w:rPr>
        <w:t>CLAUSULAS</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PRIMERA.-</w:t>
      </w:r>
      <w:r w:rsidRPr="00087874">
        <w:rPr>
          <w:rFonts w:ascii="Maiandra GD" w:hAnsi="Maiandra GD"/>
          <w:sz w:val="18"/>
          <w:szCs w:val="18"/>
        </w:rPr>
        <w:t xml:space="preserve"> El presente convenio tiene por objeto coordinar entre los municipios </w:t>
      </w:r>
      <w:proofErr w:type="gramStart"/>
      <w:r w:rsidRPr="00087874">
        <w:rPr>
          <w:rFonts w:ascii="Maiandra GD" w:hAnsi="Maiandra GD"/>
          <w:sz w:val="18"/>
          <w:szCs w:val="18"/>
        </w:rPr>
        <w:t>para :</w:t>
      </w:r>
      <w:proofErr w:type="gramEnd"/>
      <w:r w:rsidRPr="00087874">
        <w:rPr>
          <w:rFonts w:ascii="Maiandra GD" w:hAnsi="Maiandra GD"/>
          <w:sz w:val="18"/>
          <w:szCs w:val="18"/>
        </w:rPr>
        <w:t xml:space="preserve"> --------------</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sz w:val="18"/>
          <w:szCs w:val="18"/>
        </w:rPr>
        <w:t>a).- Ejecutar programas, acciones y recursos con el fin de trabajar de manera responsable para la operación y manejo del relleno sanitario intermunicipal  que se localiza en le Km. 340*000 Carretera Federal 85 México a Laredo, tramo Ciudad Valles-Xolol en el Municipio de Tancanhuitz, S.L.P.  Conforme a la NOM-083-SEMARNAT-2003.-</w:t>
      </w:r>
      <w:r>
        <w:rPr>
          <w:rFonts w:ascii="Maiandra GD" w:hAnsi="Maiandra GD"/>
          <w:sz w:val="18"/>
          <w:szCs w:val="18"/>
        </w:rPr>
        <w:t>------------------------------</w:t>
      </w:r>
      <w:r>
        <w:rPr>
          <w:rFonts w:ascii="Maiandra GD" w:hAnsi="Maiandra GD"/>
          <w:sz w:val="18"/>
          <w:szCs w:val="18"/>
        </w:rPr>
        <w:t>-----------------------------------------------------------------------------------------------------------------------</w:t>
      </w:r>
    </w:p>
    <w:p w:rsidR="00C90DF7" w:rsidRPr="00087874" w:rsidRDefault="00C90DF7" w:rsidP="00C90DF7">
      <w:pPr>
        <w:jc w:val="both"/>
        <w:rPr>
          <w:rFonts w:ascii="Maiandra GD" w:hAnsi="Maiandra GD"/>
          <w:sz w:val="18"/>
          <w:szCs w:val="18"/>
        </w:rPr>
      </w:pPr>
      <w:proofErr w:type="gramStart"/>
      <w:r w:rsidRPr="00087874">
        <w:rPr>
          <w:rFonts w:ascii="Maiandra GD" w:hAnsi="Maiandra GD"/>
          <w:b/>
          <w:sz w:val="18"/>
          <w:szCs w:val="18"/>
        </w:rPr>
        <w:t>SEGUNDA .</w:t>
      </w:r>
      <w:proofErr w:type="gramEnd"/>
      <w:r w:rsidRPr="00087874">
        <w:rPr>
          <w:rFonts w:ascii="Maiandra GD" w:hAnsi="Maiandra GD"/>
          <w:b/>
          <w:sz w:val="18"/>
          <w:szCs w:val="18"/>
        </w:rPr>
        <w:t>-</w:t>
      </w:r>
      <w:r w:rsidRPr="00087874">
        <w:rPr>
          <w:rFonts w:ascii="Maiandra GD" w:hAnsi="Maiandra GD"/>
          <w:sz w:val="18"/>
          <w:szCs w:val="18"/>
        </w:rPr>
        <w:t xml:space="preserve"> Los ayuntamiento Municipales de Aquismón, Xilitla, Axtla de Terrazas, Huehuetlán y Tancanhuitz manifiestan  su conformidad en establecer dentro de sus presupuesto, una partida específica estipulada en el POA( PROGRAMA DE OBRAS Y ACCIONES )para los gastos de operación del Relleno Sanitario Intermunicipal. -----</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TERCERA .-</w:t>
      </w:r>
      <w:r w:rsidRPr="00087874">
        <w:rPr>
          <w:rFonts w:ascii="Maiandra GD" w:hAnsi="Maiandra GD"/>
          <w:sz w:val="18"/>
          <w:szCs w:val="18"/>
        </w:rPr>
        <w:t xml:space="preserve"> Los Ayuntamientos de Ayuntamientos de Aquismón, Xilitla, Axtla de Terrazas, Huehuetlán y Tancanhuitz, S.L.P. darán una aportación Extraordinaria de $65,251.33 ( sesenta y cinco mil doscientos cincuenta y un pesos 33/100 M.N.) cada uno, éstos con la finalidad de cubrir los trabajos de “ MEJORAMIENTO Y CONSERVACIÓN DEL RELLENO SANITARIO INTERMUNICIPAL DE LOS AYUNTAMIENTOS DE AQUISMÓN, XILITLA, AXTLA DE TERRAZAS, HUEHUETLAN Y TANCANHUITZ, S.L.P. “---------------------------------------------</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CUARTA.-</w:t>
      </w:r>
      <w:r w:rsidRPr="00087874">
        <w:rPr>
          <w:rFonts w:ascii="Maiandra GD" w:hAnsi="Maiandra GD"/>
          <w:sz w:val="18"/>
          <w:szCs w:val="18"/>
        </w:rPr>
        <w:t xml:space="preserve"> Manifiestan su conformidad </w:t>
      </w:r>
      <w:proofErr w:type="gramStart"/>
      <w:r w:rsidRPr="00087874">
        <w:rPr>
          <w:rFonts w:ascii="Maiandra GD" w:hAnsi="Maiandra GD"/>
          <w:sz w:val="18"/>
          <w:szCs w:val="18"/>
        </w:rPr>
        <w:t>“ LOS</w:t>
      </w:r>
      <w:proofErr w:type="gramEnd"/>
      <w:r w:rsidRPr="00087874">
        <w:rPr>
          <w:rFonts w:ascii="Maiandra GD" w:hAnsi="Maiandra GD"/>
          <w:sz w:val="18"/>
          <w:szCs w:val="18"/>
        </w:rPr>
        <w:t xml:space="preserve"> MUNICIPIOS” depositar a una cuenta bancaria a nombre del Municipio de Tancanhuitz, S.L.P. en un plazo de 10 diez días naturales a partir de la firma del presente convenio, recibiendo su CFDI correspondiente.--------------------------------------------</w:t>
      </w:r>
      <w:r>
        <w:rPr>
          <w:rFonts w:ascii="Maiandra GD" w:hAnsi="Maiandra GD"/>
          <w:sz w:val="18"/>
          <w:szCs w:val="18"/>
        </w:rPr>
        <w:t>-----------------------------------------------------------</w:t>
      </w:r>
      <w:r>
        <w:rPr>
          <w:rFonts w:ascii="Maiandra GD" w:hAnsi="Maiandra GD"/>
          <w:sz w:val="18"/>
          <w:szCs w:val="18"/>
        </w:rPr>
        <w:t>-----</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QUINTA.-</w:t>
      </w:r>
      <w:r w:rsidRPr="00087874">
        <w:rPr>
          <w:rFonts w:ascii="Maiandra GD" w:hAnsi="Maiandra GD"/>
          <w:sz w:val="18"/>
          <w:szCs w:val="18"/>
        </w:rPr>
        <w:t xml:space="preserve"> Así mismos “LOS MUNICIPIOS”, manifiestan su conformidad para que el recurso sea destinado para cubrir los trabajos de “MEJORAMIENTO Y CONSERVACION DEL RELLENO SANITARIO INTERMUNICIPAL DE LOS AYUNTAMIENTOS DE: AQUISMON, XILITLA, AXTLA DE TERRAZAS, HUEHUETLAN Y TANCANHUITZ, S.L.P. “realizando los trabajos de distribución y compactación de los desechos residuales, logrando con ello todo lo relacionado con el mantenimiento del espacio para un mejor funcionamiento y operatividad que solicita la SEGAM, basado en las recomendaciones y multas que tiene el Municipio debido al procedimiento administrativo en contra del Ayuntamiento de Tancanhuitz, S.L.P. , instaurado por la Secretaría de Ecología y Gestión ambiental relativa al sitio de disposición final de residuos sólidos urbanos de éste Municipio , sobre el que cae una resolución administrativa emitida por la autoridad mediante oficio No. ECO.06.2278/2017 y por SEGAM AYS.01RST.007/2016, sea el H. Ayuntamiento de Tancanhuitz, S.L.P. el encargado de realizar los trámites correspondientes a la adjudicación de la obra objeto del presente convenio; apegándose a la normativa que aplique en su caso, siendo el Municipio de Tancanhuitz, “ EL EJECUTOR” comprometiéndose el H. Ayuntamiento Municipal de Tancanhuitz a presentar un informe de la aplicación de dicho recurso, así como de su funcionamiento, en cuanto se le requiera por parte de “ LOS MUNICIPIOS “implicados en la mencionada Obra.</w:t>
      </w:r>
      <w:r>
        <w:rPr>
          <w:rFonts w:ascii="Maiandra GD" w:hAnsi="Maiandra GD"/>
          <w:sz w:val="18"/>
          <w:szCs w:val="18"/>
        </w:rPr>
        <w:t xml:space="preserve"> </w:t>
      </w:r>
    </w:p>
    <w:p w:rsidR="00C90DF7" w:rsidRPr="00087874" w:rsidRDefault="00C90DF7" w:rsidP="00C90DF7">
      <w:pPr>
        <w:jc w:val="both"/>
        <w:rPr>
          <w:rFonts w:ascii="Maiandra GD" w:hAnsi="Maiandra GD"/>
          <w:sz w:val="18"/>
          <w:szCs w:val="18"/>
        </w:rPr>
      </w:pPr>
      <w:r w:rsidRPr="00087874">
        <w:rPr>
          <w:rFonts w:ascii="Maiandra GD" w:hAnsi="Maiandra GD"/>
          <w:b/>
          <w:sz w:val="18"/>
          <w:szCs w:val="18"/>
        </w:rPr>
        <w:t>SEXTA.-</w:t>
      </w:r>
      <w:r w:rsidRPr="00087874">
        <w:rPr>
          <w:rFonts w:ascii="Maiandra GD" w:hAnsi="Maiandra GD"/>
          <w:sz w:val="18"/>
          <w:szCs w:val="18"/>
        </w:rPr>
        <w:t xml:space="preserve">  Los Presidente Municipales de C. OSCAR SUAREZ MENDOZA, PROFR. MARTIN EDUARDO MARTINEZ  MORALES, LIC. GUADALUPE MARTINEZ RODRIGUEZ, C.JOSE ANTONIO OLIVARES MORALES Y C.P. JUAN CAROS ARRIETA VITA, de los municipios de Aquismón, Xilitla, Axtla de Terrazas, Huehuetlán y Tancanhuitz, S.L.P: así como sus respectivos Síndicos Municipales, LIC. MARGARITO MARTINEZ LEDEZMA, LIC. MIGUEL NAGIB RUBIO OJEDA, LIC. SERGIO MANUEL FONSECA MALDONADO, LIC. PABLO ABEL MARTINEZ Y LIC. VICTOR ALFONSO RIVERA ALVAREZ, cada uno representado respectivamente a su Municipio y convienen en la Secretaría de Ecología  y Gestión ambiental, practiquen visitas de inspección cuando lo consideren  conveniente para verificar el cumplimiento de la NOM-083-SEMARNAT-2003.---------------------------------------------------------------</w:t>
      </w:r>
      <w:r>
        <w:rPr>
          <w:rFonts w:ascii="Maiandra GD" w:hAnsi="Maiandra GD"/>
          <w:sz w:val="18"/>
          <w:szCs w:val="18"/>
        </w:rPr>
        <w:t>--</w:t>
      </w:r>
    </w:p>
    <w:p w:rsidR="006F1D9B" w:rsidRDefault="00C90DF7" w:rsidP="00C90DF7">
      <w:r w:rsidRPr="00087874">
        <w:rPr>
          <w:rFonts w:ascii="Maiandra GD" w:hAnsi="Maiandra GD"/>
          <w:sz w:val="18"/>
          <w:szCs w:val="18"/>
        </w:rPr>
        <w:t>Leído que fue por las partes  y enteradas del alcance, y fuerza legal del mismos, lo firman en 5 ejemplares en la Ciudad de Tancanhuitz, S.L.P. a los diecisiete días del mes de  Marzo del año dos mil veintiuno. ----</w:t>
      </w:r>
      <w:r>
        <w:rPr>
          <w:rFonts w:ascii="Maiandra GD" w:hAnsi="Maiandra GD"/>
          <w:sz w:val="18"/>
          <w:szCs w:val="18"/>
        </w:rPr>
        <w:t>-------------------</w:t>
      </w:r>
      <w:bookmarkStart w:id="0" w:name="_GoBack"/>
      <w:bookmarkEnd w:id="0"/>
    </w:p>
    <w:sectPr w:rsidR="006F1D9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DF7"/>
    <w:rsid w:val="006F1D9B"/>
    <w:rsid w:val="00C90DF7"/>
    <w:rsid w:val="00D33B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AE9C38-8175-4750-B203-28914FCCF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0DF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1707</Words>
  <Characters>9391</Characters>
  <Application>Microsoft Office Word</Application>
  <DocSecurity>0</DocSecurity>
  <Lines>78</Lines>
  <Paragraphs>22</Paragraphs>
  <ScaleCrop>false</ScaleCrop>
  <Company/>
  <LinksUpToDate>false</LinksUpToDate>
  <CharactersWithSpaces>11076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AXTLA02</dc:creator>
  <cp:keywords/>
  <dc:description/>
  <cp:lastModifiedBy>AXTLA02</cp:lastModifiedBy>
  <cp:revision>1</cp:revision>
  <dcterms:created xsi:type="dcterms:W3CDTF">2021-04-05T18:06:00Z</dcterms:created>
  <dcterms:modified xsi:type="dcterms:W3CDTF">2021-04-05T18:09:00Z</dcterms:modified>
</cp:coreProperties>
</file>