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A03DF" w14:textId="77777777" w:rsidR="00C4661D" w:rsidRDefault="00C4661D" w:rsidP="00C4661D">
      <w:r>
        <w:rPr>
          <w:noProof/>
          <w:lang w:eastAsia="es-MX"/>
        </w:rPr>
        <w:drawing>
          <wp:anchor distT="0" distB="0" distL="114300" distR="114300" simplePos="0" relativeHeight="251651584" behindDoc="0" locked="0" layoutInCell="1" allowOverlap="1" wp14:anchorId="65164152" wp14:editId="21D4D65C">
            <wp:simplePos x="0" y="0"/>
            <wp:positionH relativeFrom="margin">
              <wp:posOffset>-937260</wp:posOffset>
            </wp:positionH>
            <wp:positionV relativeFrom="margin">
              <wp:posOffset>-414020</wp:posOffset>
            </wp:positionV>
            <wp:extent cx="7515225" cy="1209675"/>
            <wp:effectExtent l="0" t="0" r="0" b="0"/>
            <wp:wrapSquare wrapText="bothSides"/>
            <wp:docPr id="2" name="0 Imagen" descr="Transparenc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nsparenci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12096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632ED1" w14:textId="77777777" w:rsidR="00C4661D" w:rsidRDefault="00C4661D" w:rsidP="00C4661D"/>
    <w:p w14:paraId="0407F999" w14:textId="77777777" w:rsidR="00C4661D" w:rsidRPr="00C4661D" w:rsidRDefault="00C4661D" w:rsidP="00C4661D">
      <w:pPr>
        <w:rPr>
          <w:rFonts w:ascii="Century Gothic" w:hAnsi="Century Gothic"/>
          <w:sz w:val="28"/>
          <w:szCs w:val="28"/>
        </w:rPr>
      </w:pPr>
    </w:p>
    <w:p w14:paraId="1F08486A" w14:textId="3B96D49B" w:rsidR="00DE276F" w:rsidRPr="00750C0D" w:rsidRDefault="00C4661D" w:rsidP="00750C0D">
      <w:pPr>
        <w:jc w:val="both"/>
        <w:rPr>
          <w:i/>
          <w:iCs/>
        </w:rPr>
      </w:pPr>
      <w:r w:rsidRPr="00750C0D">
        <w:rPr>
          <w:rFonts w:ascii="Century Gothic" w:hAnsi="Century Gothic"/>
          <w:i/>
          <w:iCs/>
          <w:sz w:val="28"/>
          <w:szCs w:val="28"/>
        </w:rPr>
        <w:t xml:space="preserve">El Instituto de Capacitación para el Trabajo del Estado (ICAT), </w:t>
      </w:r>
      <w:r w:rsidR="00B25923" w:rsidRPr="00750C0D">
        <w:rPr>
          <w:rFonts w:ascii="Century Gothic" w:hAnsi="Century Gothic"/>
          <w:i/>
          <w:iCs/>
          <w:sz w:val="28"/>
          <w:szCs w:val="28"/>
        </w:rPr>
        <w:t>en el mes que nos ocupa</w:t>
      </w:r>
      <w:r w:rsidRPr="00750C0D">
        <w:rPr>
          <w:rFonts w:ascii="Century Gothic" w:hAnsi="Century Gothic"/>
          <w:i/>
          <w:iCs/>
          <w:sz w:val="28"/>
          <w:szCs w:val="28"/>
        </w:rPr>
        <w:t xml:space="preserve"> se informa</w:t>
      </w:r>
      <w:r w:rsidR="00B25923" w:rsidRPr="00750C0D">
        <w:rPr>
          <w:rFonts w:ascii="Century Gothic" w:hAnsi="Century Gothic"/>
          <w:i/>
          <w:iCs/>
          <w:sz w:val="28"/>
          <w:szCs w:val="28"/>
        </w:rPr>
        <w:t xml:space="preserve"> </w:t>
      </w:r>
      <w:r w:rsidR="00750C0D">
        <w:rPr>
          <w:rFonts w:ascii="Century Gothic" w:hAnsi="Century Gothic"/>
          <w:i/>
          <w:iCs/>
          <w:sz w:val="28"/>
          <w:szCs w:val="28"/>
        </w:rPr>
        <w:t xml:space="preserve">que </w:t>
      </w:r>
      <w:r w:rsidR="009A2B66" w:rsidRPr="00750C0D">
        <w:rPr>
          <w:rFonts w:ascii="Century Gothic" w:hAnsi="Century Gothic" w:cs="Arial"/>
          <w:i/>
          <w:iCs/>
          <w:sz w:val="28"/>
          <w:szCs w:val="28"/>
        </w:rPr>
        <w:t>si está facultado para generar la información requerida,</w:t>
      </w:r>
      <w:r w:rsidR="009A2B66" w:rsidRPr="00750C0D">
        <w:rPr>
          <w:rFonts w:ascii="Century Gothic" w:hAnsi="Century Gothic" w:cs="Arial"/>
          <w:i/>
          <w:iCs/>
          <w:sz w:val="28"/>
          <w:szCs w:val="28"/>
        </w:rPr>
        <w:t xml:space="preserve"> conforme al artículo 5 fracción XXI y del Reglamento Interior del Instituto de Capacitación para el Trabajo.</w:t>
      </w:r>
      <w:r w:rsidR="009A2B66" w:rsidRPr="00750C0D">
        <w:rPr>
          <w:rFonts w:ascii="Century Gothic" w:hAnsi="Century Gothic" w:cs="Arial"/>
          <w:i/>
          <w:iCs/>
          <w:sz w:val="28"/>
          <w:szCs w:val="28"/>
        </w:rPr>
        <w:t xml:space="preserve"> </w:t>
      </w:r>
      <w:r w:rsidR="009A2B66" w:rsidRPr="00750C0D">
        <w:rPr>
          <w:rFonts w:ascii="Century Gothic" w:hAnsi="Century Gothic"/>
          <w:i/>
          <w:iCs/>
          <w:sz w:val="28"/>
          <w:szCs w:val="28"/>
        </w:rPr>
        <w:t xml:space="preserve">La causa o motivo por el cuál no hay información en este </w:t>
      </w:r>
      <w:r w:rsidR="00750C0D">
        <w:rPr>
          <w:rFonts w:ascii="Century Gothic" w:hAnsi="Century Gothic"/>
          <w:i/>
          <w:iCs/>
          <w:sz w:val="28"/>
          <w:szCs w:val="28"/>
        </w:rPr>
        <w:t>m</w:t>
      </w:r>
      <w:r w:rsidR="009A2B66" w:rsidRPr="00750C0D">
        <w:rPr>
          <w:rFonts w:ascii="Century Gothic" w:hAnsi="Century Gothic"/>
          <w:i/>
          <w:iCs/>
          <w:sz w:val="28"/>
          <w:szCs w:val="28"/>
        </w:rPr>
        <w:t xml:space="preserve">es es porque no hubo ningún </w:t>
      </w:r>
      <w:r w:rsidR="009A2B66" w:rsidRPr="00750C0D">
        <w:rPr>
          <w:rFonts w:ascii="Century Gothic" w:hAnsi="Century Gothic"/>
          <w:i/>
          <w:iCs/>
          <w:sz w:val="28"/>
          <w:szCs w:val="28"/>
        </w:rPr>
        <w:t xml:space="preserve">servidor(as) público(a) </w:t>
      </w:r>
      <w:r w:rsidR="009A2B66" w:rsidRPr="00750C0D">
        <w:rPr>
          <w:rFonts w:ascii="Century Gothic" w:hAnsi="Century Gothic"/>
          <w:i/>
          <w:iCs/>
          <w:sz w:val="28"/>
          <w:szCs w:val="28"/>
        </w:rPr>
        <w:t xml:space="preserve">que haya </w:t>
      </w:r>
      <w:r w:rsidR="009A2B66" w:rsidRPr="00750C0D">
        <w:rPr>
          <w:rFonts w:ascii="Century Gothic" w:hAnsi="Century Gothic"/>
          <w:i/>
          <w:iCs/>
          <w:sz w:val="28"/>
          <w:szCs w:val="28"/>
        </w:rPr>
        <w:t>sido acreedor a sanciones administrativas definitivas</w:t>
      </w:r>
      <w:r w:rsidR="00750C0D" w:rsidRPr="00750C0D">
        <w:rPr>
          <w:rFonts w:ascii="Century Gothic" w:hAnsi="Century Gothic"/>
          <w:i/>
          <w:iCs/>
          <w:sz w:val="28"/>
          <w:szCs w:val="28"/>
        </w:rPr>
        <w:t>.</w:t>
      </w:r>
      <w:r w:rsidR="009A2B66" w:rsidRPr="00750C0D">
        <w:rPr>
          <w:rFonts w:ascii="Century Gothic" w:hAnsi="Century Gothic"/>
          <w:i/>
          <w:iCs/>
          <w:sz w:val="28"/>
          <w:szCs w:val="28"/>
        </w:rPr>
        <w:t xml:space="preserve"> </w:t>
      </w:r>
    </w:p>
    <w:p w14:paraId="1BCEBC30" w14:textId="77777777" w:rsidR="00DE276F" w:rsidRPr="006719B5" w:rsidRDefault="00DE276F" w:rsidP="00DE276F">
      <w:pPr>
        <w:jc w:val="center"/>
        <w:rPr>
          <w:b/>
          <w:sz w:val="52"/>
        </w:rPr>
      </w:pPr>
    </w:p>
    <w:sectPr w:rsidR="00DE276F" w:rsidRPr="006719B5" w:rsidSect="005E34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76F"/>
    <w:rsid w:val="00294993"/>
    <w:rsid w:val="003E254F"/>
    <w:rsid w:val="0046341E"/>
    <w:rsid w:val="00470DAD"/>
    <w:rsid w:val="004A54A4"/>
    <w:rsid w:val="005E347C"/>
    <w:rsid w:val="006719B5"/>
    <w:rsid w:val="00750C0D"/>
    <w:rsid w:val="008C6244"/>
    <w:rsid w:val="00993FB0"/>
    <w:rsid w:val="009A2B66"/>
    <w:rsid w:val="00B25923"/>
    <w:rsid w:val="00B56026"/>
    <w:rsid w:val="00BA5107"/>
    <w:rsid w:val="00C4661D"/>
    <w:rsid w:val="00DA0338"/>
    <w:rsid w:val="00DD4224"/>
    <w:rsid w:val="00DE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D3204"/>
  <w15:docId w15:val="{4BB861A0-92B1-40F1-B6C1-2523E44EA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4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E2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276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A2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89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88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02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7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Microsoft Office User</cp:lastModifiedBy>
  <cp:revision>2</cp:revision>
  <dcterms:created xsi:type="dcterms:W3CDTF">2021-08-03T21:46:00Z</dcterms:created>
  <dcterms:modified xsi:type="dcterms:W3CDTF">2021-08-03T21:46:00Z</dcterms:modified>
</cp:coreProperties>
</file>