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F1E" w:rsidRDefault="00806086" w:rsidP="002C3B0A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eastAsia="Times New Roman" w:hAnsi="Arial" w:cs="Arial"/>
          <w:color w:val="000000"/>
          <w:sz w:val="36"/>
          <w:szCs w:val="36"/>
          <w:lang w:eastAsia="es-MX"/>
        </w:rPr>
        <w:t>En el mes de Junio 2021</w:t>
      </w:r>
      <w:r w:rsidR="00C27CB9" w:rsidRPr="00C27CB9">
        <w:rPr>
          <w:rFonts w:ascii="Arial" w:hAnsi="Arial" w:cs="Arial"/>
          <w:sz w:val="36"/>
          <w:szCs w:val="36"/>
        </w:rPr>
        <w:t xml:space="preserve">, no se llevaron a cabo evaluaciones y encuestas por el sujeto obligado, toda vez que en el presente ejercicio fiscal no se están ejecutando programas financiados con recursos públicos en base al Programa de Obra Anual actualizado </w:t>
      </w:r>
      <w:r>
        <w:rPr>
          <w:rFonts w:ascii="Arial" w:hAnsi="Arial" w:cs="Arial"/>
          <w:sz w:val="36"/>
          <w:szCs w:val="36"/>
        </w:rPr>
        <w:t>al 30 de Junio de 2021</w:t>
      </w:r>
      <w:r w:rsidR="00C27CB9" w:rsidRPr="00C27CB9">
        <w:rPr>
          <w:rFonts w:ascii="Arial" w:hAnsi="Arial" w:cs="Arial"/>
          <w:sz w:val="36"/>
          <w:szCs w:val="36"/>
        </w:rPr>
        <w:t>. Anexando la siguiente información</w:t>
      </w:r>
      <w:r w:rsidR="00C27CB9">
        <w:rPr>
          <w:rFonts w:ascii="Arial" w:hAnsi="Arial" w:cs="Arial"/>
          <w:sz w:val="36"/>
          <w:szCs w:val="36"/>
        </w:rPr>
        <w:t>.</w:t>
      </w:r>
    </w:p>
    <w:p w:rsidR="00A351E3" w:rsidRDefault="00A351E3" w:rsidP="00C27CB9">
      <w:pPr>
        <w:rPr>
          <w:rFonts w:ascii="Arial" w:hAnsi="Arial" w:cs="Arial"/>
          <w:sz w:val="36"/>
          <w:szCs w:val="36"/>
        </w:rPr>
      </w:pPr>
    </w:p>
    <w:p w:rsidR="00A351E3" w:rsidRPr="00A351E3" w:rsidRDefault="00A351E3" w:rsidP="00A351E3">
      <w:pPr>
        <w:rPr>
          <w:rFonts w:ascii="Arial" w:hAnsi="Arial" w:cs="Arial"/>
          <w:sz w:val="36"/>
          <w:szCs w:val="36"/>
        </w:rPr>
      </w:pPr>
    </w:p>
    <w:p w:rsidR="00A351E3" w:rsidRPr="00A351E3" w:rsidRDefault="00A351E3" w:rsidP="00A351E3">
      <w:pPr>
        <w:rPr>
          <w:rFonts w:ascii="Arial" w:hAnsi="Arial" w:cs="Arial"/>
          <w:sz w:val="36"/>
          <w:szCs w:val="36"/>
        </w:rPr>
      </w:pPr>
    </w:p>
    <w:p w:rsidR="00A351E3" w:rsidRPr="00A351E3" w:rsidRDefault="00A351E3" w:rsidP="00A351E3">
      <w:pPr>
        <w:rPr>
          <w:rFonts w:ascii="Arial" w:hAnsi="Arial" w:cs="Arial"/>
          <w:sz w:val="36"/>
          <w:szCs w:val="36"/>
        </w:rPr>
      </w:pPr>
    </w:p>
    <w:p w:rsidR="00A351E3" w:rsidRPr="00A351E3" w:rsidRDefault="00A351E3" w:rsidP="00A351E3">
      <w:pPr>
        <w:rPr>
          <w:rFonts w:ascii="Arial" w:hAnsi="Arial" w:cs="Arial"/>
          <w:sz w:val="36"/>
          <w:szCs w:val="36"/>
        </w:rPr>
      </w:pPr>
    </w:p>
    <w:p w:rsidR="00A351E3" w:rsidRPr="00A351E3" w:rsidRDefault="00A351E3" w:rsidP="00A351E3">
      <w:pPr>
        <w:rPr>
          <w:rFonts w:ascii="Arial" w:hAnsi="Arial" w:cs="Arial"/>
          <w:sz w:val="36"/>
          <w:szCs w:val="36"/>
        </w:rPr>
      </w:pPr>
    </w:p>
    <w:p w:rsidR="00A351E3" w:rsidRDefault="00A351E3" w:rsidP="00A351E3">
      <w:pPr>
        <w:rPr>
          <w:rFonts w:ascii="Arial" w:hAnsi="Arial" w:cs="Arial"/>
          <w:sz w:val="36"/>
          <w:szCs w:val="36"/>
        </w:rPr>
      </w:pPr>
    </w:p>
    <w:p w:rsidR="00C27CB9" w:rsidRDefault="00C27CB9" w:rsidP="00A351E3">
      <w:pPr>
        <w:rPr>
          <w:rFonts w:ascii="Arial" w:hAnsi="Arial" w:cs="Arial"/>
          <w:sz w:val="36"/>
          <w:szCs w:val="36"/>
        </w:rPr>
      </w:pPr>
    </w:p>
    <w:p w:rsidR="00A351E3" w:rsidRDefault="00A351E3" w:rsidP="00A351E3">
      <w:pPr>
        <w:rPr>
          <w:rFonts w:ascii="Arial" w:hAnsi="Arial" w:cs="Arial"/>
          <w:sz w:val="36"/>
          <w:szCs w:val="36"/>
        </w:rPr>
      </w:pPr>
    </w:p>
    <w:p w:rsidR="00A351E3" w:rsidRDefault="00A351E3" w:rsidP="00A351E3">
      <w:pPr>
        <w:rPr>
          <w:rFonts w:ascii="Arial" w:hAnsi="Arial" w:cs="Arial"/>
          <w:sz w:val="36"/>
          <w:szCs w:val="36"/>
        </w:rPr>
      </w:pPr>
    </w:p>
    <w:p w:rsidR="00E23DFF" w:rsidRDefault="00E23DFF" w:rsidP="00A351E3">
      <w:pPr>
        <w:rPr>
          <w:rFonts w:ascii="Arial" w:hAnsi="Arial" w:cs="Arial"/>
          <w:sz w:val="36"/>
          <w:szCs w:val="36"/>
        </w:rPr>
      </w:pPr>
    </w:p>
    <w:p w:rsidR="00E23DFF" w:rsidRPr="00E23DFF" w:rsidRDefault="00E23DFF" w:rsidP="00E23DFF">
      <w:pPr>
        <w:rPr>
          <w:rFonts w:ascii="Arial" w:hAnsi="Arial" w:cs="Arial"/>
          <w:sz w:val="36"/>
          <w:szCs w:val="36"/>
        </w:rPr>
      </w:pPr>
    </w:p>
    <w:p w:rsidR="00E23DFF" w:rsidRDefault="00E23DFF" w:rsidP="00E23DFF">
      <w:pPr>
        <w:rPr>
          <w:rFonts w:ascii="Arial" w:hAnsi="Arial" w:cs="Arial"/>
          <w:sz w:val="36"/>
          <w:szCs w:val="36"/>
        </w:rPr>
      </w:pPr>
    </w:p>
    <w:p w:rsidR="00A351E3" w:rsidRPr="00E23DFF" w:rsidRDefault="00E23DFF" w:rsidP="00E23DFF">
      <w:pPr>
        <w:tabs>
          <w:tab w:val="left" w:pos="1290"/>
        </w:tabs>
        <w:rPr>
          <w:rFonts w:ascii="Arial" w:hAnsi="Arial" w:cs="Arial"/>
          <w:sz w:val="36"/>
          <w:szCs w:val="36"/>
        </w:rPr>
      </w:pPr>
      <w:bookmarkStart w:id="0" w:name="_GoBack"/>
      <w:bookmarkEnd w:id="0"/>
      <w:r>
        <w:rPr>
          <w:rFonts w:ascii="Arial" w:hAnsi="Arial" w:cs="Arial"/>
          <w:sz w:val="36"/>
          <w:szCs w:val="36"/>
        </w:rPr>
        <w:tab/>
      </w:r>
    </w:p>
    <w:sectPr w:rsidR="00A351E3" w:rsidRPr="00E23DF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B0A"/>
    <w:rsid w:val="001D1242"/>
    <w:rsid w:val="002C3B0A"/>
    <w:rsid w:val="005F7FC5"/>
    <w:rsid w:val="006419CE"/>
    <w:rsid w:val="00806086"/>
    <w:rsid w:val="00833AA7"/>
    <w:rsid w:val="008F5F1E"/>
    <w:rsid w:val="00946BD2"/>
    <w:rsid w:val="009C5891"/>
    <w:rsid w:val="00A351E3"/>
    <w:rsid w:val="00BF1709"/>
    <w:rsid w:val="00C27CB9"/>
    <w:rsid w:val="00DA6842"/>
    <w:rsid w:val="00E23DFF"/>
    <w:rsid w:val="00E4448C"/>
    <w:rsid w:val="00E64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27C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27C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27C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27C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315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50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PC-CODESOL</cp:lastModifiedBy>
  <cp:revision>13</cp:revision>
  <dcterms:created xsi:type="dcterms:W3CDTF">2018-12-10T18:11:00Z</dcterms:created>
  <dcterms:modified xsi:type="dcterms:W3CDTF">2021-07-29T19:11:00Z</dcterms:modified>
</cp:coreProperties>
</file>