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12233C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4A617BA" wp14:editId="32E9190E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337309CD" wp14:editId="5F4BBD89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E681F" w14:textId="77777777" w:rsidR="00752CED" w:rsidRDefault="00752CED"/>
    <w:p w14:paraId="7D4D575B" w14:textId="77777777" w:rsidR="00402619" w:rsidRDefault="00402619"/>
    <w:p w14:paraId="1B1D460E" w14:textId="77777777" w:rsidR="00752CED" w:rsidRDefault="00752CED"/>
    <w:p w14:paraId="4D1554A3" w14:textId="77777777" w:rsidR="00402619" w:rsidRDefault="00402619"/>
    <w:p w14:paraId="465CCAFB" w14:textId="77777777" w:rsidR="00402619" w:rsidRDefault="00402619"/>
    <w:p w14:paraId="70E3C9E2" w14:textId="77777777" w:rsidR="00752CED" w:rsidRDefault="00752CED">
      <w:r>
        <w:t>A quien corresponda:</w:t>
      </w:r>
    </w:p>
    <w:p w14:paraId="6DC4E6F9" w14:textId="77777777" w:rsidR="00752CED" w:rsidRDefault="00752CED"/>
    <w:p w14:paraId="19E7DFD6" w14:textId="32912028" w:rsidR="00C11CA3" w:rsidRDefault="00C45B27" w:rsidP="0066524D">
      <w:pPr>
        <w:jc w:val="both"/>
      </w:pPr>
      <w:r>
        <w:t>En relación al Artículo</w:t>
      </w:r>
      <w:r w:rsidR="00752CED">
        <w:t xml:space="preserve"> 8</w:t>
      </w:r>
      <w:r w:rsidR="00B55A57">
        <w:t>4</w:t>
      </w:r>
      <w:r w:rsidR="00752CED">
        <w:t>, fracc</w:t>
      </w:r>
      <w:r>
        <w:t>ión</w:t>
      </w:r>
      <w:r w:rsidR="00752CED">
        <w:t xml:space="preserve"> </w:t>
      </w:r>
      <w:r w:rsidR="00B55A57">
        <w:t>XXI</w:t>
      </w:r>
      <w:r w:rsidR="00E86607">
        <w:t>B</w:t>
      </w:r>
      <w:r w:rsidR="00752CED">
        <w:t xml:space="preserve"> de la Ley de Transparencia y Acceso a la Información Pública del Estado de San Luis Potosí, </w:t>
      </w:r>
      <w:r w:rsidR="0066524D" w:rsidRPr="0066524D">
        <w:t xml:space="preserve">Por las características del trabajo y naturaleza jurídica de este Organismo a los empleados del mismo le serán aplicables las disposiciones laborales del apartado "A" del artículo 123 de la Constitución General de la República. De </w:t>
      </w:r>
      <w:proofErr w:type="spellStart"/>
      <w:r w:rsidR="0066524D" w:rsidRPr="0066524D">
        <w:t>onformidad</w:t>
      </w:r>
      <w:proofErr w:type="spellEnd"/>
      <w:r w:rsidR="0066524D" w:rsidRPr="0066524D">
        <w:t xml:space="preserve"> con el artículo 1</w:t>
      </w:r>
      <w:proofErr w:type="gramStart"/>
      <w:r w:rsidR="0066524D" w:rsidRPr="0066524D">
        <w:t>°,  3</w:t>
      </w:r>
      <w:proofErr w:type="gramEnd"/>
      <w:r w:rsidR="0066524D" w:rsidRPr="0066524D">
        <w:t xml:space="preserve">° y 7° del Decreto </w:t>
      </w:r>
      <w:proofErr w:type="spellStart"/>
      <w:r w:rsidR="0066524D" w:rsidRPr="0066524D">
        <w:t>Administativo</w:t>
      </w:r>
      <w:proofErr w:type="spellEnd"/>
      <w:r w:rsidR="0066524D" w:rsidRPr="0066524D">
        <w:t xml:space="preserve"> mediante el cual se creó el Instituto Estatal de Ciegos, somos un Organismo descentralizado de Gobierno</w:t>
      </w:r>
      <w:r w:rsidR="0066524D">
        <w:t xml:space="preserve"> del Estado y Dependientes del Sistema</w:t>
      </w:r>
      <w:r w:rsidR="0066524D" w:rsidRPr="0066524D">
        <w:t xml:space="preserve"> Estatal</w:t>
      </w:r>
      <w:r w:rsidR="0066524D">
        <w:t xml:space="preserve"> para el Desarrollo Integral de la Familia</w:t>
      </w:r>
      <w:r w:rsidR="0066524D" w:rsidRPr="0066524D">
        <w:t xml:space="preserve">.  A la fecha no se cuenta con sindicato alguno.  </w:t>
      </w:r>
    </w:p>
    <w:p w14:paraId="6F82D5ED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0955E65A" w14:textId="77777777" w:rsidR="00402619" w:rsidRPr="00402619" w:rsidRDefault="00402619" w:rsidP="00402619">
      <w:pPr>
        <w:jc w:val="center"/>
        <w:rPr>
          <w:b/>
        </w:rPr>
      </w:pPr>
    </w:p>
    <w:p w14:paraId="61E7C388" w14:textId="10EDE8F5" w:rsidR="007451D5" w:rsidRPr="00402619" w:rsidRDefault="00666B25" w:rsidP="007451D5">
      <w:pPr>
        <w:spacing w:after="0"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>DÁCIL MARTÍNEZ DÁVILA</w:t>
      </w:r>
    </w:p>
    <w:p w14:paraId="31DF19AC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6E8AAD5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6EE94EE" w14:textId="77777777" w:rsidR="00752CED" w:rsidRDefault="00752CED"/>
    <w:p w14:paraId="79D44959" w14:textId="77777777" w:rsidR="00C11CA3" w:rsidRDefault="00C11CA3"/>
    <w:p w14:paraId="600EC1D5" w14:textId="77777777" w:rsidR="00C11CA3" w:rsidRDefault="00C11CA3"/>
    <w:p w14:paraId="312EF4CD" w14:textId="77777777" w:rsidR="00C11CA3" w:rsidRDefault="00C11CA3"/>
    <w:p w14:paraId="71722FF1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66A15"/>
    <w:rsid w:val="001E2F56"/>
    <w:rsid w:val="002E6971"/>
    <w:rsid w:val="00402619"/>
    <w:rsid w:val="005453A3"/>
    <w:rsid w:val="0066524D"/>
    <w:rsid w:val="00666B25"/>
    <w:rsid w:val="007451D5"/>
    <w:rsid w:val="00752CED"/>
    <w:rsid w:val="008935EE"/>
    <w:rsid w:val="00A45D0A"/>
    <w:rsid w:val="00AB4D31"/>
    <w:rsid w:val="00AB63C7"/>
    <w:rsid w:val="00B55A57"/>
    <w:rsid w:val="00BA1AF1"/>
    <w:rsid w:val="00C11CA3"/>
    <w:rsid w:val="00C45B27"/>
    <w:rsid w:val="00C71EDD"/>
    <w:rsid w:val="00D46737"/>
    <w:rsid w:val="00DC07AD"/>
    <w:rsid w:val="00E2432B"/>
    <w:rsid w:val="00E824E2"/>
    <w:rsid w:val="00E8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8604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2021-05-21T17:53:00Z</dcterms:created>
  <dcterms:modified xsi:type="dcterms:W3CDTF">2021-06-02T14:14:00Z</dcterms:modified>
</cp:coreProperties>
</file>