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B98" w:rsidRDefault="00DB2B98" w:rsidP="00DB2B98">
      <w:pPr>
        <w:ind w:left="360" w:hanging="360"/>
        <w:rPr>
          <w:rFonts w:asciiTheme="majorHAnsi" w:hAnsiTheme="majorHAnsi" w:cs="Arial"/>
          <w:color w:val="808080" w:themeColor="background1" w:themeShade="80"/>
          <w:sz w:val="16"/>
          <w:szCs w:val="16"/>
        </w:rPr>
      </w:pPr>
      <w:bookmarkStart w:id="0" w:name="_GoBack"/>
      <w:bookmarkEnd w:id="0"/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544"/>
      </w:tblGrid>
      <w:tr w:rsidR="00DB2B98" w:rsidRPr="00D96A07" w:rsidTr="00673FAF">
        <w:tc>
          <w:tcPr>
            <w:tcW w:w="9544" w:type="dxa"/>
            <w:shd w:val="clear" w:color="auto" w:fill="BFBFBF" w:themeFill="background1" w:themeFillShade="BF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p w:rsidR="00DB2B98" w:rsidRPr="00D96A07" w:rsidRDefault="00DB2B98" w:rsidP="00DB2B98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NOMBRE:</w:t>
      </w:r>
      <w:r w:rsidR="007868D7">
        <w:rPr>
          <w:rFonts w:ascii="Arial" w:hAnsi="Arial" w:cs="Arial"/>
          <w:sz w:val="18"/>
          <w:szCs w:val="18"/>
        </w:rPr>
        <w:t xml:space="preserve"> </w:t>
      </w:r>
      <w:r w:rsidR="003D0DDB">
        <w:rPr>
          <w:rFonts w:ascii="Arial" w:hAnsi="Arial" w:cs="Arial"/>
          <w:sz w:val="18"/>
          <w:szCs w:val="18"/>
        </w:rPr>
        <w:t>YATHZIRYY ARAHÍ VITALES MEDINA</w:t>
      </w:r>
    </w:p>
    <w:p w:rsidR="00DB2B98" w:rsidRPr="00D96A07" w:rsidRDefault="00DB2B98" w:rsidP="00DB2B98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CARGO:</w:t>
      </w:r>
      <w:r w:rsidR="007868D7">
        <w:rPr>
          <w:rFonts w:ascii="Arial" w:hAnsi="Arial" w:cs="Arial"/>
          <w:sz w:val="18"/>
          <w:szCs w:val="18"/>
        </w:rPr>
        <w:t xml:space="preserve"> </w:t>
      </w:r>
      <w:r w:rsidR="003D0DDB">
        <w:rPr>
          <w:rFonts w:ascii="Arial" w:hAnsi="Arial" w:cs="Arial"/>
          <w:sz w:val="18"/>
          <w:szCs w:val="18"/>
        </w:rPr>
        <w:t xml:space="preserve">DIRECTORA DE ENLACE INTERNACIONAL 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B2B98" w:rsidRPr="00D96A07" w:rsidTr="00673FAF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FORMACIÓN ACADÉMICA</w:t>
            </w:r>
          </w:p>
        </w:tc>
      </w:tr>
      <w:tr w:rsidR="00DB2B98" w:rsidRPr="00D96A07" w:rsidTr="00673FAF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FECHA DE TITULACIÓN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364" w:type="dxa"/>
            <w:vAlign w:val="center"/>
          </w:tcPr>
          <w:p w:rsidR="00DB2B98" w:rsidRPr="00D96A07" w:rsidRDefault="007868D7" w:rsidP="003D0DDB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LIC. </w:t>
            </w:r>
            <w:r w:rsidR="003D0DDB">
              <w:rPr>
                <w:rFonts w:ascii="Arial" w:hAnsi="Arial" w:cs="Arial"/>
                <w:sz w:val="18"/>
                <w:szCs w:val="18"/>
              </w:rPr>
              <w:t xml:space="preserve">EN CIENCIAS DE LA COMUNICACIÓN </w:t>
            </w:r>
          </w:p>
        </w:tc>
        <w:tc>
          <w:tcPr>
            <w:tcW w:w="2364" w:type="dxa"/>
            <w:vAlign w:val="center"/>
          </w:tcPr>
          <w:p w:rsidR="00DB2B98" w:rsidRPr="00D96A07" w:rsidRDefault="00790CF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5556053</w:t>
            </w:r>
          </w:p>
        </w:tc>
        <w:tc>
          <w:tcPr>
            <w:tcW w:w="2364" w:type="dxa"/>
            <w:vAlign w:val="center"/>
          </w:tcPr>
          <w:p w:rsidR="00DB2B98" w:rsidRPr="00D96A07" w:rsidRDefault="00790CF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 DE JUNIO DEL 2008</w:t>
            </w:r>
          </w:p>
        </w:tc>
      </w:tr>
    </w:tbl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B2B98" w:rsidRPr="00D96A07" w:rsidTr="00673FAF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DB2B98" w:rsidRPr="00D96A07" w:rsidTr="00673FAF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DB2B98" w:rsidRPr="00D96A07" w:rsidRDefault="00DB2B98" w:rsidP="00673FA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CONCLUISÓN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3D0DDB" w:rsidP="00CE4D61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SUBDIRECTORA DEL INSTITUTO DE ATENCIÓN A MIGRANTES</w:t>
            </w:r>
          </w:p>
        </w:tc>
        <w:tc>
          <w:tcPr>
            <w:tcW w:w="2364" w:type="dxa"/>
            <w:vAlign w:val="center"/>
          </w:tcPr>
          <w:p w:rsidR="00DB2B98" w:rsidRPr="00D96A07" w:rsidRDefault="003D0DDB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GOBIERNO DEL ESTADO DE SAN LUIS POTOSÍ</w:t>
            </w:r>
            <w:r w:rsidR="00CE4D6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364" w:type="dxa"/>
            <w:vAlign w:val="center"/>
          </w:tcPr>
          <w:p w:rsidR="00DB2B98" w:rsidRPr="00D96A07" w:rsidRDefault="003D0DDB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OCTUBRE 2009</w:t>
            </w:r>
          </w:p>
        </w:tc>
        <w:tc>
          <w:tcPr>
            <w:tcW w:w="2364" w:type="dxa"/>
            <w:vAlign w:val="center"/>
          </w:tcPr>
          <w:p w:rsidR="00DB2B98" w:rsidRPr="00D96A07" w:rsidRDefault="003D0DDB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SEPTIEMBRE</w:t>
            </w:r>
            <w:r w:rsidR="00CE4D61">
              <w:rPr>
                <w:rFonts w:ascii="Arial" w:hAnsi="Arial" w:cs="Arial"/>
                <w:sz w:val="18"/>
                <w:szCs w:val="18"/>
              </w:rPr>
              <w:t xml:space="preserve"> 2012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7868D7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DIRECTORA DE CIUDADES HERMANAS</w:t>
            </w:r>
          </w:p>
        </w:tc>
        <w:tc>
          <w:tcPr>
            <w:tcW w:w="2364" w:type="dxa"/>
            <w:vAlign w:val="center"/>
          </w:tcPr>
          <w:p w:rsidR="00DB2B98" w:rsidRPr="00D96A07" w:rsidRDefault="007868D7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H. AYUNTAMIENTO DE SAN LUIS POTOSÍ </w:t>
            </w:r>
          </w:p>
        </w:tc>
        <w:tc>
          <w:tcPr>
            <w:tcW w:w="2364" w:type="dxa"/>
            <w:vAlign w:val="center"/>
          </w:tcPr>
          <w:p w:rsidR="00DB2B98" w:rsidRPr="00D96A07" w:rsidRDefault="00CE4D61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OCTUBRE 2012</w:t>
            </w:r>
          </w:p>
        </w:tc>
        <w:tc>
          <w:tcPr>
            <w:tcW w:w="2364" w:type="dxa"/>
            <w:vAlign w:val="center"/>
          </w:tcPr>
          <w:p w:rsidR="00DB2B98" w:rsidRPr="00D96A07" w:rsidRDefault="003D0DDB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SEPTIEMBRE</w:t>
            </w:r>
            <w:r w:rsidR="00CE4D61">
              <w:rPr>
                <w:rFonts w:ascii="Arial" w:hAnsi="Arial" w:cs="Arial"/>
                <w:sz w:val="18"/>
                <w:szCs w:val="18"/>
              </w:rPr>
              <w:t xml:space="preserve"> 2015</w:t>
            </w:r>
          </w:p>
        </w:tc>
      </w:tr>
      <w:tr w:rsidR="00DB2B98" w:rsidRPr="00D96A07" w:rsidTr="00673FAF">
        <w:tc>
          <w:tcPr>
            <w:tcW w:w="2403" w:type="dxa"/>
            <w:vAlign w:val="center"/>
          </w:tcPr>
          <w:p w:rsidR="00DB2B98" w:rsidRPr="00D96A07" w:rsidRDefault="003D0DDB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DIRECTORA DE ENLACE INTERNACIONAL </w:t>
            </w:r>
          </w:p>
        </w:tc>
        <w:tc>
          <w:tcPr>
            <w:tcW w:w="2364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INSTITUTO DE MIGRACION Y ENLACE INTERNACIONAL</w:t>
            </w:r>
          </w:p>
        </w:tc>
        <w:tc>
          <w:tcPr>
            <w:tcW w:w="2364" w:type="dxa"/>
            <w:vAlign w:val="center"/>
          </w:tcPr>
          <w:p w:rsidR="00DB2B98" w:rsidRPr="00D96A07" w:rsidRDefault="003D0DDB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COTUBRE </w:t>
            </w:r>
            <w:r w:rsidR="007868D7">
              <w:rPr>
                <w:rFonts w:ascii="Arial" w:hAnsi="Arial" w:cs="Arial"/>
                <w:sz w:val="18"/>
                <w:szCs w:val="18"/>
              </w:rPr>
              <w:t>2015</w:t>
            </w:r>
          </w:p>
        </w:tc>
        <w:tc>
          <w:tcPr>
            <w:tcW w:w="2364" w:type="dxa"/>
            <w:vAlign w:val="center"/>
          </w:tcPr>
          <w:p w:rsidR="00DB2B98" w:rsidRPr="00D96A07" w:rsidRDefault="00DB2B98" w:rsidP="00673FA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LA FECHA SEPTIEMBRE 2020</w:t>
            </w:r>
          </w:p>
        </w:tc>
      </w:tr>
    </w:tbl>
    <w:p w:rsidR="00DB2B98" w:rsidRPr="00D96A07" w:rsidRDefault="00DB2B98" w:rsidP="00DB2B98">
      <w:pPr>
        <w:ind w:left="360" w:hanging="360"/>
        <w:rPr>
          <w:rFonts w:ascii="Arial" w:hAnsi="Arial" w:cs="Arial"/>
          <w:sz w:val="22"/>
          <w:szCs w:val="22"/>
        </w:rPr>
      </w:pPr>
    </w:p>
    <w:p w:rsidR="00DB2B98" w:rsidRPr="00D96A07" w:rsidRDefault="00DB2B98" w:rsidP="003D0DDB">
      <w:pPr>
        <w:rPr>
          <w:rFonts w:ascii="Arial" w:hAnsi="Arial" w:cs="Arial"/>
          <w:sz w:val="22"/>
          <w:szCs w:val="22"/>
        </w:rPr>
      </w:pPr>
    </w:p>
    <w:p w:rsidR="00DB2B98" w:rsidRPr="00D96A07" w:rsidRDefault="00DB2B98" w:rsidP="00DB2B98">
      <w:pPr>
        <w:ind w:left="284"/>
        <w:jc w:val="both"/>
        <w:rPr>
          <w:rFonts w:ascii="Arial" w:hAnsi="Arial" w:cs="Arial"/>
          <w:sz w:val="20"/>
          <w:szCs w:val="20"/>
        </w:rPr>
      </w:pPr>
      <w:r w:rsidRPr="00D96A07">
        <w:rPr>
          <w:rFonts w:ascii="Arial" w:hAnsi="Arial" w:cs="Arial"/>
          <w:sz w:val="20"/>
          <w:szCs w:val="20"/>
        </w:rPr>
        <w:t xml:space="preserve">Artículo 84 fracción X y XXII: El presente documento corresponde a la versión pública del  </w:t>
      </w:r>
      <w:proofErr w:type="spellStart"/>
      <w:r w:rsidRPr="00D96A07">
        <w:rPr>
          <w:rFonts w:ascii="Arial" w:hAnsi="Arial" w:cs="Arial"/>
          <w:sz w:val="20"/>
          <w:szCs w:val="20"/>
        </w:rPr>
        <w:t>curriculum</w:t>
      </w:r>
      <w:proofErr w:type="spellEnd"/>
      <w:r w:rsidRPr="00D96A07">
        <w:rPr>
          <w:rFonts w:ascii="Arial" w:hAnsi="Arial" w:cs="Arial"/>
          <w:sz w:val="20"/>
          <w:szCs w:val="20"/>
        </w:rPr>
        <w:t xml:space="preserve"> vitae de acuerdo a lo establecido en el artículo 138 de la Ley de Transparencia y Accesos a la Información Pública</w:t>
      </w:r>
    </w:p>
    <w:p w:rsidR="0015350F" w:rsidRDefault="0015350F"/>
    <w:p w:rsidR="003D0DDB" w:rsidRDefault="003D0DDB"/>
    <w:sectPr w:rsidR="003D0DDB" w:rsidSect="00331FFB">
      <w:headerReference w:type="default" r:id="rId6"/>
      <w:footerReference w:type="default" r:id="rId7"/>
      <w:pgSz w:w="12240" w:h="15840"/>
      <w:pgMar w:top="1418" w:right="1134" w:bottom="709" w:left="1418" w:header="709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6E63" w:rsidRDefault="00DC6E63">
      <w:r>
        <w:separator/>
      </w:r>
    </w:p>
  </w:endnote>
  <w:endnote w:type="continuationSeparator" w:id="0">
    <w:p w:rsidR="00DC6E63" w:rsidRDefault="00DC6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26AC" w:rsidRPr="000C26AC" w:rsidRDefault="00DB2B98" w:rsidP="007A6662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  <w:r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2AD62DD" wp14:editId="10B68F94">
          <wp:simplePos x="0" y="0"/>
          <wp:positionH relativeFrom="column">
            <wp:posOffset>-3810</wp:posOffset>
          </wp:positionH>
          <wp:positionV relativeFrom="paragraph">
            <wp:posOffset>41910</wp:posOffset>
          </wp:positionV>
          <wp:extent cx="6076950" cy="257175"/>
          <wp:effectExtent l="0" t="0" r="0" b="9525"/>
          <wp:wrapTight wrapText="bothSides">
            <wp:wrapPolygon edited="0">
              <wp:start x="0" y="0"/>
              <wp:lineTo x="0" y="20800"/>
              <wp:lineTo x="21532" y="20800"/>
              <wp:lineTo x="21532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257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C26AC" w:rsidRPr="000C26AC" w:rsidRDefault="00A07A7C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6E63" w:rsidRDefault="00DC6E63">
      <w:r>
        <w:separator/>
      </w:r>
    </w:p>
  </w:footnote>
  <w:footnote w:type="continuationSeparator" w:id="0">
    <w:p w:rsidR="00DC6E63" w:rsidRDefault="00DC6E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DB2B98" w:rsidP="007868D7">
    <w:pPr>
      <w:pStyle w:val="Encabezado"/>
      <w:ind w:right="-142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7225DEDD" wp14:editId="31E3AF6F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</w:t>
    </w:r>
    <w:r w:rsidR="007868D7">
      <w:t xml:space="preserve">                              </w:t>
    </w:r>
    <w:r>
      <w:rPr>
        <w:rFonts w:ascii="Century Gothic" w:hAnsi="Century Gothic"/>
        <w:iCs/>
        <w:noProof/>
        <w:sz w:val="14"/>
        <w:szCs w:val="14"/>
        <w:lang w:val="es-MX" w:eastAsia="es-MX"/>
      </w:rPr>
      <w:drawing>
        <wp:inline distT="0" distB="0" distL="0" distR="0" wp14:anchorId="06CE0594" wp14:editId="28B8A07C">
          <wp:extent cx="1800225" cy="974035"/>
          <wp:effectExtent l="0" t="0" r="0" b="0"/>
          <wp:docPr id="1" name="Imagen 1" descr="E:\LOGO\Secretaría General de Gobiern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\Secretaría General de Gobiern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0595" cy="9796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B98"/>
    <w:rsid w:val="00114198"/>
    <w:rsid w:val="0015350F"/>
    <w:rsid w:val="003D0DDB"/>
    <w:rsid w:val="007868D7"/>
    <w:rsid w:val="00790CF1"/>
    <w:rsid w:val="00A07A7C"/>
    <w:rsid w:val="00A90824"/>
    <w:rsid w:val="00AD4B5C"/>
    <w:rsid w:val="00CE4D61"/>
    <w:rsid w:val="00DB2B98"/>
    <w:rsid w:val="00DC6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134814-009A-4BE1-83F6-B43E8EB1A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2B98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2B9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B2B98"/>
    <w:rPr>
      <w:rFonts w:eastAsiaTheme="minorEastAsia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DB2B98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B2B9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2B98"/>
    <w:rPr>
      <w:rFonts w:ascii="Tahoma" w:eastAsiaTheme="minorEastAsia" w:hAnsi="Tahoma" w:cs="Tahoma"/>
      <w:sz w:val="16"/>
      <w:szCs w:val="16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7868D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68D7"/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Oziel ...</dc:creator>
  <cp:lastModifiedBy>IMEI</cp:lastModifiedBy>
  <cp:revision>2</cp:revision>
  <dcterms:created xsi:type="dcterms:W3CDTF">2020-12-07T17:23:00Z</dcterms:created>
  <dcterms:modified xsi:type="dcterms:W3CDTF">2020-12-07T17:23:00Z</dcterms:modified>
</cp:coreProperties>
</file>