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6C194B" w14:textId="401374AE" w:rsidR="00D52B48" w:rsidRDefault="00D52B48" w:rsidP="00A74F3C">
      <w:pPr>
        <w:spacing w:line="276" w:lineRule="auto"/>
        <w:jc w:val="both"/>
        <w:rPr>
          <w:rFonts w:ascii="Arial" w:hAnsi="Arial" w:cs="Arial"/>
          <w:sz w:val="26"/>
          <w:szCs w:val="26"/>
          <w:lang w:val="es-MX"/>
        </w:rPr>
      </w:pPr>
    </w:p>
    <w:p w14:paraId="456FFF84" w14:textId="77777777" w:rsidR="001344A3" w:rsidRDefault="001344A3" w:rsidP="00A74F3C">
      <w:pPr>
        <w:spacing w:line="276" w:lineRule="auto"/>
        <w:jc w:val="both"/>
        <w:rPr>
          <w:rFonts w:ascii="Arial" w:hAnsi="Arial" w:cs="Arial"/>
          <w:sz w:val="26"/>
          <w:szCs w:val="26"/>
          <w:lang w:val="es-MX"/>
        </w:rPr>
      </w:pPr>
    </w:p>
    <w:p w14:paraId="77FA0FE1" w14:textId="436D8AE6" w:rsidR="00CD23C1" w:rsidRPr="000B21B0" w:rsidRDefault="00CD23C1" w:rsidP="00A74F3C">
      <w:pPr>
        <w:spacing w:line="276" w:lineRule="auto"/>
        <w:jc w:val="both"/>
        <w:rPr>
          <w:rFonts w:ascii="Arial" w:hAnsi="Arial" w:cs="Arial"/>
          <w:sz w:val="26"/>
          <w:szCs w:val="26"/>
          <w:lang w:val="es-MX"/>
        </w:rPr>
      </w:pPr>
      <w:r w:rsidRPr="000B21B0">
        <w:rPr>
          <w:rFonts w:ascii="Arial" w:hAnsi="Arial" w:cs="Arial"/>
          <w:sz w:val="26"/>
          <w:szCs w:val="26"/>
          <w:lang w:val="es-MX"/>
        </w:rPr>
        <w:t>En la ciudad de San Luis Potosí, capital del Estad</w:t>
      </w:r>
      <w:r w:rsidR="008B66D7" w:rsidRPr="000B21B0">
        <w:rPr>
          <w:rFonts w:ascii="Arial" w:hAnsi="Arial" w:cs="Arial"/>
          <w:sz w:val="26"/>
          <w:szCs w:val="26"/>
          <w:lang w:val="es-MX"/>
        </w:rPr>
        <w:t xml:space="preserve">o del mismo nombre, </w:t>
      </w:r>
      <w:r w:rsidR="005C4218" w:rsidRPr="000B21B0">
        <w:rPr>
          <w:rFonts w:ascii="Arial" w:hAnsi="Arial" w:cs="Arial"/>
          <w:sz w:val="26"/>
          <w:szCs w:val="26"/>
          <w:lang w:val="es-MX"/>
        </w:rPr>
        <w:t>siendo las 09</w:t>
      </w:r>
      <w:r w:rsidRPr="000B21B0">
        <w:rPr>
          <w:rFonts w:ascii="Arial" w:hAnsi="Arial" w:cs="Arial"/>
          <w:sz w:val="26"/>
          <w:szCs w:val="26"/>
          <w:lang w:val="es-MX"/>
        </w:rPr>
        <w:t xml:space="preserve">:00, </w:t>
      </w:r>
      <w:r w:rsidR="005C4218" w:rsidRPr="000B21B0">
        <w:rPr>
          <w:rFonts w:ascii="Arial" w:hAnsi="Arial" w:cs="Arial"/>
          <w:sz w:val="26"/>
          <w:szCs w:val="26"/>
          <w:lang w:val="es-MX"/>
        </w:rPr>
        <w:t>nueve</w:t>
      </w:r>
      <w:r w:rsidR="00DE1C47" w:rsidRPr="000B21B0">
        <w:rPr>
          <w:rFonts w:ascii="Arial" w:hAnsi="Arial" w:cs="Arial"/>
          <w:sz w:val="26"/>
          <w:szCs w:val="26"/>
          <w:lang w:val="es-MX"/>
        </w:rPr>
        <w:t xml:space="preserve"> h</w:t>
      </w:r>
      <w:r w:rsidRPr="000B21B0">
        <w:rPr>
          <w:rFonts w:ascii="Arial" w:hAnsi="Arial" w:cs="Arial"/>
          <w:sz w:val="26"/>
          <w:szCs w:val="26"/>
          <w:lang w:val="es-MX"/>
        </w:rPr>
        <w:t xml:space="preserve">oras, del día </w:t>
      </w:r>
      <w:r w:rsidR="00CB5B02">
        <w:rPr>
          <w:rFonts w:ascii="Arial" w:hAnsi="Arial" w:cs="Arial"/>
          <w:b/>
          <w:sz w:val="26"/>
          <w:szCs w:val="26"/>
          <w:lang w:val="es-MX"/>
        </w:rPr>
        <w:t>23 veintitrés</w:t>
      </w:r>
      <w:r w:rsidRPr="000B21B0">
        <w:rPr>
          <w:rFonts w:ascii="Arial" w:hAnsi="Arial" w:cs="Arial"/>
          <w:b/>
          <w:sz w:val="26"/>
          <w:szCs w:val="26"/>
          <w:lang w:val="es-MX"/>
        </w:rPr>
        <w:t xml:space="preserve"> de </w:t>
      </w:r>
      <w:r w:rsidR="00167451">
        <w:rPr>
          <w:rFonts w:ascii="Arial" w:hAnsi="Arial" w:cs="Arial"/>
          <w:b/>
          <w:sz w:val="26"/>
          <w:szCs w:val="26"/>
          <w:lang w:val="es-MX"/>
        </w:rPr>
        <w:t>abril</w:t>
      </w:r>
      <w:r w:rsidR="00EB3D7F" w:rsidRPr="000B21B0">
        <w:rPr>
          <w:rFonts w:ascii="Arial" w:hAnsi="Arial" w:cs="Arial"/>
          <w:b/>
          <w:sz w:val="26"/>
          <w:szCs w:val="26"/>
          <w:lang w:val="es-MX"/>
        </w:rPr>
        <w:t xml:space="preserve"> </w:t>
      </w:r>
      <w:r w:rsidRPr="000B21B0">
        <w:rPr>
          <w:rFonts w:ascii="Arial" w:hAnsi="Arial" w:cs="Arial"/>
          <w:b/>
          <w:sz w:val="26"/>
          <w:szCs w:val="26"/>
          <w:lang w:val="es-MX"/>
        </w:rPr>
        <w:t>de 20</w:t>
      </w:r>
      <w:r w:rsidR="008B66D7" w:rsidRPr="000B21B0">
        <w:rPr>
          <w:rFonts w:ascii="Arial" w:hAnsi="Arial" w:cs="Arial"/>
          <w:b/>
          <w:sz w:val="26"/>
          <w:szCs w:val="26"/>
          <w:lang w:val="es-MX"/>
        </w:rPr>
        <w:t>2</w:t>
      </w:r>
      <w:r w:rsidR="00EB3D7F" w:rsidRPr="000B21B0">
        <w:rPr>
          <w:rFonts w:ascii="Arial" w:hAnsi="Arial" w:cs="Arial"/>
          <w:b/>
          <w:sz w:val="26"/>
          <w:szCs w:val="26"/>
          <w:lang w:val="es-MX"/>
        </w:rPr>
        <w:t>1</w:t>
      </w:r>
      <w:r w:rsidRPr="000B21B0">
        <w:rPr>
          <w:rFonts w:ascii="Arial" w:hAnsi="Arial" w:cs="Arial"/>
          <w:b/>
          <w:sz w:val="26"/>
          <w:szCs w:val="26"/>
          <w:lang w:val="es-MX"/>
        </w:rPr>
        <w:t xml:space="preserve">, dos mil </w:t>
      </w:r>
      <w:r w:rsidR="008B66D7" w:rsidRPr="000B21B0">
        <w:rPr>
          <w:rFonts w:ascii="Arial" w:hAnsi="Arial" w:cs="Arial"/>
          <w:b/>
          <w:sz w:val="26"/>
          <w:szCs w:val="26"/>
          <w:lang w:val="es-MX"/>
        </w:rPr>
        <w:t>veint</w:t>
      </w:r>
      <w:r w:rsidR="00EB3D7F" w:rsidRPr="000B21B0">
        <w:rPr>
          <w:rFonts w:ascii="Arial" w:hAnsi="Arial" w:cs="Arial"/>
          <w:b/>
          <w:sz w:val="26"/>
          <w:szCs w:val="26"/>
          <w:lang w:val="es-MX"/>
        </w:rPr>
        <w:t>iuno</w:t>
      </w:r>
      <w:r w:rsidRPr="000B21B0">
        <w:rPr>
          <w:rFonts w:ascii="Arial" w:hAnsi="Arial" w:cs="Arial"/>
          <w:sz w:val="26"/>
          <w:szCs w:val="26"/>
          <w:lang w:val="es-MX"/>
        </w:rPr>
        <w:t xml:space="preserve">, se encuentran reunidos para llevar a cabo la </w:t>
      </w:r>
      <w:r w:rsidR="00CB5B02">
        <w:rPr>
          <w:rFonts w:ascii="Arial" w:hAnsi="Arial" w:cs="Arial"/>
          <w:b/>
          <w:sz w:val="26"/>
          <w:szCs w:val="26"/>
          <w:lang w:val="es-MX"/>
        </w:rPr>
        <w:t>Tercero</w:t>
      </w:r>
      <w:r w:rsidRPr="000B21B0">
        <w:rPr>
          <w:rFonts w:ascii="Arial" w:hAnsi="Arial" w:cs="Arial"/>
          <w:sz w:val="26"/>
          <w:szCs w:val="26"/>
          <w:lang w:val="es-MX"/>
        </w:rPr>
        <w:t xml:space="preserve"> </w:t>
      </w:r>
      <w:r w:rsidR="007D28CB" w:rsidRPr="000B21B0">
        <w:rPr>
          <w:rFonts w:ascii="Arial" w:hAnsi="Arial" w:cs="Arial"/>
          <w:sz w:val="26"/>
          <w:szCs w:val="26"/>
          <w:lang w:val="es-MX"/>
        </w:rPr>
        <w:t>Sesión</w:t>
      </w:r>
      <w:r w:rsidRPr="000B21B0">
        <w:rPr>
          <w:rFonts w:ascii="Arial" w:hAnsi="Arial" w:cs="Arial"/>
          <w:sz w:val="26"/>
          <w:szCs w:val="26"/>
          <w:lang w:val="es-MX"/>
        </w:rPr>
        <w:t xml:space="preserve"> </w:t>
      </w:r>
      <w:r w:rsidR="00EA28EE">
        <w:rPr>
          <w:rFonts w:ascii="Arial" w:hAnsi="Arial" w:cs="Arial"/>
          <w:sz w:val="26"/>
          <w:szCs w:val="26"/>
          <w:lang w:val="es-MX"/>
        </w:rPr>
        <w:t>Extraordinaria</w:t>
      </w:r>
      <w:r w:rsidRPr="000B21B0">
        <w:rPr>
          <w:rFonts w:ascii="Arial" w:hAnsi="Arial" w:cs="Arial"/>
          <w:sz w:val="26"/>
          <w:szCs w:val="26"/>
          <w:lang w:val="es-MX"/>
        </w:rPr>
        <w:t xml:space="preserve"> del Comité de </w:t>
      </w:r>
      <w:r w:rsidR="00EB3D7F" w:rsidRPr="000B21B0">
        <w:rPr>
          <w:rFonts w:ascii="Arial" w:hAnsi="Arial" w:cs="Arial"/>
          <w:sz w:val="26"/>
          <w:szCs w:val="26"/>
          <w:lang w:val="es-MX"/>
        </w:rPr>
        <w:t>Transparencia, en la oficina de</w:t>
      </w:r>
      <w:r w:rsidR="005C4218" w:rsidRPr="000B21B0">
        <w:rPr>
          <w:rFonts w:ascii="Arial" w:hAnsi="Arial" w:cs="Arial"/>
          <w:sz w:val="26"/>
          <w:szCs w:val="26"/>
          <w:lang w:val="es-MX"/>
        </w:rPr>
        <w:t xml:space="preserve"> la sala de usos múltiples “AGENTE DEL MINISTERIO PÚBLICO” ubicada en Eje Vial número 100, segundo piso, zona centro en este Estado</w:t>
      </w:r>
      <w:r w:rsidR="00670B8D" w:rsidRPr="000B21B0">
        <w:rPr>
          <w:rFonts w:ascii="Arial" w:hAnsi="Arial" w:cs="Arial"/>
          <w:sz w:val="26"/>
          <w:szCs w:val="26"/>
          <w:lang w:val="es-MX"/>
        </w:rPr>
        <w:t xml:space="preserve">, </w:t>
      </w:r>
      <w:r w:rsidRPr="000B21B0">
        <w:rPr>
          <w:rFonts w:ascii="Arial" w:hAnsi="Arial" w:cs="Arial"/>
          <w:sz w:val="26"/>
          <w:szCs w:val="26"/>
          <w:lang w:val="es-MX"/>
        </w:rPr>
        <w:t>código postal 78000, con la finalidad de cumplir lo dispuesto por los artículos 51, 52, fracción II y demás relativos aplicables de la Ley de Transparencia y Acceso a la Información Pública del Estado de San Luis Potosí;</w:t>
      </w:r>
      <w:r w:rsidR="002F797F" w:rsidRPr="000B21B0">
        <w:rPr>
          <w:rFonts w:ascii="Arial" w:hAnsi="Arial" w:cs="Arial"/>
          <w:sz w:val="26"/>
          <w:szCs w:val="26"/>
          <w:lang w:val="es-MX"/>
        </w:rPr>
        <w:t xml:space="preserve"> los integrante del mismo: </w:t>
      </w:r>
      <w:r w:rsidRPr="000B21B0">
        <w:rPr>
          <w:rFonts w:ascii="Arial" w:hAnsi="Arial" w:cs="Arial"/>
          <w:sz w:val="26"/>
          <w:szCs w:val="26"/>
          <w:lang w:val="es-MX"/>
        </w:rPr>
        <w:t xml:space="preserve">MARISELA MEZA ENRÍQUEZ, </w:t>
      </w:r>
      <w:r w:rsidR="00487010" w:rsidRPr="000B21B0">
        <w:rPr>
          <w:rFonts w:ascii="Arial" w:hAnsi="Arial" w:cs="Arial"/>
          <w:sz w:val="26"/>
          <w:szCs w:val="26"/>
          <w:lang w:val="es-MX"/>
        </w:rPr>
        <w:t>Vicefiscal Jurídica</w:t>
      </w:r>
      <w:r w:rsidRPr="000B21B0">
        <w:rPr>
          <w:rFonts w:ascii="Arial" w:hAnsi="Arial" w:cs="Arial"/>
          <w:sz w:val="26"/>
          <w:szCs w:val="26"/>
          <w:lang w:val="es-MX"/>
        </w:rPr>
        <w:t>, quien funge como Presidenta d</w:t>
      </w:r>
      <w:r w:rsidR="002F797F" w:rsidRPr="000B21B0">
        <w:rPr>
          <w:rFonts w:ascii="Arial" w:hAnsi="Arial" w:cs="Arial"/>
          <w:sz w:val="26"/>
          <w:szCs w:val="26"/>
          <w:lang w:val="es-MX"/>
        </w:rPr>
        <w:t>el Comité de Transparencia; AARÓN EDMUNDO CASTRO SÁNCHEZ</w:t>
      </w:r>
      <w:r w:rsidRPr="000B21B0">
        <w:rPr>
          <w:rFonts w:ascii="Arial" w:hAnsi="Arial" w:cs="Arial"/>
          <w:sz w:val="26"/>
          <w:szCs w:val="26"/>
          <w:lang w:val="es-MX"/>
        </w:rPr>
        <w:t xml:space="preserve">, </w:t>
      </w:r>
      <w:r w:rsidR="002F797F" w:rsidRPr="000B21B0">
        <w:rPr>
          <w:rFonts w:ascii="Arial" w:hAnsi="Arial" w:cs="Arial"/>
          <w:sz w:val="26"/>
          <w:szCs w:val="26"/>
          <w:lang w:val="es-MX"/>
        </w:rPr>
        <w:t>Vicefiscal</w:t>
      </w:r>
      <w:r w:rsidR="004A5909" w:rsidRPr="000B21B0">
        <w:rPr>
          <w:rFonts w:ascii="Arial" w:hAnsi="Arial" w:cs="Arial"/>
          <w:sz w:val="26"/>
          <w:szCs w:val="26"/>
          <w:lang w:val="es-MX"/>
        </w:rPr>
        <w:t>;</w:t>
      </w:r>
      <w:r w:rsidRPr="000B21B0">
        <w:rPr>
          <w:rFonts w:ascii="Arial" w:hAnsi="Arial" w:cs="Arial"/>
          <w:sz w:val="26"/>
          <w:szCs w:val="26"/>
          <w:lang w:val="es-MX"/>
        </w:rPr>
        <w:t xml:space="preserve"> </w:t>
      </w:r>
      <w:r w:rsidR="002F797F" w:rsidRPr="000B21B0">
        <w:rPr>
          <w:rFonts w:ascii="Arial" w:hAnsi="Arial" w:cs="Arial"/>
          <w:sz w:val="26"/>
          <w:szCs w:val="26"/>
          <w:lang w:val="es-MX"/>
        </w:rPr>
        <w:t>JAVIER MONTALVO PÉREZ, Fiscal Especializado en Delitos Electorales,</w:t>
      </w:r>
      <w:r w:rsidRPr="000B21B0">
        <w:rPr>
          <w:rFonts w:ascii="Arial" w:hAnsi="Arial" w:cs="Arial"/>
          <w:sz w:val="26"/>
          <w:szCs w:val="26"/>
          <w:lang w:val="es-MX"/>
        </w:rPr>
        <w:t xml:space="preserve"> </w:t>
      </w:r>
      <w:r w:rsidR="00BA4D30" w:rsidRPr="000B21B0">
        <w:rPr>
          <w:rFonts w:ascii="Arial" w:hAnsi="Arial" w:cs="Arial"/>
          <w:sz w:val="26"/>
          <w:szCs w:val="26"/>
          <w:lang w:val="es-MX"/>
        </w:rPr>
        <w:t xml:space="preserve">miembros del Comité de Transparencia de la Institución, acorde a lo establecido por el artículo </w:t>
      </w:r>
      <w:r w:rsidR="002F797F" w:rsidRPr="000B21B0">
        <w:rPr>
          <w:rFonts w:ascii="Arial" w:hAnsi="Arial" w:cs="Arial"/>
          <w:sz w:val="26"/>
          <w:szCs w:val="26"/>
          <w:lang w:val="es-MX"/>
        </w:rPr>
        <w:t>Tercero del</w:t>
      </w:r>
      <w:r w:rsidR="002F797F" w:rsidRPr="000B21B0">
        <w:rPr>
          <w:rFonts w:ascii="Arial" w:hAnsi="Arial" w:cs="Arial"/>
          <w:b/>
          <w:sz w:val="26"/>
          <w:szCs w:val="26"/>
        </w:rPr>
        <w:t xml:space="preserve"> “</w:t>
      </w:r>
      <w:r w:rsidR="002F797F" w:rsidRPr="000B21B0">
        <w:rPr>
          <w:rFonts w:ascii="Arial" w:hAnsi="Arial" w:cs="Arial"/>
          <w:sz w:val="26"/>
          <w:szCs w:val="26"/>
        </w:rPr>
        <w:t>Acuerdo General número AG/011/2020 del Fiscal General del Estado de San Luis Potosí, por el que se crea el Comité de Transparencia de la Fiscalía General del Estado de San Luis Potosí, así como los lineamientos para su funcionamiento”</w:t>
      </w:r>
      <w:r w:rsidR="00BA4D30" w:rsidRPr="000B21B0">
        <w:rPr>
          <w:rFonts w:ascii="Arial" w:hAnsi="Arial" w:cs="Arial"/>
          <w:sz w:val="26"/>
          <w:szCs w:val="26"/>
          <w:lang w:val="es-MX"/>
        </w:rPr>
        <w:t xml:space="preserve">; </w:t>
      </w:r>
      <w:r w:rsidR="007D28CB" w:rsidRPr="000B21B0">
        <w:rPr>
          <w:rFonts w:ascii="Arial" w:hAnsi="Arial" w:cs="Arial"/>
          <w:sz w:val="26"/>
          <w:szCs w:val="26"/>
          <w:lang w:val="es-MX"/>
        </w:rPr>
        <w:t xml:space="preserve">estando presente </w:t>
      </w:r>
      <w:r w:rsidR="0048394D" w:rsidRPr="000B21B0">
        <w:rPr>
          <w:rFonts w:ascii="Arial" w:hAnsi="Arial" w:cs="Arial"/>
          <w:sz w:val="26"/>
          <w:szCs w:val="26"/>
          <w:lang w:val="es-MX"/>
        </w:rPr>
        <w:t xml:space="preserve">CESAR </w:t>
      </w:r>
      <w:r w:rsidRPr="000B21B0">
        <w:rPr>
          <w:rFonts w:ascii="Arial" w:hAnsi="Arial" w:cs="Arial"/>
          <w:sz w:val="26"/>
          <w:szCs w:val="26"/>
          <w:lang w:val="es-MX"/>
        </w:rPr>
        <w:t xml:space="preserve">IVAN JUAREZ OJEDA, Director de Comunicación Social y Encargado de la Unidad de Transparencia, quien en términos del artículo </w:t>
      </w:r>
      <w:r w:rsidR="002F797F" w:rsidRPr="000B21B0">
        <w:rPr>
          <w:rFonts w:ascii="Arial" w:hAnsi="Arial" w:cs="Arial"/>
          <w:sz w:val="26"/>
          <w:szCs w:val="26"/>
          <w:lang w:val="es-MX"/>
        </w:rPr>
        <w:t>Noveno, del A</w:t>
      </w:r>
      <w:r w:rsidRPr="000B21B0">
        <w:rPr>
          <w:rFonts w:ascii="Arial" w:hAnsi="Arial" w:cs="Arial"/>
          <w:sz w:val="26"/>
          <w:szCs w:val="26"/>
          <w:lang w:val="es-MX"/>
        </w:rPr>
        <w:t>cuerdo</w:t>
      </w:r>
      <w:r w:rsidR="002F797F" w:rsidRPr="000B21B0">
        <w:rPr>
          <w:rFonts w:ascii="Arial" w:hAnsi="Arial" w:cs="Arial"/>
          <w:sz w:val="26"/>
          <w:szCs w:val="26"/>
          <w:lang w:val="es-MX"/>
        </w:rPr>
        <w:t xml:space="preserve">  en cita</w:t>
      </w:r>
      <w:r w:rsidRPr="000B21B0">
        <w:rPr>
          <w:rFonts w:ascii="Arial" w:hAnsi="Arial" w:cs="Arial"/>
          <w:sz w:val="26"/>
          <w:szCs w:val="26"/>
          <w:lang w:val="es-MX"/>
        </w:rPr>
        <w:t xml:space="preserve">, funge como Secretario Técnico del Comité de Transparencia, y no tiene voz ni voto en la sesión que ahora se celebra. </w:t>
      </w:r>
    </w:p>
    <w:p w14:paraId="79C3DBB8" w14:textId="69D11DC6" w:rsidR="00CD23C1" w:rsidRPr="000B21B0" w:rsidRDefault="00CD23C1" w:rsidP="00CD23C1">
      <w:pPr>
        <w:jc w:val="both"/>
        <w:rPr>
          <w:rFonts w:ascii="Arial" w:hAnsi="Arial" w:cs="Arial"/>
          <w:sz w:val="26"/>
          <w:szCs w:val="26"/>
          <w:lang w:val="es-MX"/>
        </w:rPr>
      </w:pPr>
    </w:p>
    <w:p w14:paraId="6F2CD9C8" w14:textId="77777777" w:rsidR="008B62CE" w:rsidRDefault="008B62CE" w:rsidP="00CD23C1">
      <w:pPr>
        <w:jc w:val="both"/>
        <w:rPr>
          <w:rFonts w:ascii="Arial" w:hAnsi="Arial" w:cs="Arial"/>
          <w:sz w:val="26"/>
          <w:szCs w:val="26"/>
          <w:lang w:val="es-MX"/>
        </w:rPr>
      </w:pPr>
    </w:p>
    <w:p w14:paraId="4E15199D" w14:textId="538016C5" w:rsidR="00772913" w:rsidRPr="000B21B0" w:rsidRDefault="00C762B3" w:rsidP="00CD23C1">
      <w:pPr>
        <w:jc w:val="both"/>
        <w:rPr>
          <w:rFonts w:ascii="Arial" w:hAnsi="Arial" w:cs="Arial"/>
          <w:sz w:val="26"/>
          <w:szCs w:val="26"/>
          <w:lang w:val="es-MX"/>
        </w:rPr>
      </w:pPr>
      <w:r w:rsidRPr="000B21B0">
        <w:rPr>
          <w:rFonts w:ascii="Arial" w:hAnsi="Arial" w:cs="Arial"/>
          <w:sz w:val="26"/>
          <w:szCs w:val="26"/>
          <w:lang w:val="es-MX"/>
        </w:rPr>
        <w:t>S</w:t>
      </w:r>
      <w:r w:rsidR="00772913" w:rsidRPr="000B21B0">
        <w:rPr>
          <w:rFonts w:ascii="Arial" w:hAnsi="Arial" w:cs="Arial"/>
          <w:sz w:val="26"/>
          <w:szCs w:val="26"/>
          <w:lang w:val="es-MX"/>
        </w:rPr>
        <w:t>e proce</w:t>
      </w:r>
      <w:r w:rsidR="00EB3D7F" w:rsidRPr="000B21B0">
        <w:rPr>
          <w:rFonts w:ascii="Arial" w:hAnsi="Arial" w:cs="Arial"/>
          <w:sz w:val="26"/>
          <w:szCs w:val="26"/>
          <w:lang w:val="es-MX"/>
        </w:rPr>
        <w:t>de a llevar a cabo la presente S</w:t>
      </w:r>
      <w:r w:rsidR="00772913" w:rsidRPr="000B21B0">
        <w:rPr>
          <w:rFonts w:ascii="Arial" w:hAnsi="Arial" w:cs="Arial"/>
          <w:sz w:val="26"/>
          <w:szCs w:val="26"/>
          <w:lang w:val="es-MX"/>
        </w:rPr>
        <w:t xml:space="preserve">esión </w:t>
      </w:r>
      <w:r w:rsidR="00EA28EE">
        <w:rPr>
          <w:rFonts w:ascii="Arial" w:hAnsi="Arial" w:cs="Arial"/>
          <w:sz w:val="26"/>
          <w:szCs w:val="26"/>
          <w:lang w:val="es-MX"/>
        </w:rPr>
        <w:t>Extraordinaria</w:t>
      </w:r>
      <w:r w:rsidR="00772913" w:rsidRPr="000B21B0">
        <w:rPr>
          <w:rFonts w:ascii="Arial" w:hAnsi="Arial" w:cs="Arial"/>
          <w:sz w:val="26"/>
          <w:szCs w:val="26"/>
          <w:lang w:val="es-MX"/>
        </w:rPr>
        <w:t xml:space="preserve"> y al efecto:</w:t>
      </w:r>
    </w:p>
    <w:p w14:paraId="283A42DB" w14:textId="77777777" w:rsidR="00772913" w:rsidRPr="000B21B0" w:rsidRDefault="00772913" w:rsidP="00CD23C1">
      <w:pPr>
        <w:jc w:val="both"/>
        <w:rPr>
          <w:rFonts w:ascii="Arial" w:hAnsi="Arial" w:cs="Arial"/>
          <w:sz w:val="26"/>
          <w:szCs w:val="26"/>
          <w:lang w:val="es-MX"/>
        </w:rPr>
      </w:pPr>
    </w:p>
    <w:p w14:paraId="146FDCF3" w14:textId="77777777" w:rsidR="009017E5" w:rsidRPr="000B21B0" w:rsidRDefault="009017E5" w:rsidP="00CD23C1">
      <w:pPr>
        <w:jc w:val="both"/>
        <w:rPr>
          <w:rFonts w:ascii="Arial" w:hAnsi="Arial" w:cs="Arial"/>
          <w:sz w:val="26"/>
          <w:szCs w:val="26"/>
          <w:lang w:val="es-MX"/>
        </w:rPr>
      </w:pPr>
    </w:p>
    <w:p w14:paraId="76133CDE" w14:textId="77777777" w:rsidR="00D52B48" w:rsidRDefault="00D52B48" w:rsidP="00A74F3C">
      <w:pPr>
        <w:spacing w:line="276" w:lineRule="auto"/>
        <w:jc w:val="both"/>
        <w:rPr>
          <w:rFonts w:ascii="Arial" w:hAnsi="Arial" w:cs="Arial"/>
          <w:b/>
          <w:sz w:val="26"/>
          <w:szCs w:val="26"/>
          <w:lang w:val="es-MX"/>
        </w:rPr>
      </w:pPr>
    </w:p>
    <w:p w14:paraId="5B12FCB2" w14:textId="77777777" w:rsidR="00D52B48" w:rsidRDefault="00D52B48" w:rsidP="00A74F3C">
      <w:pPr>
        <w:spacing w:line="276" w:lineRule="auto"/>
        <w:jc w:val="both"/>
        <w:rPr>
          <w:rFonts w:ascii="Arial" w:hAnsi="Arial" w:cs="Arial"/>
          <w:b/>
          <w:sz w:val="26"/>
          <w:szCs w:val="26"/>
          <w:lang w:val="es-MX"/>
        </w:rPr>
      </w:pPr>
    </w:p>
    <w:p w14:paraId="69692BFE" w14:textId="5D93B036" w:rsidR="00CD23C1" w:rsidRPr="000B21B0" w:rsidRDefault="00CD23C1" w:rsidP="00A74F3C">
      <w:pPr>
        <w:spacing w:line="276" w:lineRule="auto"/>
        <w:jc w:val="both"/>
        <w:rPr>
          <w:rFonts w:ascii="Arial" w:hAnsi="Arial" w:cs="Arial"/>
          <w:sz w:val="26"/>
          <w:szCs w:val="26"/>
          <w:lang w:val="es-MX"/>
        </w:rPr>
      </w:pPr>
      <w:r w:rsidRPr="000B21B0">
        <w:rPr>
          <w:rFonts w:ascii="Arial" w:hAnsi="Arial" w:cs="Arial"/>
          <w:b/>
          <w:sz w:val="26"/>
          <w:szCs w:val="26"/>
          <w:lang w:val="es-MX"/>
        </w:rPr>
        <w:t>PRIMERO</w:t>
      </w:r>
      <w:r w:rsidRPr="000B21B0">
        <w:rPr>
          <w:rFonts w:ascii="Arial" w:hAnsi="Arial" w:cs="Arial"/>
          <w:sz w:val="26"/>
          <w:szCs w:val="26"/>
          <w:lang w:val="es-MX"/>
        </w:rPr>
        <w:t xml:space="preserve">. Acto seguido, en uso de la voz la Lic. </w:t>
      </w:r>
      <w:r w:rsidRPr="000B21B0">
        <w:rPr>
          <w:rFonts w:ascii="Arial" w:hAnsi="Arial" w:cs="Arial"/>
          <w:b/>
          <w:sz w:val="26"/>
          <w:szCs w:val="26"/>
          <w:lang w:val="es-MX"/>
        </w:rPr>
        <w:t>MARISELA MEZA ENRIQUEZ</w:t>
      </w:r>
      <w:r w:rsidRPr="000B21B0">
        <w:rPr>
          <w:rFonts w:ascii="Arial" w:hAnsi="Arial" w:cs="Arial"/>
          <w:sz w:val="26"/>
          <w:szCs w:val="26"/>
          <w:lang w:val="es-MX"/>
        </w:rPr>
        <w:t>,</w:t>
      </w:r>
      <w:r w:rsidR="00CB5B02">
        <w:rPr>
          <w:rFonts w:ascii="Arial" w:hAnsi="Arial" w:cs="Arial"/>
          <w:sz w:val="26"/>
          <w:szCs w:val="26"/>
          <w:lang w:val="es-MX"/>
        </w:rPr>
        <w:t xml:space="preserve"> Vicefiscal Jurídico</w:t>
      </w:r>
      <w:r w:rsidRPr="000B21B0">
        <w:rPr>
          <w:rFonts w:ascii="Arial" w:hAnsi="Arial" w:cs="Arial"/>
          <w:sz w:val="26"/>
          <w:szCs w:val="26"/>
          <w:lang w:val="es-MX"/>
        </w:rPr>
        <w:t xml:space="preserve"> y Presidenta del Comité de Transparencia procede a la “LISTA DE ASISTENCIA”, (anexo uno) misma que es rubricada por los integrantes del Comité</w:t>
      </w:r>
      <w:r w:rsidR="007D28CB" w:rsidRPr="000B21B0">
        <w:rPr>
          <w:rFonts w:ascii="Arial" w:hAnsi="Arial" w:cs="Arial"/>
          <w:sz w:val="26"/>
          <w:szCs w:val="26"/>
          <w:lang w:val="es-MX"/>
        </w:rPr>
        <w:t xml:space="preserve"> de Transparencia</w:t>
      </w:r>
      <w:r w:rsidRPr="000B21B0">
        <w:rPr>
          <w:rFonts w:ascii="Arial" w:hAnsi="Arial" w:cs="Arial"/>
          <w:sz w:val="26"/>
          <w:szCs w:val="26"/>
          <w:lang w:val="es-MX"/>
        </w:rPr>
        <w:t xml:space="preserve"> y del Secretario Técnico</w:t>
      </w:r>
      <w:r w:rsidR="007D28CB" w:rsidRPr="000B21B0">
        <w:rPr>
          <w:rFonts w:ascii="Arial" w:hAnsi="Arial" w:cs="Arial"/>
          <w:sz w:val="26"/>
          <w:szCs w:val="26"/>
          <w:lang w:val="es-MX"/>
        </w:rPr>
        <w:t>,</w:t>
      </w:r>
      <w:r w:rsidRPr="000B21B0">
        <w:rPr>
          <w:rFonts w:ascii="Arial" w:hAnsi="Arial" w:cs="Arial"/>
          <w:sz w:val="26"/>
          <w:szCs w:val="26"/>
          <w:lang w:val="es-MX"/>
        </w:rPr>
        <w:t xml:space="preserve"> a </w:t>
      </w:r>
      <w:r w:rsidR="00167451" w:rsidRPr="000B21B0">
        <w:rPr>
          <w:rFonts w:ascii="Arial" w:hAnsi="Arial" w:cs="Arial"/>
          <w:sz w:val="26"/>
          <w:szCs w:val="26"/>
          <w:lang w:val="es-MX"/>
        </w:rPr>
        <w:t>continuación,</w:t>
      </w:r>
      <w:r w:rsidRPr="000B21B0">
        <w:rPr>
          <w:rFonts w:ascii="Arial" w:hAnsi="Arial" w:cs="Arial"/>
          <w:sz w:val="26"/>
          <w:szCs w:val="26"/>
          <w:lang w:val="es-MX"/>
        </w:rPr>
        <w:t xml:space="preserve"> la Presidenta del Órgano, declara que existe quórum le</w:t>
      </w:r>
      <w:r w:rsidR="00762A69" w:rsidRPr="000B21B0">
        <w:rPr>
          <w:rFonts w:ascii="Arial" w:hAnsi="Arial" w:cs="Arial"/>
          <w:sz w:val="26"/>
          <w:szCs w:val="26"/>
          <w:lang w:val="es-MX"/>
        </w:rPr>
        <w:t>gal para la celebración de la</w:t>
      </w:r>
      <w:r w:rsidRPr="000B21B0">
        <w:rPr>
          <w:rFonts w:ascii="Arial" w:hAnsi="Arial" w:cs="Arial"/>
          <w:sz w:val="26"/>
          <w:szCs w:val="26"/>
          <w:lang w:val="es-MX"/>
        </w:rPr>
        <w:t xml:space="preserve"> </w:t>
      </w:r>
      <w:r w:rsidR="00CB5B02">
        <w:rPr>
          <w:rFonts w:ascii="Arial" w:hAnsi="Arial" w:cs="Arial"/>
          <w:b/>
          <w:sz w:val="26"/>
          <w:szCs w:val="26"/>
          <w:lang w:val="es-MX"/>
        </w:rPr>
        <w:t>Tercera</w:t>
      </w:r>
      <w:r w:rsidR="00EA28EE">
        <w:rPr>
          <w:rFonts w:ascii="Arial" w:hAnsi="Arial" w:cs="Arial"/>
          <w:b/>
          <w:sz w:val="26"/>
          <w:szCs w:val="26"/>
          <w:lang w:val="es-MX"/>
        </w:rPr>
        <w:t xml:space="preserve"> </w:t>
      </w:r>
      <w:r w:rsidR="00762A69" w:rsidRPr="000B21B0">
        <w:rPr>
          <w:rFonts w:ascii="Arial" w:hAnsi="Arial" w:cs="Arial"/>
          <w:b/>
          <w:sz w:val="26"/>
          <w:szCs w:val="26"/>
          <w:lang w:val="es-MX"/>
        </w:rPr>
        <w:t xml:space="preserve">Sesión </w:t>
      </w:r>
      <w:r w:rsidR="00EA28EE">
        <w:rPr>
          <w:rFonts w:ascii="Arial" w:hAnsi="Arial" w:cs="Arial"/>
          <w:b/>
          <w:sz w:val="26"/>
          <w:szCs w:val="26"/>
          <w:lang w:val="es-MX"/>
        </w:rPr>
        <w:t xml:space="preserve">Extraordinaria </w:t>
      </w:r>
      <w:r w:rsidRPr="000B21B0">
        <w:rPr>
          <w:rFonts w:ascii="Arial" w:hAnsi="Arial" w:cs="Arial"/>
          <w:sz w:val="26"/>
          <w:szCs w:val="26"/>
          <w:lang w:val="es-MX"/>
        </w:rPr>
        <w:t>y declara que los acuerdos que se tomen tengan la validez correspondiente.</w:t>
      </w:r>
    </w:p>
    <w:p w14:paraId="02C991BC" w14:textId="77777777" w:rsidR="00CD23C1" w:rsidRPr="000B21B0" w:rsidRDefault="00CD23C1" w:rsidP="00A74F3C">
      <w:pPr>
        <w:spacing w:line="276" w:lineRule="auto"/>
        <w:jc w:val="both"/>
        <w:rPr>
          <w:rFonts w:ascii="Arial" w:hAnsi="Arial" w:cs="Arial"/>
          <w:sz w:val="26"/>
          <w:szCs w:val="26"/>
          <w:lang w:val="es-MX"/>
        </w:rPr>
      </w:pPr>
    </w:p>
    <w:p w14:paraId="6E45DFFA" w14:textId="77777777" w:rsidR="000B21B0" w:rsidRDefault="000B21B0" w:rsidP="00A74F3C">
      <w:pPr>
        <w:spacing w:line="276" w:lineRule="auto"/>
        <w:jc w:val="both"/>
        <w:rPr>
          <w:rFonts w:ascii="Arial" w:hAnsi="Arial" w:cs="Arial"/>
          <w:b/>
          <w:sz w:val="26"/>
          <w:szCs w:val="26"/>
          <w:lang w:val="es-MX"/>
        </w:rPr>
      </w:pPr>
    </w:p>
    <w:p w14:paraId="09E88057" w14:textId="744245F4" w:rsidR="00CD23C1" w:rsidRDefault="00CD23C1" w:rsidP="00A74F3C">
      <w:pPr>
        <w:spacing w:line="276" w:lineRule="auto"/>
        <w:jc w:val="both"/>
        <w:rPr>
          <w:rFonts w:ascii="Arial" w:hAnsi="Arial" w:cs="Arial"/>
          <w:sz w:val="26"/>
          <w:szCs w:val="26"/>
          <w:lang w:val="es-MX"/>
        </w:rPr>
      </w:pPr>
      <w:r w:rsidRPr="000B21B0">
        <w:rPr>
          <w:rFonts w:ascii="Arial" w:hAnsi="Arial" w:cs="Arial"/>
          <w:b/>
          <w:sz w:val="26"/>
          <w:szCs w:val="26"/>
          <w:lang w:val="es-MX"/>
        </w:rPr>
        <w:t>SEGUNDO</w:t>
      </w:r>
      <w:r w:rsidRPr="000B21B0">
        <w:rPr>
          <w:rFonts w:ascii="Arial" w:hAnsi="Arial" w:cs="Arial"/>
          <w:sz w:val="26"/>
          <w:szCs w:val="26"/>
          <w:lang w:val="es-MX"/>
        </w:rPr>
        <w:t xml:space="preserve">. Se da lectura al ORDEN DEL DÍA propuesto que es sometido a consideración de los integrantes del Comité de Transparencia, siendo el siguiente: </w:t>
      </w:r>
    </w:p>
    <w:p w14:paraId="1A99E42F" w14:textId="77777777" w:rsidR="00CB5B02" w:rsidRPr="00CB5B02" w:rsidRDefault="00CB5B02" w:rsidP="00CB5B02">
      <w:pPr>
        <w:spacing w:line="276" w:lineRule="auto"/>
        <w:ind w:left="1134" w:right="1041"/>
        <w:jc w:val="both"/>
        <w:rPr>
          <w:rFonts w:ascii="Arial" w:hAnsi="Arial" w:cs="Arial"/>
          <w:sz w:val="20"/>
          <w:szCs w:val="20"/>
          <w:lang w:val="es-MX"/>
        </w:rPr>
      </w:pPr>
    </w:p>
    <w:p w14:paraId="3A583D14" w14:textId="77777777" w:rsidR="008A7395" w:rsidRPr="008A7395" w:rsidRDefault="008A7395" w:rsidP="008A7395">
      <w:pPr>
        <w:spacing w:line="276" w:lineRule="auto"/>
        <w:ind w:left="1134" w:right="1041"/>
        <w:jc w:val="both"/>
        <w:rPr>
          <w:rFonts w:ascii="Arial" w:hAnsi="Arial" w:cs="Arial"/>
          <w:sz w:val="20"/>
          <w:szCs w:val="20"/>
          <w:lang w:val="es-MX"/>
        </w:rPr>
      </w:pPr>
      <w:r w:rsidRPr="008A7395">
        <w:rPr>
          <w:rFonts w:ascii="Arial" w:hAnsi="Arial" w:cs="Arial"/>
          <w:sz w:val="20"/>
          <w:szCs w:val="20"/>
          <w:lang w:val="es-MX"/>
        </w:rPr>
        <w:t>I.</w:t>
      </w:r>
      <w:r w:rsidRPr="008A7395">
        <w:rPr>
          <w:rFonts w:ascii="Arial" w:hAnsi="Arial" w:cs="Arial"/>
          <w:sz w:val="20"/>
          <w:szCs w:val="20"/>
          <w:lang w:val="es-MX"/>
        </w:rPr>
        <w:tab/>
        <w:t xml:space="preserve">Lista de asistencia y declaración de validez.   </w:t>
      </w:r>
    </w:p>
    <w:p w14:paraId="662BFF1C" w14:textId="77777777" w:rsidR="008A7395" w:rsidRPr="008A7395" w:rsidRDefault="008A7395" w:rsidP="008A7395">
      <w:pPr>
        <w:spacing w:line="276" w:lineRule="auto"/>
        <w:ind w:left="1134" w:right="1041"/>
        <w:jc w:val="both"/>
        <w:rPr>
          <w:rFonts w:ascii="Arial" w:hAnsi="Arial" w:cs="Arial"/>
          <w:sz w:val="20"/>
          <w:szCs w:val="20"/>
          <w:lang w:val="es-MX"/>
        </w:rPr>
      </w:pPr>
    </w:p>
    <w:p w14:paraId="40E6B3A8" w14:textId="77777777" w:rsidR="008A7395" w:rsidRPr="008A7395" w:rsidRDefault="008A7395" w:rsidP="008A7395">
      <w:pPr>
        <w:spacing w:line="276" w:lineRule="auto"/>
        <w:ind w:left="1134" w:right="1041"/>
        <w:jc w:val="both"/>
        <w:rPr>
          <w:rFonts w:ascii="Arial" w:hAnsi="Arial" w:cs="Arial"/>
          <w:sz w:val="20"/>
          <w:szCs w:val="20"/>
          <w:lang w:val="es-MX"/>
        </w:rPr>
      </w:pPr>
      <w:r w:rsidRPr="008A7395">
        <w:rPr>
          <w:rFonts w:ascii="Arial" w:hAnsi="Arial" w:cs="Arial"/>
          <w:sz w:val="20"/>
          <w:szCs w:val="20"/>
          <w:lang w:val="es-MX"/>
        </w:rPr>
        <w:t>II.</w:t>
      </w:r>
      <w:r w:rsidRPr="008A7395">
        <w:rPr>
          <w:rFonts w:ascii="Arial" w:hAnsi="Arial" w:cs="Arial"/>
          <w:sz w:val="20"/>
          <w:szCs w:val="20"/>
          <w:lang w:val="es-MX"/>
        </w:rPr>
        <w:tab/>
        <w:t xml:space="preserve">Propuesta y aprobación del orden del día. </w:t>
      </w:r>
    </w:p>
    <w:p w14:paraId="6D870FBE" w14:textId="77777777" w:rsidR="008A7395" w:rsidRPr="008A7395" w:rsidRDefault="008A7395" w:rsidP="008A7395">
      <w:pPr>
        <w:spacing w:line="276" w:lineRule="auto"/>
        <w:ind w:left="1134" w:right="1041"/>
        <w:jc w:val="both"/>
        <w:rPr>
          <w:rFonts w:ascii="Arial" w:hAnsi="Arial" w:cs="Arial"/>
          <w:sz w:val="20"/>
          <w:szCs w:val="20"/>
          <w:lang w:val="es-MX"/>
        </w:rPr>
      </w:pPr>
    </w:p>
    <w:p w14:paraId="7173D273" w14:textId="77777777" w:rsidR="008A7395" w:rsidRPr="008A7395" w:rsidRDefault="008A7395" w:rsidP="008A7395">
      <w:pPr>
        <w:spacing w:line="276" w:lineRule="auto"/>
        <w:ind w:left="1134" w:right="1041"/>
        <w:jc w:val="both"/>
        <w:rPr>
          <w:rFonts w:ascii="Arial" w:hAnsi="Arial" w:cs="Arial"/>
          <w:sz w:val="20"/>
          <w:szCs w:val="20"/>
          <w:lang w:val="es-MX"/>
        </w:rPr>
      </w:pPr>
      <w:r w:rsidRPr="008A7395">
        <w:rPr>
          <w:rFonts w:ascii="Arial" w:hAnsi="Arial" w:cs="Arial"/>
          <w:sz w:val="20"/>
          <w:szCs w:val="20"/>
          <w:lang w:val="es-MX"/>
        </w:rPr>
        <w:t>III.</w:t>
      </w:r>
      <w:r w:rsidRPr="008A7395">
        <w:rPr>
          <w:rFonts w:ascii="Arial" w:hAnsi="Arial" w:cs="Arial"/>
          <w:sz w:val="20"/>
          <w:szCs w:val="20"/>
          <w:lang w:val="es-MX"/>
        </w:rPr>
        <w:tab/>
        <w:t xml:space="preserve">Solicitud de confirmación del Acuerdo de Reserva número AR/17/2021, en relación al informe de viáticos del mes de enero 2021, que realiza la Dirección General de Administración, mediante oficio DGA/0292/2021 recibido el 21 de abril del 2021. </w:t>
      </w:r>
    </w:p>
    <w:p w14:paraId="035D6B4F" w14:textId="77777777" w:rsidR="008A7395" w:rsidRPr="008A7395" w:rsidRDefault="008A7395" w:rsidP="008A7395">
      <w:pPr>
        <w:spacing w:line="276" w:lineRule="auto"/>
        <w:ind w:left="1134" w:right="1041"/>
        <w:jc w:val="both"/>
        <w:rPr>
          <w:rFonts w:ascii="Arial" w:hAnsi="Arial" w:cs="Arial"/>
          <w:sz w:val="20"/>
          <w:szCs w:val="20"/>
          <w:lang w:val="es-MX"/>
        </w:rPr>
      </w:pPr>
    </w:p>
    <w:p w14:paraId="31EA6DF9" w14:textId="77777777" w:rsidR="008A7395" w:rsidRPr="008A7395" w:rsidRDefault="008A7395" w:rsidP="008A7395">
      <w:pPr>
        <w:spacing w:line="276" w:lineRule="auto"/>
        <w:ind w:left="1134" w:right="1041"/>
        <w:jc w:val="both"/>
        <w:rPr>
          <w:rFonts w:ascii="Arial" w:hAnsi="Arial" w:cs="Arial"/>
          <w:sz w:val="20"/>
          <w:szCs w:val="20"/>
          <w:lang w:val="es-MX"/>
        </w:rPr>
      </w:pPr>
      <w:r w:rsidRPr="008A7395">
        <w:rPr>
          <w:rFonts w:ascii="Arial" w:hAnsi="Arial" w:cs="Arial"/>
          <w:sz w:val="20"/>
          <w:szCs w:val="20"/>
          <w:lang w:val="es-MX"/>
        </w:rPr>
        <w:t>IV.</w:t>
      </w:r>
      <w:r w:rsidRPr="008A7395">
        <w:rPr>
          <w:rFonts w:ascii="Arial" w:hAnsi="Arial" w:cs="Arial"/>
          <w:sz w:val="20"/>
          <w:szCs w:val="20"/>
          <w:lang w:val="es-MX"/>
        </w:rPr>
        <w:tab/>
        <w:t xml:space="preserve">Solicitud de confirmación del Acuerdo de Reserva número AR/19/2021, en relación al informe de viáticos del mes de febrero 2021, que realiza la Dirección General de Administración, mediante oficio DGA/0293/2021 recibido el 21 de abril del 2021. </w:t>
      </w:r>
    </w:p>
    <w:p w14:paraId="0989ACBF" w14:textId="77777777" w:rsidR="008A7395" w:rsidRPr="008A7395" w:rsidRDefault="008A7395" w:rsidP="008A7395">
      <w:pPr>
        <w:spacing w:line="276" w:lineRule="auto"/>
        <w:ind w:left="1134" w:right="1041"/>
        <w:jc w:val="both"/>
        <w:rPr>
          <w:rFonts w:ascii="Arial" w:hAnsi="Arial" w:cs="Arial"/>
          <w:sz w:val="20"/>
          <w:szCs w:val="20"/>
          <w:lang w:val="es-MX"/>
        </w:rPr>
      </w:pPr>
    </w:p>
    <w:p w14:paraId="01B4D336" w14:textId="77777777" w:rsidR="008A7395" w:rsidRPr="008A7395" w:rsidRDefault="008A7395" w:rsidP="008A7395">
      <w:pPr>
        <w:spacing w:line="276" w:lineRule="auto"/>
        <w:ind w:left="1134" w:right="1041"/>
        <w:jc w:val="both"/>
        <w:rPr>
          <w:rFonts w:ascii="Arial" w:hAnsi="Arial" w:cs="Arial"/>
          <w:sz w:val="20"/>
          <w:szCs w:val="20"/>
          <w:lang w:val="es-MX"/>
        </w:rPr>
      </w:pPr>
      <w:r w:rsidRPr="008A7395">
        <w:rPr>
          <w:rFonts w:ascii="Arial" w:hAnsi="Arial" w:cs="Arial"/>
          <w:sz w:val="20"/>
          <w:szCs w:val="20"/>
          <w:lang w:val="es-MX"/>
        </w:rPr>
        <w:t>V.</w:t>
      </w:r>
      <w:r w:rsidRPr="008A7395">
        <w:rPr>
          <w:rFonts w:ascii="Arial" w:hAnsi="Arial" w:cs="Arial"/>
          <w:sz w:val="20"/>
          <w:szCs w:val="20"/>
          <w:lang w:val="es-MX"/>
        </w:rPr>
        <w:tab/>
        <w:t xml:space="preserve">Solicitud de confirmación del Acuerdo de Reserva número AR/21/2021, en relación al informe de viáticos del mes de marzo 2021, que realiza la Dirección General de Administración, mediante oficio DGA/0294/2021 recibido el 21 de abril del 2021. </w:t>
      </w:r>
    </w:p>
    <w:p w14:paraId="11177E76" w14:textId="77777777" w:rsidR="008A7395" w:rsidRPr="008A7395" w:rsidRDefault="008A7395" w:rsidP="008A7395">
      <w:pPr>
        <w:spacing w:line="276" w:lineRule="auto"/>
        <w:ind w:left="1134" w:right="1041"/>
        <w:jc w:val="both"/>
        <w:rPr>
          <w:rFonts w:ascii="Arial" w:hAnsi="Arial" w:cs="Arial"/>
          <w:sz w:val="20"/>
          <w:szCs w:val="20"/>
          <w:lang w:val="es-MX"/>
        </w:rPr>
      </w:pPr>
    </w:p>
    <w:p w14:paraId="4D5B1F0E" w14:textId="77777777" w:rsidR="008A7395" w:rsidRPr="008A7395" w:rsidRDefault="008A7395" w:rsidP="008A7395">
      <w:pPr>
        <w:spacing w:line="276" w:lineRule="auto"/>
        <w:ind w:left="1134" w:right="1041"/>
        <w:jc w:val="both"/>
        <w:rPr>
          <w:rFonts w:ascii="Arial" w:hAnsi="Arial" w:cs="Arial"/>
          <w:sz w:val="20"/>
          <w:szCs w:val="20"/>
          <w:lang w:val="es-MX"/>
        </w:rPr>
      </w:pPr>
      <w:r w:rsidRPr="008A7395">
        <w:rPr>
          <w:rFonts w:ascii="Arial" w:hAnsi="Arial" w:cs="Arial"/>
          <w:sz w:val="20"/>
          <w:szCs w:val="20"/>
          <w:lang w:val="es-MX"/>
        </w:rPr>
        <w:t>VI.</w:t>
      </w:r>
      <w:r w:rsidRPr="008A7395">
        <w:rPr>
          <w:rFonts w:ascii="Arial" w:hAnsi="Arial" w:cs="Arial"/>
          <w:sz w:val="20"/>
          <w:szCs w:val="20"/>
          <w:lang w:val="es-MX"/>
        </w:rPr>
        <w:tab/>
        <w:t>Asuntos Generales.</w:t>
      </w:r>
    </w:p>
    <w:p w14:paraId="3BC330AE" w14:textId="77777777" w:rsidR="008A7395" w:rsidRPr="008A7395" w:rsidRDefault="008A7395" w:rsidP="008A7395">
      <w:pPr>
        <w:spacing w:line="276" w:lineRule="auto"/>
        <w:ind w:left="1134" w:right="1041"/>
        <w:jc w:val="both"/>
        <w:rPr>
          <w:rFonts w:ascii="Arial" w:hAnsi="Arial" w:cs="Arial"/>
          <w:sz w:val="20"/>
          <w:szCs w:val="20"/>
          <w:lang w:val="es-MX"/>
        </w:rPr>
      </w:pPr>
    </w:p>
    <w:p w14:paraId="1CD3A3A3" w14:textId="069F01CF" w:rsidR="00CB5B02" w:rsidRPr="00CB5B02" w:rsidRDefault="008A7395" w:rsidP="008A7395">
      <w:pPr>
        <w:spacing w:line="276" w:lineRule="auto"/>
        <w:ind w:left="1134" w:right="1041"/>
        <w:jc w:val="both"/>
        <w:rPr>
          <w:rFonts w:ascii="Arial" w:hAnsi="Arial" w:cs="Arial"/>
          <w:sz w:val="20"/>
          <w:szCs w:val="20"/>
          <w:lang w:val="es-MX"/>
        </w:rPr>
      </w:pPr>
      <w:r>
        <w:rPr>
          <w:rFonts w:ascii="Arial" w:hAnsi="Arial" w:cs="Arial"/>
          <w:sz w:val="20"/>
          <w:szCs w:val="20"/>
          <w:lang w:val="es-MX"/>
        </w:rPr>
        <w:t xml:space="preserve">VII. </w:t>
      </w:r>
      <w:r w:rsidRPr="008A7395">
        <w:rPr>
          <w:rFonts w:ascii="Arial" w:hAnsi="Arial" w:cs="Arial"/>
          <w:sz w:val="20"/>
          <w:szCs w:val="20"/>
          <w:lang w:val="es-MX"/>
        </w:rPr>
        <w:t>Clausura.</w:t>
      </w:r>
    </w:p>
    <w:p w14:paraId="02750FCF" w14:textId="008FDB55" w:rsidR="00D52B48" w:rsidRDefault="00D52B48" w:rsidP="00A74F3C">
      <w:pPr>
        <w:spacing w:line="276" w:lineRule="auto"/>
        <w:jc w:val="both"/>
        <w:rPr>
          <w:rFonts w:ascii="Arial" w:hAnsi="Arial" w:cs="Arial"/>
          <w:sz w:val="26"/>
          <w:szCs w:val="26"/>
          <w:lang w:val="es-MX"/>
        </w:rPr>
      </w:pPr>
    </w:p>
    <w:p w14:paraId="29DDF385" w14:textId="77777777" w:rsidR="00404F29" w:rsidRDefault="00404F29" w:rsidP="00A74F3C">
      <w:pPr>
        <w:spacing w:line="276" w:lineRule="auto"/>
        <w:jc w:val="both"/>
        <w:rPr>
          <w:rFonts w:ascii="Arial" w:hAnsi="Arial" w:cs="Arial"/>
          <w:sz w:val="26"/>
          <w:szCs w:val="26"/>
          <w:lang w:val="es-MX"/>
        </w:rPr>
      </w:pPr>
    </w:p>
    <w:p w14:paraId="36BBD162" w14:textId="77777777" w:rsidR="00316448" w:rsidRPr="000B21B0" w:rsidRDefault="00316448" w:rsidP="00A74F3C">
      <w:pPr>
        <w:spacing w:line="276" w:lineRule="auto"/>
        <w:jc w:val="both"/>
        <w:rPr>
          <w:rFonts w:ascii="Arial" w:hAnsi="Arial" w:cs="Arial"/>
          <w:sz w:val="26"/>
          <w:szCs w:val="26"/>
          <w:lang w:val="es-MX"/>
        </w:rPr>
      </w:pPr>
      <w:r w:rsidRPr="000B21B0">
        <w:rPr>
          <w:rFonts w:ascii="Arial" w:hAnsi="Arial" w:cs="Arial"/>
          <w:sz w:val="26"/>
          <w:szCs w:val="26"/>
          <w:lang w:val="es-MX"/>
        </w:rPr>
        <w:t>Con fundamento en el artículo 51 y 52 fracción II de la Ley Estatal en materia de Transparencia.</w:t>
      </w:r>
    </w:p>
    <w:p w14:paraId="5E5C7038" w14:textId="77777777" w:rsidR="00316448" w:rsidRDefault="00316448" w:rsidP="00A74F3C">
      <w:pPr>
        <w:spacing w:line="276" w:lineRule="auto"/>
        <w:jc w:val="both"/>
        <w:rPr>
          <w:rFonts w:ascii="Arial" w:hAnsi="Arial" w:cs="Arial"/>
          <w:sz w:val="26"/>
          <w:szCs w:val="26"/>
          <w:lang w:val="es-MX"/>
        </w:rPr>
      </w:pPr>
    </w:p>
    <w:p w14:paraId="5FEC3530" w14:textId="77777777" w:rsidR="00D52B48" w:rsidRPr="000B21B0" w:rsidRDefault="00D52B48" w:rsidP="00A74F3C">
      <w:pPr>
        <w:spacing w:line="276" w:lineRule="auto"/>
        <w:jc w:val="both"/>
        <w:rPr>
          <w:rFonts w:ascii="Arial" w:hAnsi="Arial" w:cs="Arial"/>
          <w:sz w:val="26"/>
          <w:szCs w:val="26"/>
          <w:lang w:val="es-MX"/>
        </w:rPr>
      </w:pPr>
    </w:p>
    <w:p w14:paraId="1B4A0976" w14:textId="77777777" w:rsidR="00316448" w:rsidRPr="000B21B0" w:rsidRDefault="00316448" w:rsidP="00316448">
      <w:pPr>
        <w:jc w:val="both"/>
        <w:rPr>
          <w:rFonts w:ascii="Arial" w:hAnsi="Arial" w:cs="Arial"/>
          <w:b/>
          <w:sz w:val="26"/>
          <w:szCs w:val="26"/>
          <w:lang w:val="es-MX"/>
        </w:rPr>
      </w:pPr>
      <w:r w:rsidRPr="000B21B0">
        <w:rPr>
          <w:rFonts w:ascii="Arial" w:hAnsi="Arial" w:cs="Arial"/>
          <w:b/>
          <w:sz w:val="26"/>
          <w:szCs w:val="26"/>
          <w:lang w:val="es-MX"/>
        </w:rPr>
        <w:t>Se somete a votación:</w:t>
      </w:r>
    </w:p>
    <w:p w14:paraId="0259A3AD" w14:textId="77777777" w:rsidR="00316448" w:rsidRPr="000B21B0" w:rsidRDefault="00316448" w:rsidP="00316448">
      <w:pPr>
        <w:jc w:val="both"/>
        <w:rPr>
          <w:rFonts w:ascii="Arial" w:hAnsi="Arial" w:cs="Arial"/>
          <w:b/>
          <w:sz w:val="26"/>
          <w:szCs w:val="26"/>
          <w:lang w:val="es-MX"/>
        </w:rPr>
      </w:pPr>
    </w:p>
    <w:p w14:paraId="43E8D2FA" w14:textId="2014878D" w:rsidR="00316448" w:rsidRPr="000B21B0" w:rsidRDefault="000B21B0" w:rsidP="00316448">
      <w:pPr>
        <w:jc w:val="both"/>
        <w:rPr>
          <w:rFonts w:ascii="Arial" w:hAnsi="Arial" w:cs="Arial"/>
          <w:sz w:val="26"/>
          <w:szCs w:val="26"/>
          <w:lang w:val="es-MX"/>
        </w:rPr>
      </w:pPr>
      <w:r w:rsidRPr="000B21B0">
        <w:rPr>
          <w:rFonts w:ascii="Arial" w:hAnsi="Arial" w:cs="Arial"/>
          <w:sz w:val="26"/>
          <w:szCs w:val="26"/>
          <w:lang w:val="es-MX"/>
        </w:rPr>
        <w:t>LICENCIADA MARISELA MEZA ENRÍQUEZ</w:t>
      </w:r>
      <w:r w:rsidR="00316448" w:rsidRPr="000B21B0">
        <w:rPr>
          <w:rFonts w:ascii="Arial" w:hAnsi="Arial" w:cs="Arial"/>
          <w:sz w:val="26"/>
          <w:szCs w:val="26"/>
          <w:lang w:val="es-MX"/>
        </w:rPr>
        <w:t xml:space="preserve">- </w:t>
      </w:r>
      <w:r w:rsidR="00316448" w:rsidRPr="000B21B0">
        <w:rPr>
          <w:rFonts w:ascii="Arial" w:hAnsi="Arial" w:cs="Arial"/>
          <w:b/>
          <w:sz w:val="26"/>
          <w:szCs w:val="26"/>
          <w:lang w:val="es-MX"/>
        </w:rPr>
        <w:t>Emite voto a favor.</w:t>
      </w:r>
    </w:p>
    <w:p w14:paraId="55F2A454" w14:textId="77777777" w:rsidR="00316448" w:rsidRPr="000B21B0" w:rsidRDefault="00316448" w:rsidP="00316448">
      <w:pPr>
        <w:jc w:val="both"/>
        <w:rPr>
          <w:rFonts w:ascii="Arial" w:hAnsi="Arial" w:cs="Arial"/>
          <w:sz w:val="26"/>
          <w:szCs w:val="26"/>
          <w:lang w:val="es-MX"/>
        </w:rPr>
      </w:pPr>
    </w:p>
    <w:p w14:paraId="5896FD63" w14:textId="60CD2285" w:rsidR="00316448" w:rsidRPr="000B21B0" w:rsidRDefault="000B21B0" w:rsidP="00316448">
      <w:pPr>
        <w:jc w:val="both"/>
        <w:rPr>
          <w:rFonts w:ascii="Arial" w:hAnsi="Arial" w:cs="Arial"/>
          <w:b/>
          <w:sz w:val="26"/>
          <w:szCs w:val="26"/>
          <w:lang w:val="es-MX"/>
        </w:rPr>
      </w:pPr>
      <w:r w:rsidRPr="000B21B0">
        <w:rPr>
          <w:rFonts w:ascii="Arial" w:hAnsi="Arial" w:cs="Arial"/>
          <w:sz w:val="26"/>
          <w:szCs w:val="26"/>
          <w:lang w:val="es-MX"/>
        </w:rPr>
        <w:t>LICENCIADO AARÓN EDMUNDO CASTRO SÁNCHEZ</w:t>
      </w:r>
      <w:r w:rsidR="00316448" w:rsidRPr="000B21B0">
        <w:rPr>
          <w:rFonts w:ascii="Arial" w:hAnsi="Arial" w:cs="Arial"/>
          <w:sz w:val="26"/>
          <w:szCs w:val="26"/>
          <w:lang w:val="es-MX"/>
        </w:rPr>
        <w:t xml:space="preserve">- </w:t>
      </w:r>
      <w:r w:rsidR="00316448" w:rsidRPr="000B21B0">
        <w:rPr>
          <w:rFonts w:ascii="Arial" w:hAnsi="Arial" w:cs="Arial"/>
          <w:b/>
          <w:sz w:val="26"/>
          <w:szCs w:val="26"/>
          <w:lang w:val="es-MX"/>
        </w:rPr>
        <w:t>Emite voto a favor.</w:t>
      </w:r>
    </w:p>
    <w:p w14:paraId="338394C2" w14:textId="77777777" w:rsidR="00316448" w:rsidRPr="000B21B0" w:rsidRDefault="00316448" w:rsidP="00316448">
      <w:pPr>
        <w:jc w:val="both"/>
        <w:rPr>
          <w:rFonts w:ascii="Arial" w:hAnsi="Arial" w:cs="Arial"/>
          <w:sz w:val="26"/>
          <w:szCs w:val="26"/>
          <w:lang w:val="es-MX"/>
        </w:rPr>
      </w:pPr>
    </w:p>
    <w:p w14:paraId="59EEAF7D" w14:textId="69F26807" w:rsidR="00316448" w:rsidRPr="000B21B0" w:rsidRDefault="000B21B0" w:rsidP="00316448">
      <w:pPr>
        <w:jc w:val="both"/>
        <w:rPr>
          <w:rFonts w:ascii="Arial" w:hAnsi="Arial" w:cs="Arial"/>
          <w:b/>
          <w:sz w:val="26"/>
          <w:szCs w:val="26"/>
          <w:lang w:val="es-MX"/>
        </w:rPr>
      </w:pPr>
      <w:r w:rsidRPr="000B21B0">
        <w:rPr>
          <w:rFonts w:ascii="Arial" w:hAnsi="Arial" w:cs="Arial"/>
          <w:sz w:val="26"/>
          <w:szCs w:val="26"/>
          <w:lang w:val="es-MX"/>
        </w:rPr>
        <w:t>MAESTRO JAVIER MONTALVO PÉREZ</w:t>
      </w:r>
      <w:r w:rsidR="00316448" w:rsidRPr="000B21B0">
        <w:rPr>
          <w:rFonts w:ascii="Arial" w:hAnsi="Arial" w:cs="Arial"/>
          <w:sz w:val="26"/>
          <w:szCs w:val="26"/>
          <w:lang w:val="es-MX"/>
        </w:rPr>
        <w:t xml:space="preserve">- </w:t>
      </w:r>
      <w:r w:rsidR="00316448" w:rsidRPr="000B21B0">
        <w:rPr>
          <w:rFonts w:ascii="Arial" w:hAnsi="Arial" w:cs="Arial"/>
          <w:b/>
          <w:sz w:val="26"/>
          <w:szCs w:val="26"/>
          <w:lang w:val="es-MX"/>
        </w:rPr>
        <w:t>Emite voto a favor.</w:t>
      </w:r>
    </w:p>
    <w:p w14:paraId="7D8060FC" w14:textId="77777777" w:rsidR="00404F29" w:rsidRDefault="00404F29" w:rsidP="00A74F3C">
      <w:pPr>
        <w:spacing w:line="276" w:lineRule="auto"/>
        <w:jc w:val="both"/>
        <w:rPr>
          <w:rFonts w:ascii="Arial" w:hAnsi="Arial" w:cs="Arial"/>
          <w:sz w:val="26"/>
          <w:szCs w:val="26"/>
          <w:lang w:val="es-MX"/>
        </w:rPr>
      </w:pPr>
    </w:p>
    <w:p w14:paraId="6D9F8D53" w14:textId="77777777" w:rsidR="00404F29" w:rsidRDefault="00404F29" w:rsidP="00A74F3C">
      <w:pPr>
        <w:spacing w:line="276" w:lineRule="auto"/>
        <w:jc w:val="both"/>
        <w:rPr>
          <w:rFonts w:ascii="Arial" w:hAnsi="Arial" w:cs="Arial"/>
          <w:sz w:val="26"/>
          <w:szCs w:val="26"/>
          <w:lang w:val="es-MX"/>
        </w:rPr>
      </w:pPr>
    </w:p>
    <w:p w14:paraId="5A6999C1" w14:textId="06BBCC76" w:rsidR="00316448" w:rsidRPr="000B21B0" w:rsidRDefault="00316448" w:rsidP="00A74F3C">
      <w:pPr>
        <w:spacing w:line="276" w:lineRule="auto"/>
        <w:jc w:val="both"/>
        <w:rPr>
          <w:rFonts w:ascii="Arial" w:hAnsi="Arial" w:cs="Arial"/>
          <w:sz w:val="26"/>
          <w:szCs w:val="26"/>
          <w:lang w:val="es-MX"/>
        </w:rPr>
      </w:pPr>
      <w:r w:rsidRPr="000B21B0">
        <w:rPr>
          <w:rFonts w:ascii="Arial" w:hAnsi="Arial" w:cs="Arial"/>
          <w:sz w:val="26"/>
          <w:szCs w:val="26"/>
          <w:lang w:val="es-MX"/>
        </w:rPr>
        <w:t xml:space="preserve">Por lo que aprobado por unanimidad de votos el </w:t>
      </w:r>
      <w:r w:rsidR="00480A74" w:rsidRPr="000B21B0">
        <w:rPr>
          <w:rFonts w:ascii="Arial" w:hAnsi="Arial" w:cs="Arial"/>
          <w:sz w:val="26"/>
          <w:szCs w:val="26"/>
          <w:lang w:val="es-MX"/>
        </w:rPr>
        <w:t>o</w:t>
      </w:r>
      <w:r w:rsidRPr="000B21B0">
        <w:rPr>
          <w:rFonts w:ascii="Arial" w:hAnsi="Arial" w:cs="Arial"/>
          <w:sz w:val="26"/>
          <w:szCs w:val="26"/>
          <w:lang w:val="es-MX"/>
        </w:rPr>
        <w:t xml:space="preserve">rden del día de la presente sesión, </w:t>
      </w:r>
      <w:r w:rsidR="005F5C0D" w:rsidRPr="000B21B0">
        <w:rPr>
          <w:rFonts w:ascii="Arial" w:hAnsi="Arial" w:cs="Arial"/>
          <w:sz w:val="26"/>
          <w:szCs w:val="26"/>
          <w:lang w:val="es-MX"/>
        </w:rPr>
        <w:t xml:space="preserve">se </w:t>
      </w:r>
      <w:r w:rsidRPr="000B21B0">
        <w:rPr>
          <w:rFonts w:ascii="Arial" w:hAnsi="Arial" w:cs="Arial"/>
          <w:sz w:val="26"/>
          <w:szCs w:val="26"/>
          <w:lang w:val="es-MX"/>
        </w:rPr>
        <w:t>proced</w:t>
      </w:r>
      <w:r w:rsidR="005F5C0D" w:rsidRPr="000B21B0">
        <w:rPr>
          <w:rFonts w:ascii="Arial" w:hAnsi="Arial" w:cs="Arial"/>
          <w:sz w:val="26"/>
          <w:szCs w:val="26"/>
          <w:lang w:val="es-MX"/>
        </w:rPr>
        <w:t xml:space="preserve">e </w:t>
      </w:r>
      <w:r w:rsidRPr="000B21B0">
        <w:rPr>
          <w:rFonts w:ascii="Arial" w:hAnsi="Arial" w:cs="Arial"/>
          <w:sz w:val="26"/>
          <w:szCs w:val="26"/>
          <w:lang w:val="es-MX"/>
        </w:rPr>
        <w:t>a su desahogo.</w:t>
      </w:r>
    </w:p>
    <w:p w14:paraId="203C793A" w14:textId="77777777" w:rsidR="00316448" w:rsidRDefault="00316448" w:rsidP="00A74F3C">
      <w:pPr>
        <w:spacing w:line="276" w:lineRule="auto"/>
        <w:jc w:val="both"/>
        <w:rPr>
          <w:rFonts w:ascii="Arial" w:hAnsi="Arial" w:cs="Arial"/>
          <w:sz w:val="26"/>
          <w:szCs w:val="26"/>
          <w:lang w:val="es-MX"/>
        </w:rPr>
      </w:pPr>
    </w:p>
    <w:p w14:paraId="5F486C9E" w14:textId="77777777" w:rsidR="00D52B48" w:rsidRDefault="00D52B48" w:rsidP="004073EA">
      <w:pPr>
        <w:spacing w:line="276" w:lineRule="auto"/>
        <w:jc w:val="both"/>
        <w:rPr>
          <w:rFonts w:ascii="Arial" w:hAnsi="Arial" w:cs="Arial"/>
          <w:b/>
          <w:sz w:val="26"/>
          <w:szCs w:val="26"/>
          <w:lang w:val="es-MX"/>
        </w:rPr>
      </w:pPr>
    </w:p>
    <w:p w14:paraId="3D220A55" w14:textId="77777777" w:rsidR="008A7395" w:rsidRDefault="0003489E" w:rsidP="004073EA">
      <w:pPr>
        <w:spacing w:line="276" w:lineRule="auto"/>
        <w:jc w:val="both"/>
        <w:rPr>
          <w:rFonts w:ascii="Arial" w:hAnsi="Arial" w:cs="Arial"/>
          <w:sz w:val="26"/>
          <w:szCs w:val="26"/>
          <w:lang w:val="es-MX"/>
        </w:rPr>
      </w:pPr>
      <w:r>
        <w:rPr>
          <w:rFonts w:ascii="Arial" w:hAnsi="Arial" w:cs="Arial"/>
          <w:b/>
          <w:sz w:val="26"/>
          <w:szCs w:val="26"/>
          <w:lang w:val="es-MX"/>
        </w:rPr>
        <w:t xml:space="preserve">DEL </w:t>
      </w:r>
      <w:r w:rsidR="002B3E50" w:rsidRPr="002B3E50">
        <w:rPr>
          <w:rFonts w:ascii="Arial" w:hAnsi="Arial" w:cs="Arial"/>
          <w:b/>
          <w:sz w:val="26"/>
          <w:szCs w:val="26"/>
          <w:lang w:val="es-MX"/>
        </w:rPr>
        <w:t>TERCERO</w:t>
      </w:r>
      <w:r w:rsidR="00CC5C88">
        <w:rPr>
          <w:rFonts w:ascii="Arial" w:hAnsi="Arial" w:cs="Arial"/>
          <w:b/>
          <w:sz w:val="26"/>
          <w:szCs w:val="26"/>
          <w:lang w:val="es-MX"/>
        </w:rPr>
        <w:t xml:space="preserve"> AL </w:t>
      </w:r>
      <w:r w:rsidR="004A4F0F">
        <w:rPr>
          <w:rFonts w:ascii="Arial" w:hAnsi="Arial" w:cs="Arial"/>
          <w:b/>
          <w:sz w:val="26"/>
          <w:szCs w:val="26"/>
          <w:lang w:val="es-MX"/>
        </w:rPr>
        <w:t>QUINTO</w:t>
      </w:r>
      <w:r w:rsidR="00AB6CD8" w:rsidRPr="002B3E50">
        <w:rPr>
          <w:rFonts w:ascii="Arial" w:hAnsi="Arial" w:cs="Arial"/>
          <w:b/>
          <w:sz w:val="26"/>
          <w:szCs w:val="26"/>
          <w:lang w:val="es-MX"/>
        </w:rPr>
        <w:t>. Solicitud</w:t>
      </w:r>
      <w:r w:rsidR="00CC5C88">
        <w:rPr>
          <w:rFonts w:ascii="Arial" w:hAnsi="Arial" w:cs="Arial"/>
          <w:b/>
          <w:sz w:val="26"/>
          <w:szCs w:val="26"/>
          <w:lang w:val="es-MX"/>
        </w:rPr>
        <w:t>es</w:t>
      </w:r>
      <w:r w:rsidR="00AB6CD8" w:rsidRPr="00AB6CD8">
        <w:rPr>
          <w:rFonts w:ascii="Arial" w:hAnsi="Arial" w:cs="Arial"/>
          <w:b/>
          <w:sz w:val="26"/>
          <w:szCs w:val="26"/>
          <w:lang w:val="es-MX"/>
        </w:rPr>
        <w:t xml:space="preserve"> de confirmación de</w:t>
      </w:r>
      <w:r w:rsidR="002B3E50">
        <w:rPr>
          <w:rFonts w:ascii="Arial" w:hAnsi="Arial" w:cs="Arial"/>
          <w:b/>
          <w:sz w:val="26"/>
          <w:szCs w:val="26"/>
          <w:lang w:val="es-MX"/>
        </w:rPr>
        <w:t xml:space="preserve"> </w:t>
      </w:r>
      <w:r w:rsidR="00AB6CD8" w:rsidRPr="00AB6CD8">
        <w:rPr>
          <w:rFonts w:ascii="Arial" w:hAnsi="Arial" w:cs="Arial"/>
          <w:b/>
          <w:sz w:val="26"/>
          <w:szCs w:val="26"/>
          <w:lang w:val="es-MX"/>
        </w:rPr>
        <w:t>l</w:t>
      </w:r>
      <w:r w:rsidR="002B3E50">
        <w:rPr>
          <w:rFonts w:ascii="Arial" w:hAnsi="Arial" w:cs="Arial"/>
          <w:b/>
          <w:sz w:val="26"/>
          <w:szCs w:val="26"/>
          <w:lang w:val="es-MX"/>
        </w:rPr>
        <w:t>os</w:t>
      </w:r>
      <w:r w:rsidR="00AB6CD8" w:rsidRPr="00AB6CD8">
        <w:rPr>
          <w:rFonts w:ascii="Arial" w:hAnsi="Arial" w:cs="Arial"/>
          <w:b/>
          <w:sz w:val="26"/>
          <w:szCs w:val="26"/>
          <w:lang w:val="es-MX"/>
        </w:rPr>
        <w:t xml:space="preserve"> Acuerdo</w:t>
      </w:r>
      <w:r w:rsidR="002B3E50">
        <w:rPr>
          <w:rFonts w:ascii="Arial" w:hAnsi="Arial" w:cs="Arial"/>
          <w:b/>
          <w:sz w:val="26"/>
          <w:szCs w:val="26"/>
          <w:lang w:val="es-MX"/>
        </w:rPr>
        <w:t>s</w:t>
      </w:r>
      <w:r w:rsidR="00AB6CD8" w:rsidRPr="00AB6CD8">
        <w:rPr>
          <w:rFonts w:ascii="Arial" w:hAnsi="Arial" w:cs="Arial"/>
          <w:b/>
          <w:sz w:val="26"/>
          <w:szCs w:val="26"/>
          <w:lang w:val="es-MX"/>
        </w:rPr>
        <w:t xml:space="preserve"> de Reserva</w:t>
      </w:r>
      <w:r w:rsidR="002B3E50">
        <w:rPr>
          <w:rFonts w:ascii="Arial" w:hAnsi="Arial" w:cs="Arial"/>
          <w:b/>
          <w:sz w:val="26"/>
          <w:szCs w:val="26"/>
          <w:lang w:val="es-MX"/>
        </w:rPr>
        <w:t xml:space="preserve"> parcial</w:t>
      </w:r>
      <w:r w:rsidR="00AB6CD8" w:rsidRPr="00AB6CD8">
        <w:rPr>
          <w:rFonts w:ascii="Arial" w:hAnsi="Arial" w:cs="Arial"/>
          <w:b/>
          <w:sz w:val="26"/>
          <w:szCs w:val="26"/>
          <w:lang w:val="es-MX"/>
        </w:rPr>
        <w:t xml:space="preserve"> </w:t>
      </w:r>
      <w:r w:rsidR="002B3E50">
        <w:rPr>
          <w:rFonts w:ascii="Arial" w:hAnsi="Arial" w:cs="Arial"/>
          <w:b/>
          <w:sz w:val="26"/>
          <w:szCs w:val="26"/>
          <w:lang w:val="es-MX"/>
        </w:rPr>
        <w:t>de</w:t>
      </w:r>
      <w:r w:rsidR="00CC5C88">
        <w:rPr>
          <w:rFonts w:ascii="Arial" w:hAnsi="Arial" w:cs="Arial"/>
          <w:b/>
          <w:sz w:val="26"/>
          <w:szCs w:val="26"/>
          <w:lang w:val="es-MX"/>
        </w:rPr>
        <w:t xml:space="preserve"> </w:t>
      </w:r>
      <w:r w:rsidR="002B3E50">
        <w:rPr>
          <w:rFonts w:ascii="Arial" w:hAnsi="Arial" w:cs="Arial"/>
          <w:b/>
          <w:sz w:val="26"/>
          <w:szCs w:val="26"/>
          <w:lang w:val="es-MX"/>
        </w:rPr>
        <w:t>l</w:t>
      </w:r>
      <w:r w:rsidR="004F31A3">
        <w:rPr>
          <w:rFonts w:ascii="Arial" w:hAnsi="Arial" w:cs="Arial"/>
          <w:b/>
          <w:sz w:val="26"/>
          <w:szCs w:val="26"/>
          <w:lang w:val="es-MX"/>
        </w:rPr>
        <w:t xml:space="preserve">os consecutivos </w:t>
      </w:r>
      <w:r w:rsidR="00CB5B02">
        <w:rPr>
          <w:rFonts w:ascii="Arial" w:hAnsi="Arial" w:cs="Arial"/>
          <w:b/>
          <w:sz w:val="26"/>
          <w:szCs w:val="26"/>
          <w:lang w:val="es-MX"/>
        </w:rPr>
        <w:t>AR/17</w:t>
      </w:r>
      <w:r w:rsidR="00AB6CD8" w:rsidRPr="00AB6CD8">
        <w:rPr>
          <w:rFonts w:ascii="Arial" w:hAnsi="Arial" w:cs="Arial"/>
          <w:b/>
          <w:sz w:val="26"/>
          <w:szCs w:val="26"/>
          <w:lang w:val="es-MX"/>
        </w:rPr>
        <w:t>/2021</w:t>
      </w:r>
      <w:r w:rsidR="00CB5B02">
        <w:rPr>
          <w:rFonts w:ascii="Arial" w:hAnsi="Arial" w:cs="Arial"/>
          <w:b/>
          <w:sz w:val="26"/>
          <w:szCs w:val="26"/>
          <w:lang w:val="es-MX"/>
        </w:rPr>
        <w:t>, AR/19</w:t>
      </w:r>
      <w:r w:rsidR="002B3E50">
        <w:rPr>
          <w:rFonts w:ascii="Arial" w:hAnsi="Arial" w:cs="Arial"/>
          <w:b/>
          <w:sz w:val="26"/>
          <w:szCs w:val="26"/>
          <w:lang w:val="es-MX"/>
        </w:rPr>
        <w:t>/2021</w:t>
      </w:r>
      <w:r w:rsidR="00CB5B02">
        <w:rPr>
          <w:rFonts w:ascii="Arial" w:hAnsi="Arial" w:cs="Arial"/>
          <w:b/>
          <w:sz w:val="26"/>
          <w:szCs w:val="26"/>
          <w:lang w:val="es-MX"/>
        </w:rPr>
        <w:t xml:space="preserve"> y AR/21</w:t>
      </w:r>
      <w:r w:rsidR="00167451">
        <w:rPr>
          <w:rFonts w:ascii="Arial" w:hAnsi="Arial" w:cs="Arial"/>
          <w:b/>
          <w:sz w:val="26"/>
          <w:szCs w:val="26"/>
          <w:lang w:val="es-MX"/>
        </w:rPr>
        <w:t xml:space="preserve">/2021 </w:t>
      </w:r>
      <w:r w:rsidR="00AB6CD8" w:rsidRPr="00AB6CD8">
        <w:rPr>
          <w:rFonts w:ascii="Arial" w:hAnsi="Arial" w:cs="Arial"/>
          <w:sz w:val="26"/>
          <w:szCs w:val="26"/>
          <w:lang w:val="es-MX"/>
        </w:rPr>
        <w:t>que realiza la Dirección General de Administración, mediante oficio</w:t>
      </w:r>
      <w:r w:rsidR="002B3E50">
        <w:rPr>
          <w:rFonts w:ascii="Arial" w:hAnsi="Arial" w:cs="Arial"/>
          <w:sz w:val="26"/>
          <w:szCs w:val="26"/>
          <w:lang w:val="es-MX"/>
        </w:rPr>
        <w:t>s</w:t>
      </w:r>
      <w:r w:rsidR="00AB6CD8" w:rsidRPr="00AB6CD8">
        <w:rPr>
          <w:rFonts w:ascii="Arial" w:hAnsi="Arial" w:cs="Arial"/>
          <w:sz w:val="26"/>
          <w:szCs w:val="26"/>
          <w:lang w:val="es-MX"/>
        </w:rPr>
        <w:t xml:space="preserve"> DGA/</w:t>
      </w:r>
      <w:r w:rsidR="002B3E50">
        <w:rPr>
          <w:rFonts w:ascii="Arial" w:hAnsi="Arial" w:cs="Arial"/>
          <w:sz w:val="26"/>
          <w:szCs w:val="26"/>
          <w:lang w:val="es-MX"/>
        </w:rPr>
        <w:t>02</w:t>
      </w:r>
      <w:r w:rsidR="00D25C88">
        <w:rPr>
          <w:rFonts w:ascii="Arial" w:hAnsi="Arial" w:cs="Arial"/>
          <w:sz w:val="26"/>
          <w:szCs w:val="26"/>
          <w:lang w:val="es-MX"/>
        </w:rPr>
        <w:t>92</w:t>
      </w:r>
      <w:r w:rsidR="002B3E50">
        <w:rPr>
          <w:rFonts w:ascii="Arial" w:hAnsi="Arial" w:cs="Arial"/>
          <w:sz w:val="26"/>
          <w:szCs w:val="26"/>
          <w:lang w:val="es-MX"/>
        </w:rPr>
        <w:t>/</w:t>
      </w:r>
      <w:r w:rsidR="00AB6CD8" w:rsidRPr="00AB6CD8">
        <w:rPr>
          <w:rFonts w:ascii="Arial" w:hAnsi="Arial" w:cs="Arial"/>
          <w:sz w:val="26"/>
          <w:szCs w:val="26"/>
          <w:lang w:val="es-MX"/>
        </w:rPr>
        <w:t>2021</w:t>
      </w:r>
      <w:r w:rsidR="00D25C88">
        <w:rPr>
          <w:rFonts w:ascii="Arial" w:hAnsi="Arial" w:cs="Arial"/>
          <w:sz w:val="26"/>
          <w:szCs w:val="26"/>
          <w:lang w:val="es-MX"/>
        </w:rPr>
        <w:t>, DGA/0293</w:t>
      </w:r>
      <w:r w:rsidR="002B3E50">
        <w:rPr>
          <w:rFonts w:ascii="Arial" w:hAnsi="Arial" w:cs="Arial"/>
          <w:sz w:val="26"/>
          <w:szCs w:val="26"/>
          <w:lang w:val="es-MX"/>
        </w:rPr>
        <w:t>/2021</w:t>
      </w:r>
      <w:r w:rsidR="00D25C88">
        <w:rPr>
          <w:rFonts w:ascii="Arial" w:hAnsi="Arial" w:cs="Arial"/>
          <w:sz w:val="26"/>
          <w:szCs w:val="26"/>
          <w:lang w:val="es-MX"/>
        </w:rPr>
        <w:t xml:space="preserve"> y DGA/0294</w:t>
      </w:r>
      <w:r w:rsidR="00167451">
        <w:rPr>
          <w:rFonts w:ascii="Arial" w:hAnsi="Arial" w:cs="Arial"/>
          <w:sz w:val="26"/>
          <w:szCs w:val="26"/>
          <w:lang w:val="es-MX"/>
        </w:rPr>
        <w:t>/2021</w:t>
      </w:r>
      <w:r>
        <w:rPr>
          <w:rFonts w:ascii="Arial" w:hAnsi="Arial" w:cs="Arial"/>
          <w:sz w:val="26"/>
          <w:szCs w:val="26"/>
          <w:lang w:val="es-MX"/>
        </w:rPr>
        <w:t xml:space="preserve"> con un anexo cada uno</w:t>
      </w:r>
      <w:r w:rsidR="002B3E50">
        <w:rPr>
          <w:rFonts w:ascii="Arial" w:hAnsi="Arial" w:cs="Arial"/>
          <w:sz w:val="26"/>
          <w:szCs w:val="26"/>
          <w:lang w:val="es-MX"/>
        </w:rPr>
        <w:t>, respectivamente,</w:t>
      </w:r>
      <w:r w:rsidR="00AB6CD8" w:rsidRPr="00AB6CD8">
        <w:rPr>
          <w:rFonts w:ascii="Arial" w:hAnsi="Arial" w:cs="Arial"/>
          <w:sz w:val="26"/>
          <w:szCs w:val="26"/>
          <w:lang w:val="es-MX"/>
        </w:rPr>
        <w:t xml:space="preserve"> recibido</w:t>
      </w:r>
      <w:r w:rsidR="00D25C88">
        <w:rPr>
          <w:rFonts w:ascii="Arial" w:hAnsi="Arial" w:cs="Arial"/>
          <w:sz w:val="26"/>
          <w:szCs w:val="26"/>
          <w:lang w:val="es-MX"/>
        </w:rPr>
        <w:t xml:space="preserve">s </w:t>
      </w:r>
    </w:p>
    <w:p w14:paraId="4EC2D77C" w14:textId="77777777" w:rsidR="008A7395" w:rsidRDefault="008A7395" w:rsidP="004073EA">
      <w:pPr>
        <w:spacing w:line="276" w:lineRule="auto"/>
        <w:jc w:val="both"/>
        <w:rPr>
          <w:rFonts w:ascii="Arial" w:hAnsi="Arial" w:cs="Arial"/>
          <w:sz w:val="26"/>
          <w:szCs w:val="26"/>
          <w:lang w:val="es-MX"/>
        </w:rPr>
      </w:pPr>
    </w:p>
    <w:p w14:paraId="6070E338" w14:textId="77777777" w:rsidR="008A7395" w:rsidRDefault="008A7395" w:rsidP="004073EA">
      <w:pPr>
        <w:spacing w:line="276" w:lineRule="auto"/>
        <w:jc w:val="both"/>
        <w:rPr>
          <w:rFonts w:ascii="Arial" w:hAnsi="Arial" w:cs="Arial"/>
          <w:sz w:val="26"/>
          <w:szCs w:val="26"/>
          <w:lang w:val="es-MX"/>
        </w:rPr>
      </w:pPr>
    </w:p>
    <w:p w14:paraId="0843A91D" w14:textId="2133EF52" w:rsidR="004073EA" w:rsidRDefault="00D25C88" w:rsidP="004073EA">
      <w:pPr>
        <w:spacing w:line="276" w:lineRule="auto"/>
        <w:jc w:val="both"/>
        <w:rPr>
          <w:rFonts w:ascii="Arial" w:hAnsi="Arial" w:cs="Arial"/>
          <w:sz w:val="26"/>
          <w:szCs w:val="26"/>
          <w:lang w:val="es-MX"/>
        </w:rPr>
      </w:pPr>
      <w:r>
        <w:rPr>
          <w:rFonts w:ascii="Arial" w:hAnsi="Arial" w:cs="Arial"/>
          <w:sz w:val="26"/>
          <w:szCs w:val="26"/>
          <w:lang w:val="es-MX"/>
        </w:rPr>
        <w:t>el 21</w:t>
      </w:r>
      <w:r w:rsidR="00AB6CD8" w:rsidRPr="00AB6CD8">
        <w:rPr>
          <w:rFonts w:ascii="Arial" w:hAnsi="Arial" w:cs="Arial"/>
          <w:sz w:val="26"/>
          <w:szCs w:val="26"/>
          <w:lang w:val="es-MX"/>
        </w:rPr>
        <w:t xml:space="preserve"> de </w:t>
      </w:r>
      <w:r w:rsidR="00167451">
        <w:rPr>
          <w:rFonts w:ascii="Arial" w:hAnsi="Arial" w:cs="Arial"/>
          <w:sz w:val="26"/>
          <w:szCs w:val="26"/>
          <w:lang w:val="es-MX"/>
        </w:rPr>
        <w:t>abril</w:t>
      </w:r>
      <w:r w:rsidR="00AB6CD8" w:rsidRPr="00AB6CD8">
        <w:rPr>
          <w:rFonts w:ascii="Arial" w:hAnsi="Arial" w:cs="Arial"/>
          <w:sz w:val="26"/>
          <w:szCs w:val="26"/>
          <w:lang w:val="es-MX"/>
        </w:rPr>
        <w:t xml:space="preserve"> del 2021, lo anterior para estar en posibilidades de dar cumplimiento a las obligaciones de Transparencia que le corresponden de conformidad con lo estableci</w:t>
      </w:r>
      <w:r w:rsidR="002B3E50">
        <w:rPr>
          <w:rFonts w:ascii="Arial" w:hAnsi="Arial" w:cs="Arial"/>
          <w:sz w:val="26"/>
          <w:szCs w:val="26"/>
          <w:lang w:val="es-MX"/>
        </w:rPr>
        <w:t xml:space="preserve">do en el artículo 84 fracción </w:t>
      </w:r>
      <w:r w:rsidR="0003489E">
        <w:rPr>
          <w:rFonts w:ascii="Arial" w:hAnsi="Arial" w:cs="Arial"/>
          <w:sz w:val="26"/>
          <w:szCs w:val="26"/>
          <w:lang w:val="es-MX"/>
        </w:rPr>
        <w:t>IV inciso B)</w:t>
      </w:r>
      <w:r w:rsidR="00AB6CD8" w:rsidRPr="00AB6CD8">
        <w:rPr>
          <w:rFonts w:ascii="Arial" w:hAnsi="Arial" w:cs="Arial"/>
          <w:sz w:val="26"/>
          <w:szCs w:val="26"/>
          <w:lang w:val="es-MX"/>
        </w:rPr>
        <w:t>.</w:t>
      </w:r>
    </w:p>
    <w:p w14:paraId="041BE439" w14:textId="2223EA0A" w:rsidR="00AB6CD8" w:rsidRDefault="00AB6CD8" w:rsidP="004073EA">
      <w:pPr>
        <w:spacing w:line="276" w:lineRule="auto"/>
        <w:jc w:val="both"/>
        <w:rPr>
          <w:rFonts w:ascii="Arial" w:hAnsi="Arial" w:cs="Arial"/>
          <w:sz w:val="26"/>
          <w:szCs w:val="26"/>
          <w:lang w:val="es-MX"/>
        </w:rPr>
      </w:pPr>
    </w:p>
    <w:p w14:paraId="56D65853" w14:textId="77777777" w:rsidR="00404F29" w:rsidRPr="00A74F3C" w:rsidRDefault="00404F29" w:rsidP="004073EA">
      <w:pPr>
        <w:spacing w:line="276" w:lineRule="auto"/>
        <w:jc w:val="both"/>
        <w:rPr>
          <w:rFonts w:ascii="Arial" w:hAnsi="Arial" w:cs="Arial"/>
          <w:sz w:val="26"/>
          <w:szCs w:val="26"/>
          <w:lang w:val="es-MX"/>
        </w:rPr>
      </w:pPr>
    </w:p>
    <w:p w14:paraId="35AA7BF8" w14:textId="7762BB49" w:rsidR="00CC5C88" w:rsidRDefault="004073EA" w:rsidP="004073EA">
      <w:pPr>
        <w:widowControl w:val="0"/>
        <w:spacing w:line="276" w:lineRule="auto"/>
        <w:jc w:val="both"/>
        <w:rPr>
          <w:rFonts w:ascii="Arial" w:hAnsi="Arial" w:cs="Arial"/>
          <w:sz w:val="26"/>
          <w:szCs w:val="26"/>
        </w:rPr>
      </w:pPr>
      <w:r w:rsidRPr="00F255BC">
        <w:rPr>
          <w:rFonts w:ascii="Arial" w:hAnsi="Arial" w:cs="Arial"/>
          <w:sz w:val="26"/>
          <w:szCs w:val="26"/>
        </w:rPr>
        <w:t xml:space="preserve">Se cede el uso de la voz a la </w:t>
      </w:r>
      <w:r>
        <w:rPr>
          <w:rFonts w:ascii="Arial" w:hAnsi="Arial" w:cs="Arial"/>
          <w:b/>
          <w:sz w:val="26"/>
          <w:szCs w:val="26"/>
        </w:rPr>
        <w:t>LICENCIADA</w:t>
      </w:r>
      <w:r w:rsidRPr="00F255BC">
        <w:rPr>
          <w:rFonts w:ascii="Arial" w:hAnsi="Arial" w:cs="Arial"/>
          <w:b/>
          <w:sz w:val="26"/>
          <w:szCs w:val="26"/>
        </w:rPr>
        <w:t xml:space="preserve"> MARISELA MEZA ENRÍQUEZ</w:t>
      </w:r>
      <w:r w:rsidRPr="00F255BC">
        <w:rPr>
          <w:rFonts w:ascii="Arial" w:hAnsi="Arial" w:cs="Arial"/>
          <w:sz w:val="26"/>
          <w:szCs w:val="26"/>
        </w:rPr>
        <w:t>, quien manifiesta: A su consideración, y  toda vez que los integrantes contamos con copias de</w:t>
      </w:r>
      <w:r w:rsidR="0003489E">
        <w:rPr>
          <w:rFonts w:ascii="Arial" w:hAnsi="Arial" w:cs="Arial"/>
          <w:sz w:val="26"/>
          <w:szCs w:val="26"/>
        </w:rPr>
        <w:t xml:space="preserve"> todos y cada uno de los </w:t>
      </w:r>
      <w:r w:rsidRPr="00F255BC">
        <w:rPr>
          <w:rFonts w:ascii="Arial" w:hAnsi="Arial" w:cs="Arial"/>
          <w:sz w:val="26"/>
          <w:szCs w:val="26"/>
        </w:rPr>
        <w:t>oficio</w:t>
      </w:r>
      <w:r w:rsidR="000B2AA4">
        <w:rPr>
          <w:rFonts w:ascii="Arial" w:hAnsi="Arial" w:cs="Arial"/>
          <w:sz w:val="26"/>
          <w:szCs w:val="26"/>
        </w:rPr>
        <w:t xml:space="preserve"> </w:t>
      </w:r>
      <w:r w:rsidR="0003489E">
        <w:rPr>
          <w:rFonts w:ascii="Arial" w:hAnsi="Arial" w:cs="Arial"/>
          <w:sz w:val="26"/>
          <w:szCs w:val="26"/>
        </w:rPr>
        <w:t xml:space="preserve">citados con antelación y su anexo que consiste en </w:t>
      </w:r>
      <w:r w:rsidR="001E003F">
        <w:rPr>
          <w:rFonts w:ascii="Arial" w:hAnsi="Arial" w:cs="Arial"/>
          <w:sz w:val="26"/>
          <w:szCs w:val="26"/>
        </w:rPr>
        <w:t>los</w:t>
      </w:r>
      <w:r w:rsidR="0003489E">
        <w:rPr>
          <w:rFonts w:ascii="Arial" w:hAnsi="Arial" w:cs="Arial"/>
          <w:sz w:val="26"/>
          <w:szCs w:val="26"/>
        </w:rPr>
        <w:t xml:space="preserve"> </w:t>
      </w:r>
      <w:r w:rsidR="000B2AA4">
        <w:rPr>
          <w:rFonts w:ascii="Arial" w:hAnsi="Arial" w:cs="Arial"/>
          <w:sz w:val="26"/>
          <w:szCs w:val="26"/>
        </w:rPr>
        <w:t>acuerdo</w:t>
      </w:r>
      <w:r w:rsidR="001E003F">
        <w:rPr>
          <w:rFonts w:ascii="Arial" w:hAnsi="Arial" w:cs="Arial"/>
          <w:sz w:val="26"/>
          <w:szCs w:val="26"/>
        </w:rPr>
        <w:t>s</w:t>
      </w:r>
      <w:r w:rsidRPr="00F255BC">
        <w:rPr>
          <w:rFonts w:ascii="Arial" w:hAnsi="Arial" w:cs="Arial"/>
          <w:sz w:val="26"/>
          <w:szCs w:val="26"/>
        </w:rPr>
        <w:t xml:space="preserve"> de reserva</w:t>
      </w:r>
      <w:r>
        <w:rPr>
          <w:rFonts w:ascii="Arial" w:hAnsi="Arial" w:cs="Arial"/>
          <w:sz w:val="26"/>
          <w:szCs w:val="26"/>
        </w:rPr>
        <w:t xml:space="preserve"> parcial</w:t>
      </w:r>
      <w:r w:rsidR="00462566">
        <w:rPr>
          <w:rFonts w:ascii="Arial" w:hAnsi="Arial" w:cs="Arial"/>
          <w:sz w:val="26"/>
          <w:szCs w:val="26"/>
        </w:rPr>
        <w:t xml:space="preserve"> señalado</w:t>
      </w:r>
      <w:r w:rsidR="0003489E">
        <w:rPr>
          <w:rFonts w:ascii="Arial" w:hAnsi="Arial" w:cs="Arial"/>
          <w:sz w:val="26"/>
          <w:szCs w:val="26"/>
        </w:rPr>
        <w:t>s</w:t>
      </w:r>
      <w:r w:rsidR="00462566">
        <w:rPr>
          <w:rFonts w:ascii="Arial" w:hAnsi="Arial" w:cs="Arial"/>
          <w:sz w:val="26"/>
          <w:szCs w:val="26"/>
        </w:rPr>
        <w:t xml:space="preserve"> </w:t>
      </w:r>
      <w:r w:rsidR="0003489E">
        <w:rPr>
          <w:rFonts w:ascii="Arial" w:hAnsi="Arial" w:cs="Arial"/>
          <w:sz w:val="26"/>
          <w:szCs w:val="26"/>
        </w:rPr>
        <w:t xml:space="preserve">en los puntos del </w:t>
      </w:r>
      <w:r w:rsidR="0003489E" w:rsidRPr="00D25C88">
        <w:rPr>
          <w:rFonts w:ascii="Arial" w:hAnsi="Arial" w:cs="Arial"/>
          <w:b/>
          <w:sz w:val="26"/>
          <w:szCs w:val="26"/>
        </w:rPr>
        <w:t>tercero al</w:t>
      </w:r>
      <w:r w:rsidR="00CC5C88" w:rsidRPr="00D25C88">
        <w:rPr>
          <w:rFonts w:ascii="Arial" w:hAnsi="Arial" w:cs="Arial"/>
          <w:b/>
          <w:sz w:val="26"/>
          <w:szCs w:val="26"/>
        </w:rPr>
        <w:t xml:space="preserve"> </w:t>
      </w:r>
      <w:r w:rsidR="00D25C88" w:rsidRPr="00D25C88">
        <w:rPr>
          <w:rFonts w:ascii="Arial" w:hAnsi="Arial" w:cs="Arial"/>
          <w:b/>
          <w:sz w:val="26"/>
          <w:szCs w:val="26"/>
        </w:rPr>
        <w:t>quinto</w:t>
      </w:r>
      <w:r w:rsidR="0003489E">
        <w:rPr>
          <w:rFonts w:ascii="Arial" w:hAnsi="Arial" w:cs="Arial"/>
          <w:sz w:val="26"/>
          <w:szCs w:val="26"/>
        </w:rPr>
        <w:t xml:space="preserve"> del orden del día</w:t>
      </w:r>
      <w:r w:rsidRPr="00F255BC">
        <w:rPr>
          <w:rFonts w:ascii="Arial" w:hAnsi="Arial" w:cs="Arial"/>
          <w:sz w:val="26"/>
          <w:szCs w:val="26"/>
        </w:rPr>
        <w:t xml:space="preserve">, </w:t>
      </w:r>
      <w:r w:rsidR="005B7798">
        <w:rPr>
          <w:rFonts w:ascii="Arial" w:hAnsi="Arial" w:cs="Arial"/>
          <w:sz w:val="26"/>
          <w:szCs w:val="26"/>
        </w:rPr>
        <w:t xml:space="preserve">por lo que </w:t>
      </w:r>
      <w:r w:rsidRPr="00F255BC">
        <w:rPr>
          <w:rFonts w:ascii="Arial" w:hAnsi="Arial" w:cs="Arial"/>
          <w:sz w:val="26"/>
          <w:szCs w:val="26"/>
        </w:rPr>
        <w:t>resulta de nuestra competencia de conformidad con los artículos 52 fracción II, 120 fracción III de la Ley de Transparencia y Acceso a la Información Pública del Estado de San Luis Potosí, debido a que la Directora</w:t>
      </w:r>
      <w:r w:rsidR="005B7798">
        <w:rPr>
          <w:rFonts w:ascii="Arial" w:hAnsi="Arial" w:cs="Arial"/>
          <w:sz w:val="26"/>
          <w:szCs w:val="26"/>
        </w:rPr>
        <w:t xml:space="preserve"> General</w:t>
      </w:r>
      <w:r w:rsidRPr="00F255BC">
        <w:rPr>
          <w:rFonts w:ascii="Arial" w:hAnsi="Arial" w:cs="Arial"/>
          <w:sz w:val="26"/>
          <w:szCs w:val="26"/>
        </w:rPr>
        <w:t xml:space="preserve"> de Administración clasifica </w:t>
      </w:r>
      <w:r>
        <w:rPr>
          <w:rFonts w:ascii="Arial" w:hAnsi="Arial" w:cs="Arial"/>
          <w:sz w:val="26"/>
          <w:szCs w:val="26"/>
        </w:rPr>
        <w:t xml:space="preserve">parcialmente </w:t>
      </w:r>
      <w:r w:rsidRPr="00F255BC">
        <w:rPr>
          <w:rFonts w:ascii="Arial" w:hAnsi="Arial" w:cs="Arial"/>
          <w:sz w:val="26"/>
          <w:szCs w:val="26"/>
        </w:rPr>
        <w:t xml:space="preserve">la información que nos ocupa a fin de dar cumplimiento a las obligaciones de transparencia previstas </w:t>
      </w:r>
      <w:r>
        <w:rPr>
          <w:rFonts w:ascii="Arial" w:hAnsi="Arial" w:cs="Arial"/>
          <w:sz w:val="26"/>
          <w:szCs w:val="26"/>
        </w:rPr>
        <w:t>en la Ley de Transparencia del E</w:t>
      </w:r>
      <w:r w:rsidRPr="00F255BC">
        <w:rPr>
          <w:rFonts w:ascii="Arial" w:hAnsi="Arial" w:cs="Arial"/>
          <w:sz w:val="26"/>
          <w:szCs w:val="26"/>
        </w:rPr>
        <w:t xml:space="preserve">stado en su artículo 84 fracción </w:t>
      </w:r>
      <w:r w:rsidR="00D25C88">
        <w:rPr>
          <w:rFonts w:ascii="Arial" w:hAnsi="Arial" w:cs="Arial"/>
          <w:sz w:val="26"/>
          <w:szCs w:val="26"/>
        </w:rPr>
        <w:t>X</w:t>
      </w:r>
      <w:r w:rsidR="0003489E">
        <w:rPr>
          <w:rFonts w:ascii="Arial" w:hAnsi="Arial" w:cs="Arial"/>
          <w:sz w:val="26"/>
          <w:szCs w:val="26"/>
        </w:rPr>
        <w:t xml:space="preserve">IV </w:t>
      </w:r>
      <w:r w:rsidRPr="00F255BC">
        <w:rPr>
          <w:rFonts w:ascii="Arial" w:hAnsi="Arial" w:cs="Arial"/>
          <w:sz w:val="26"/>
          <w:szCs w:val="26"/>
        </w:rPr>
        <w:t xml:space="preserve">y toda vez que </w:t>
      </w:r>
      <w:r w:rsidR="00CC5C88">
        <w:rPr>
          <w:rFonts w:ascii="Arial" w:hAnsi="Arial" w:cs="Arial"/>
          <w:sz w:val="26"/>
          <w:szCs w:val="26"/>
        </w:rPr>
        <w:t xml:space="preserve">los </w:t>
      </w:r>
      <w:r w:rsidR="000B2AA4">
        <w:rPr>
          <w:rFonts w:ascii="Arial" w:hAnsi="Arial" w:cs="Arial"/>
          <w:sz w:val="26"/>
          <w:szCs w:val="26"/>
        </w:rPr>
        <w:t>acuerdo</w:t>
      </w:r>
      <w:r w:rsidR="00CC5C88">
        <w:rPr>
          <w:rFonts w:ascii="Arial" w:hAnsi="Arial" w:cs="Arial"/>
          <w:sz w:val="26"/>
          <w:szCs w:val="26"/>
        </w:rPr>
        <w:t>s</w:t>
      </w:r>
      <w:r w:rsidR="000B2AA4">
        <w:rPr>
          <w:rFonts w:ascii="Arial" w:hAnsi="Arial" w:cs="Arial"/>
          <w:sz w:val="26"/>
          <w:szCs w:val="26"/>
        </w:rPr>
        <w:t xml:space="preserve"> cumple</w:t>
      </w:r>
      <w:r w:rsidR="00CC5C88">
        <w:rPr>
          <w:rFonts w:ascii="Arial" w:hAnsi="Arial" w:cs="Arial"/>
          <w:sz w:val="26"/>
          <w:szCs w:val="26"/>
        </w:rPr>
        <w:t>n</w:t>
      </w:r>
      <w:r w:rsidRPr="00F255BC">
        <w:rPr>
          <w:rFonts w:ascii="Arial" w:hAnsi="Arial" w:cs="Arial"/>
          <w:sz w:val="26"/>
          <w:szCs w:val="26"/>
        </w:rPr>
        <w:t xml:space="preserve"> con lo </w:t>
      </w:r>
      <w:r w:rsidRPr="00F255BC">
        <w:rPr>
          <w:rFonts w:ascii="Arial" w:hAnsi="Arial" w:cs="Arial"/>
          <w:sz w:val="26"/>
          <w:szCs w:val="26"/>
        </w:rPr>
        <w:lastRenderedPageBreak/>
        <w:t>requerido en el artículo 128 de la Ley de Transparencia Estatal, es decir</w:t>
      </w:r>
      <w:r w:rsidR="0003489E">
        <w:rPr>
          <w:rFonts w:ascii="Arial" w:hAnsi="Arial" w:cs="Arial"/>
          <w:sz w:val="26"/>
          <w:szCs w:val="26"/>
        </w:rPr>
        <w:t>,</w:t>
      </w:r>
      <w:r w:rsidRPr="00F255BC">
        <w:rPr>
          <w:rFonts w:ascii="Arial" w:hAnsi="Arial" w:cs="Arial"/>
          <w:sz w:val="26"/>
          <w:szCs w:val="26"/>
        </w:rPr>
        <w:t xml:space="preserve"> cuenta</w:t>
      </w:r>
      <w:r w:rsidR="00CC5C88">
        <w:rPr>
          <w:rFonts w:ascii="Arial" w:hAnsi="Arial" w:cs="Arial"/>
          <w:sz w:val="26"/>
          <w:szCs w:val="26"/>
        </w:rPr>
        <w:t>n</w:t>
      </w:r>
      <w:r w:rsidRPr="00F255BC">
        <w:rPr>
          <w:rFonts w:ascii="Arial" w:hAnsi="Arial" w:cs="Arial"/>
          <w:sz w:val="26"/>
          <w:szCs w:val="26"/>
        </w:rPr>
        <w:t xml:space="preserve"> con</w:t>
      </w:r>
      <w:r w:rsidR="00CC5C88">
        <w:rPr>
          <w:rFonts w:ascii="Arial" w:hAnsi="Arial" w:cs="Arial"/>
          <w:sz w:val="26"/>
          <w:szCs w:val="26"/>
        </w:rPr>
        <w:t>:</w:t>
      </w:r>
    </w:p>
    <w:p w14:paraId="3E400AB5" w14:textId="682AA5B6" w:rsidR="005B34B8" w:rsidRDefault="005B34B8" w:rsidP="004073EA">
      <w:pPr>
        <w:widowControl w:val="0"/>
        <w:spacing w:line="276" w:lineRule="auto"/>
        <w:jc w:val="both"/>
        <w:rPr>
          <w:rFonts w:ascii="Arial" w:hAnsi="Arial" w:cs="Arial"/>
          <w:sz w:val="26"/>
          <w:szCs w:val="26"/>
        </w:rPr>
      </w:pPr>
    </w:p>
    <w:p w14:paraId="47242AE2" w14:textId="77777777" w:rsidR="00404F29" w:rsidRDefault="00404F29" w:rsidP="004073EA">
      <w:pPr>
        <w:widowControl w:val="0"/>
        <w:spacing w:line="276" w:lineRule="auto"/>
        <w:jc w:val="both"/>
        <w:rPr>
          <w:rFonts w:ascii="Arial" w:hAnsi="Arial" w:cs="Arial"/>
          <w:sz w:val="26"/>
          <w:szCs w:val="26"/>
        </w:rPr>
      </w:pPr>
    </w:p>
    <w:p w14:paraId="3A8B091A" w14:textId="77777777" w:rsidR="00B012E9" w:rsidRPr="00B012E9" w:rsidRDefault="00B012E9" w:rsidP="00B012E9">
      <w:pPr>
        <w:widowControl w:val="0"/>
        <w:spacing w:line="276" w:lineRule="auto"/>
        <w:jc w:val="both"/>
        <w:rPr>
          <w:rFonts w:ascii="Arial" w:hAnsi="Arial" w:cs="Arial"/>
          <w:sz w:val="26"/>
          <w:szCs w:val="26"/>
        </w:rPr>
      </w:pPr>
      <w:r w:rsidRPr="00B012E9">
        <w:rPr>
          <w:rFonts w:ascii="Arial" w:hAnsi="Arial" w:cs="Arial"/>
          <w:sz w:val="26"/>
          <w:szCs w:val="26"/>
        </w:rPr>
        <w:t>I. La fuente y el archivo donde se encuentra la información;</w:t>
      </w:r>
    </w:p>
    <w:p w14:paraId="3F4DC217" w14:textId="77777777" w:rsidR="00B012E9" w:rsidRPr="00B012E9" w:rsidRDefault="00B012E9" w:rsidP="00B012E9">
      <w:pPr>
        <w:widowControl w:val="0"/>
        <w:spacing w:line="276" w:lineRule="auto"/>
        <w:jc w:val="both"/>
        <w:rPr>
          <w:rFonts w:ascii="Arial" w:hAnsi="Arial" w:cs="Arial"/>
          <w:sz w:val="26"/>
          <w:szCs w:val="26"/>
        </w:rPr>
      </w:pPr>
      <w:r w:rsidRPr="00B012E9">
        <w:rPr>
          <w:rFonts w:ascii="Arial" w:hAnsi="Arial" w:cs="Arial"/>
          <w:sz w:val="26"/>
          <w:szCs w:val="26"/>
        </w:rPr>
        <w:t>II. La fundamentación y motivación del acuerdo;</w:t>
      </w:r>
    </w:p>
    <w:p w14:paraId="34D19D60" w14:textId="24E205F2" w:rsidR="00B012E9" w:rsidRPr="00B012E9" w:rsidRDefault="00B012E9" w:rsidP="00B012E9">
      <w:pPr>
        <w:widowControl w:val="0"/>
        <w:spacing w:line="276" w:lineRule="auto"/>
        <w:jc w:val="both"/>
        <w:rPr>
          <w:rFonts w:ascii="Arial" w:hAnsi="Arial" w:cs="Arial"/>
          <w:sz w:val="26"/>
          <w:szCs w:val="26"/>
        </w:rPr>
      </w:pPr>
      <w:r w:rsidRPr="00B012E9">
        <w:rPr>
          <w:rFonts w:ascii="Arial" w:hAnsi="Arial" w:cs="Arial"/>
          <w:sz w:val="26"/>
          <w:szCs w:val="26"/>
        </w:rPr>
        <w:t>III. El documento, la parte o las partes de los mismos, que se reservan;</w:t>
      </w:r>
    </w:p>
    <w:p w14:paraId="5A8979A0" w14:textId="3C2E0A8F" w:rsidR="00B012E9" w:rsidRPr="00B012E9" w:rsidRDefault="00B012E9" w:rsidP="00B012E9">
      <w:pPr>
        <w:widowControl w:val="0"/>
        <w:spacing w:line="276" w:lineRule="auto"/>
        <w:jc w:val="both"/>
        <w:rPr>
          <w:rFonts w:ascii="Arial" w:hAnsi="Arial" w:cs="Arial"/>
          <w:sz w:val="26"/>
          <w:szCs w:val="26"/>
        </w:rPr>
      </w:pPr>
      <w:r w:rsidRPr="00B012E9">
        <w:rPr>
          <w:rFonts w:ascii="Arial" w:hAnsi="Arial" w:cs="Arial"/>
          <w:sz w:val="26"/>
          <w:szCs w:val="26"/>
        </w:rPr>
        <w:t>IV. El plazo por el que se reserva la información;</w:t>
      </w:r>
    </w:p>
    <w:p w14:paraId="4E202FC0" w14:textId="3658ABF3" w:rsidR="00B012E9" w:rsidRPr="00B012E9" w:rsidRDefault="00B012E9" w:rsidP="00B012E9">
      <w:pPr>
        <w:widowControl w:val="0"/>
        <w:spacing w:line="276" w:lineRule="auto"/>
        <w:jc w:val="both"/>
        <w:rPr>
          <w:rFonts w:ascii="Arial" w:hAnsi="Arial" w:cs="Arial"/>
          <w:sz w:val="26"/>
          <w:szCs w:val="26"/>
        </w:rPr>
      </w:pPr>
      <w:r w:rsidRPr="00B012E9">
        <w:rPr>
          <w:rFonts w:ascii="Arial" w:hAnsi="Arial" w:cs="Arial"/>
          <w:sz w:val="26"/>
          <w:szCs w:val="26"/>
        </w:rPr>
        <w:t>V. La designación de la autoridad responsable de su protección;</w:t>
      </w:r>
    </w:p>
    <w:p w14:paraId="5238B800" w14:textId="2AEE5C13" w:rsidR="00B012E9" w:rsidRPr="00B012E9" w:rsidRDefault="00B012E9" w:rsidP="00B012E9">
      <w:pPr>
        <w:widowControl w:val="0"/>
        <w:spacing w:line="276" w:lineRule="auto"/>
        <w:jc w:val="both"/>
        <w:rPr>
          <w:rFonts w:ascii="Arial" w:hAnsi="Arial" w:cs="Arial"/>
          <w:sz w:val="26"/>
          <w:szCs w:val="26"/>
        </w:rPr>
      </w:pPr>
      <w:r w:rsidRPr="00B012E9">
        <w:rPr>
          <w:rFonts w:ascii="Arial" w:hAnsi="Arial" w:cs="Arial"/>
          <w:sz w:val="26"/>
          <w:szCs w:val="26"/>
        </w:rPr>
        <w:t>VI. Número de identificación del acuerdo de reserva;</w:t>
      </w:r>
    </w:p>
    <w:p w14:paraId="4E701A2E" w14:textId="29288505" w:rsidR="00B012E9" w:rsidRPr="00B012E9" w:rsidRDefault="00B012E9" w:rsidP="00B012E9">
      <w:pPr>
        <w:widowControl w:val="0"/>
        <w:spacing w:line="276" w:lineRule="auto"/>
        <w:jc w:val="both"/>
        <w:rPr>
          <w:rFonts w:ascii="Arial" w:hAnsi="Arial" w:cs="Arial"/>
          <w:sz w:val="26"/>
          <w:szCs w:val="26"/>
        </w:rPr>
      </w:pPr>
      <w:r w:rsidRPr="00B012E9">
        <w:rPr>
          <w:rFonts w:ascii="Arial" w:hAnsi="Arial" w:cs="Arial"/>
          <w:sz w:val="26"/>
          <w:szCs w:val="26"/>
        </w:rPr>
        <w:t xml:space="preserve">VII. </w:t>
      </w:r>
      <w:r w:rsidR="005B34B8" w:rsidRPr="004F31A3">
        <w:rPr>
          <w:rFonts w:ascii="Arial" w:hAnsi="Arial" w:cs="Arial"/>
          <w:sz w:val="26"/>
          <w:szCs w:val="26"/>
        </w:rPr>
        <w:t>L</w:t>
      </w:r>
      <w:r w:rsidRPr="00B012E9">
        <w:rPr>
          <w:rFonts w:ascii="Arial" w:hAnsi="Arial" w:cs="Arial"/>
          <w:sz w:val="26"/>
          <w:szCs w:val="26"/>
        </w:rPr>
        <w:t>a aplicación de la prueba del daño;</w:t>
      </w:r>
    </w:p>
    <w:p w14:paraId="216A43DC" w14:textId="6BCD81C1" w:rsidR="00B012E9" w:rsidRPr="00B012E9" w:rsidRDefault="005B34B8" w:rsidP="00B012E9">
      <w:pPr>
        <w:widowControl w:val="0"/>
        <w:spacing w:line="276" w:lineRule="auto"/>
        <w:jc w:val="both"/>
        <w:rPr>
          <w:rFonts w:ascii="Arial" w:hAnsi="Arial" w:cs="Arial"/>
          <w:sz w:val="26"/>
          <w:szCs w:val="26"/>
        </w:rPr>
      </w:pPr>
      <w:r>
        <w:rPr>
          <w:rFonts w:ascii="Arial" w:hAnsi="Arial" w:cs="Arial"/>
          <w:sz w:val="26"/>
          <w:szCs w:val="26"/>
        </w:rPr>
        <w:t xml:space="preserve">VIII. </w:t>
      </w:r>
      <w:r w:rsidR="00B012E9" w:rsidRPr="00B012E9">
        <w:rPr>
          <w:rFonts w:ascii="Arial" w:hAnsi="Arial" w:cs="Arial"/>
          <w:sz w:val="26"/>
          <w:szCs w:val="26"/>
        </w:rPr>
        <w:t>Fecha del acuerdo de clasificación, y</w:t>
      </w:r>
    </w:p>
    <w:p w14:paraId="702B8704" w14:textId="6FE1F64F" w:rsidR="00B012E9" w:rsidRPr="00B012E9" w:rsidRDefault="005B34B8" w:rsidP="00B012E9">
      <w:pPr>
        <w:widowControl w:val="0"/>
        <w:spacing w:line="276" w:lineRule="auto"/>
        <w:jc w:val="both"/>
        <w:rPr>
          <w:rFonts w:ascii="Arial" w:hAnsi="Arial" w:cs="Arial"/>
          <w:sz w:val="26"/>
          <w:szCs w:val="26"/>
        </w:rPr>
      </w:pPr>
      <w:r>
        <w:rPr>
          <w:rFonts w:ascii="Arial" w:hAnsi="Arial" w:cs="Arial"/>
          <w:sz w:val="26"/>
          <w:szCs w:val="26"/>
        </w:rPr>
        <w:t xml:space="preserve">IX. </w:t>
      </w:r>
      <w:r w:rsidR="00B012E9" w:rsidRPr="00B012E9">
        <w:rPr>
          <w:rFonts w:ascii="Arial" w:hAnsi="Arial" w:cs="Arial"/>
          <w:sz w:val="26"/>
          <w:szCs w:val="26"/>
        </w:rPr>
        <w:t>La rúbrica de los miembros del Comité.</w:t>
      </w:r>
    </w:p>
    <w:p w14:paraId="7719DD17" w14:textId="3F810399" w:rsidR="009C0CE7" w:rsidRDefault="009C0CE7" w:rsidP="00B012E9">
      <w:pPr>
        <w:widowControl w:val="0"/>
        <w:spacing w:line="276" w:lineRule="auto"/>
        <w:jc w:val="both"/>
        <w:rPr>
          <w:rFonts w:ascii="Arial" w:hAnsi="Arial" w:cs="Arial"/>
          <w:sz w:val="26"/>
          <w:szCs w:val="26"/>
        </w:rPr>
      </w:pPr>
    </w:p>
    <w:p w14:paraId="5373EAA2" w14:textId="77777777" w:rsidR="00404F29" w:rsidRPr="00B012E9" w:rsidRDefault="00404F29" w:rsidP="00B012E9">
      <w:pPr>
        <w:widowControl w:val="0"/>
        <w:spacing w:line="276" w:lineRule="auto"/>
        <w:jc w:val="both"/>
        <w:rPr>
          <w:rFonts w:ascii="Arial" w:hAnsi="Arial" w:cs="Arial"/>
          <w:sz w:val="26"/>
          <w:szCs w:val="26"/>
        </w:rPr>
      </w:pPr>
    </w:p>
    <w:p w14:paraId="55FE8D20" w14:textId="24F9B29A" w:rsidR="004073EA" w:rsidRDefault="001E003F" w:rsidP="004073EA">
      <w:pPr>
        <w:widowControl w:val="0"/>
        <w:spacing w:line="276" w:lineRule="auto"/>
        <w:jc w:val="both"/>
        <w:rPr>
          <w:rFonts w:ascii="Arial" w:hAnsi="Arial" w:cs="Arial"/>
          <w:sz w:val="26"/>
          <w:szCs w:val="26"/>
        </w:rPr>
      </w:pPr>
      <w:r>
        <w:rPr>
          <w:rFonts w:ascii="Arial" w:hAnsi="Arial" w:cs="Arial"/>
          <w:sz w:val="26"/>
          <w:szCs w:val="26"/>
        </w:rPr>
        <w:t xml:space="preserve">Así mismo </w:t>
      </w:r>
      <w:r w:rsidR="00B012E9">
        <w:rPr>
          <w:rFonts w:ascii="Arial" w:hAnsi="Arial" w:cs="Arial"/>
          <w:sz w:val="26"/>
          <w:szCs w:val="26"/>
        </w:rPr>
        <w:t xml:space="preserve">manifiesta se </w:t>
      </w:r>
      <w:r w:rsidR="004073EA" w:rsidRPr="00F255BC">
        <w:rPr>
          <w:rFonts w:ascii="Arial" w:hAnsi="Arial" w:cs="Arial"/>
          <w:sz w:val="26"/>
          <w:szCs w:val="26"/>
        </w:rPr>
        <w:t>encuentra dentro de lo establecido</w:t>
      </w:r>
      <w:r w:rsidR="004073EA">
        <w:rPr>
          <w:rFonts w:ascii="Arial" w:hAnsi="Arial" w:cs="Arial"/>
          <w:sz w:val="26"/>
          <w:szCs w:val="26"/>
        </w:rPr>
        <w:t xml:space="preserve"> por el artículo 129 fracciones</w:t>
      </w:r>
      <w:r w:rsidR="004073EA" w:rsidRPr="00F255BC">
        <w:rPr>
          <w:rFonts w:ascii="Arial" w:hAnsi="Arial" w:cs="Arial"/>
          <w:sz w:val="26"/>
          <w:szCs w:val="26"/>
        </w:rPr>
        <w:t xml:space="preserve">, </w:t>
      </w:r>
      <w:r w:rsidR="005B7798">
        <w:rPr>
          <w:rFonts w:ascii="Arial" w:hAnsi="Arial" w:cs="Arial"/>
          <w:sz w:val="26"/>
          <w:szCs w:val="26"/>
        </w:rPr>
        <w:t>I,</w:t>
      </w:r>
      <w:r w:rsidR="004073EA">
        <w:rPr>
          <w:rFonts w:ascii="Arial" w:hAnsi="Arial" w:cs="Arial"/>
          <w:sz w:val="26"/>
          <w:szCs w:val="26"/>
        </w:rPr>
        <w:t xml:space="preserve"> </w:t>
      </w:r>
      <w:r w:rsidR="005B7798">
        <w:rPr>
          <w:rFonts w:ascii="Arial" w:hAnsi="Arial" w:cs="Arial"/>
          <w:sz w:val="26"/>
          <w:szCs w:val="26"/>
        </w:rPr>
        <w:t>VI y</w:t>
      </w:r>
      <w:r w:rsidR="004073EA" w:rsidRPr="00F255BC">
        <w:rPr>
          <w:rFonts w:ascii="Arial" w:hAnsi="Arial" w:cs="Arial"/>
          <w:sz w:val="26"/>
          <w:szCs w:val="26"/>
        </w:rPr>
        <w:t xml:space="preserve"> XI, de la Ley en materia de Transparencia en el Estado. </w:t>
      </w:r>
    </w:p>
    <w:p w14:paraId="472EE035" w14:textId="23A704F2" w:rsidR="00077454" w:rsidRDefault="00077454" w:rsidP="004073EA">
      <w:pPr>
        <w:widowControl w:val="0"/>
        <w:spacing w:line="276" w:lineRule="auto"/>
        <w:jc w:val="both"/>
        <w:rPr>
          <w:rFonts w:ascii="Arial" w:hAnsi="Arial" w:cs="Arial"/>
          <w:sz w:val="26"/>
          <w:szCs w:val="26"/>
        </w:rPr>
      </w:pPr>
    </w:p>
    <w:p w14:paraId="59758829" w14:textId="77777777" w:rsidR="00404F29" w:rsidRDefault="00404F29" w:rsidP="004073EA">
      <w:pPr>
        <w:widowControl w:val="0"/>
        <w:spacing w:line="276" w:lineRule="auto"/>
        <w:jc w:val="both"/>
        <w:rPr>
          <w:rFonts w:ascii="Arial" w:hAnsi="Arial" w:cs="Arial"/>
          <w:sz w:val="26"/>
          <w:szCs w:val="26"/>
        </w:rPr>
      </w:pPr>
    </w:p>
    <w:p w14:paraId="63FA635C" w14:textId="4C384796" w:rsidR="00244FA3" w:rsidRDefault="00244FA3" w:rsidP="004073EA">
      <w:pPr>
        <w:widowControl w:val="0"/>
        <w:spacing w:line="276" w:lineRule="auto"/>
        <w:jc w:val="both"/>
        <w:rPr>
          <w:rFonts w:ascii="Arial" w:hAnsi="Arial" w:cs="Arial"/>
          <w:sz w:val="26"/>
          <w:szCs w:val="26"/>
        </w:rPr>
      </w:pPr>
      <w:r>
        <w:rPr>
          <w:rFonts w:ascii="Arial" w:hAnsi="Arial" w:cs="Arial"/>
          <w:sz w:val="26"/>
          <w:szCs w:val="26"/>
        </w:rPr>
        <w:t>Preciso señalar que aun cuando los acuerdos que se atienden en estos puntos, la Dirección General de Administración refiere que se trata de los Viáticos de los meses de enero, febrero y marzo del 2021, y los rubros que cita</w:t>
      </w:r>
      <w:r w:rsidR="00A34991">
        <w:rPr>
          <w:rFonts w:ascii="Arial" w:hAnsi="Arial" w:cs="Arial"/>
          <w:sz w:val="26"/>
          <w:szCs w:val="26"/>
        </w:rPr>
        <w:t xml:space="preserve">, corresponden efectivamente al </w:t>
      </w:r>
      <w:r>
        <w:rPr>
          <w:rFonts w:ascii="Arial" w:hAnsi="Arial" w:cs="Arial"/>
          <w:sz w:val="26"/>
          <w:szCs w:val="26"/>
        </w:rPr>
        <w:t>formato de Eg</w:t>
      </w:r>
      <w:r w:rsidR="00A34991">
        <w:rPr>
          <w:rFonts w:ascii="Arial" w:hAnsi="Arial" w:cs="Arial"/>
          <w:sz w:val="26"/>
          <w:szCs w:val="26"/>
        </w:rPr>
        <w:t>resos que contempla el artículo 84 fracción XIV de la Ley de Transparencia y Acceso a la Información Pública del Estado de San Luis Potosí, sin embargo, en su</w:t>
      </w:r>
      <w:r w:rsidR="001E003F">
        <w:rPr>
          <w:rFonts w:ascii="Arial" w:hAnsi="Arial" w:cs="Arial"/>
          <w:sz w:val="26"/>
          <w:szCs w:val="26"/>
        </w:rPr>
        <w:t>s</w:t>
      </w:r>
      <w:r w:rsidR="00A34991">
        <w:rPr>
          <w:rFonts w:ascii="Arial" w:hAnsi="Arial" w:cs="Arial"/>
          <w:sz w:val="26"/>
          <w:szCs w:val="26"/>
        </w:rPr>
        <w:t xml:space="preserve"> acuerdo</w:t>
      </w:r>
      <w:r w:rsidR="001E003F">
        <w:rPr>
          <w:rFonts w:ascii="Arial" w:hAnsi="Arial" w:cs="Arial"/>
          <w:sz w:val="26"/>
          <w:szCs w:val="26"/>
        </w:rPr>
        <w:t>s</w:t>
      </w:r>
      <w:r w:rsidR="00A34991">
        <w:rPr>
          <w:rFonts w:ascii="Arial" w:hAnsi="Arial" w:cs="Arial"/>
          <w:sz w:val="26"/>
          <w:szCs w:val="26"/>
        </w:rPr>
        <w:t xml:space="preserve"> la Directora General de Administración al re</w:t>
      </w:r>
      <w:r>
        <w:rPr>
          <w:rFonts w:ascii="Arial" w:hAnsi="Arial" w:cs="Arial"/>
          <w:sz w:val="26"/>
          <w:szCs w:val="26"/>
        </w:rPr>
        <w:t xml:space="preserve">ferir que realiza la reserva </w:t>
      </w:r>
      <w:r w:rsidR="00A34991">
        <w:rPr>
          <w:rFonts w:ascii="Arial" w:hAnsi="Arial" w:cs="Arial"/>
          <w:sz w:val="26"/>
          <w:szCs w:val="26"/>
        </w:rPr>
        <w:t xml:space="preserve">a efecto de dar cumplimiento a la </w:t>
      </w:r>
      <w:r w:rsidR="001E003F">
        <w:rPr>
          <w:rFonts w:ascii="Arial" w:hAnsi="Arial" w:cs="Arial"/>
          <w:sz w:val="26"/>
          <w:szCs w:val="26"/>
        </w:rPr>
        <w:t xml:space="preserve">obligación contenida en el artículo 84 </w:t>
      </w:r>
      <w:r w:rsidR="001E003F">
        <w:rPr>
          <w:rFonts w:ascii="Arial" w:hAnsi="Arial" w:cs="Arial"/>
          <w:sz w:val="26"/>
          <w:szCs w:val="26"/>
        </w:rPr>
        <w:lastRenderedPageBreak/>
        <w:t>fracción IV</w:t>
      </w:r>
      <w:r w:rsidR="00A34991">
        <w:rPr>
          <w:rFonts w:ascii="Arial" w:hAnsi="Arial" w:cs="Arial"/>
          <w:sz w:val="26"/>
          <w:szCs w:val="26"/>
        </w:rPr>
        <w:t xml:space="preserve">, siendo lo correcto, artículo 84 fracción XIV, </w:t>
      </w:r>
      <w:r w:rsidR="001E003F">
        <w:rPr>
          <w:rFonts w:ascii="Arial" w:hAnsi="Arial" w:cs="Arial"/>
          <w:sz w:val="26"/>
          <w:szCs w:val="26"/>
        </w:rPr>
        <w:t xml:space="preserve">por lo que del análisis de sus acuerdos </w:t>
      </w:r>
      <w:r w:rsidR="00A34991">
        <w:rPr>
          <w:rFonts w:ascii="Arial" w:hAnsi="Arial" w:cs="Arial"/>
          <w:sz w:val="26"/>
          <w:szCs w:val="26"/>
        </w:rPr>
        <w:t xml:space="preserve">y debido a que existe una coincidencia entre los viáticos </w:t>
      </w:r>
      <w:r w:rsidR="001E003F">
        <w:rPr>
          <w:rFonts w:ascii="Arial" w:hAnsi="Arial" w:cs="Arial"/>
          <w:sz w:val="26"/>
          <w:szCs w:val="26"/>
        </w:rPr>
        <w:t xml:space="preserve">que señala </w:t>
      </w:r>
      <w:r w:rsidR="00A34991">
        <w:rPr>
          <w:rFonts w:ascii="Arial" w:hAnsi="Arial" w:cs="Arial"/>
          <w:sz w:val="26"/>
          <w:szCs w:val="26"/>
        </w:rPr>
        <w:t xml:space="preserve">y los rubros a los que se refiere el formato correspondiente al artículo 84 fracción XIV de la Ley de Transparencia del Estado, es que considero que no es necesario modificar o revocar el acuerdo, debido a que se advierte que fue únicamente un error de escritura y </w:t>
      </w:r>
      <w:r w:rsidR="001E003F">
        <w:rPr>
          <w:rFonts w:ascii="Arial" w:hAnsi="Arial" w:cs="Arial"/>
          <w:sz w:val="26"/>
          <w:szCs w:val="26"/>
        </w:rPr>
        <w:t xml:space="preserve">al modificarlo </w:t>
      </w:r>
      <w:r w:rsidR="00A34991">
        <w:rPr>
          <w:rFonts w:ascii="Arial" w:hAnsi="Arial" w:cs="Arial"/>
          <w:sz w:val="26"/>
          <w:szCs w:val="26"/>
        </w:rPr>
        <w:t>se entorpecería la expedita difusión de sus obligaciones.</w:t>
      </w:r>
      <w:r w:rsidR="001E003F">
        <w:rPr>
          <w:rFonts w:ascii="Arial" w:hAnsi="Arial" w:cs="Arial"/>
          <w:sz w:val="26"/>
          <w:szCs w:val="26"/>
        </w:rPr>
        <w:t xml:space="preserve"> Por lo que únicamente se precise en la adopción del acuerdo la fracción correcta haciéndole saber a la Directora General de Administración dicha circunstancia.</w:t>
      </w:r>
    </w:p>
    <w:p w14:paraId="53186581" w14:textId="16A54EE2" w:rsidR="00244FA3" w:rsidRDefault="00244FA3" w:rsidP="004073EA">
      <w:pPr>
        <w:widowControl w:val="0"/>
        <w:spacing w:line="276" w:lineRule="auto"/>
        <w:jc w:val="both"/>
        <w:rPr>
          <w:rFonts w:ascii="Arial" w:hAnsi="Arial" w:cs="Arial"/>
          <w:sz w:val="26"/>
          <w:szCs w:val="26"/>
        </w:rPr>
      </w:pPr>
    </w:p>
    <w:p w14:paraId="5ECFF789" w14:textId="77777777" w:rsidR="00404F29" w:rsidRDefault="00404F29" w:rsidP="004073EA">
      <w:pPr>
        <w:widowControl w:val="0"/>
        <w:spacing w:line="276" w:lineRule="auto"/>
        <w:jc w:val="both"/>
        <w:rPr>
          <w:rFonts w:ascii="Arial" w:hAnsi="Arial" w:cs="Arial"/>
          <w:sz w:val="26"/>
          <w:szCs w:val="26"/>
        </w:rPr>
      </w:pPr>
    </w:p>
    <w:p w14:paraId="53B38F30" w14:textId="1EC595F9" w:rsidR="00D25C88" w:rsidRDefault="00D25C88" w:rsidP="00D25C88">
      <w:pPr>
        <w:spacing w:line="276" w:lineRule="auto"/>
        <w:jc w:val="both"/>
        <w:rPr>
          <w:rFonts w:ascii="Arial" w:hAnsi="Arial" w:cs="Arial"/>
          <w:sz w:val="26"/>
          <w:szCs w:val="26"/>
        </w:rPr>
      </w:pPr>
      <w:r>
        <w:rPr>
          <w:rFonts w:ascii="Arial" w:hAnsi="Arial" w:cs="Arial"/>
          <w:sz w:val="26"/>
          <w:szCs w:val="26"/>
        </w:rPr>
        <w:t xml:space="preserve">Así mismo, considero que se debe de realizar una </w:t>
      </w:r>
      <w:r w:rsidRPr="00D25C88">
        <w:rPr>
          <w:rFonts w:ascii="Arial" w:hAnsi="Arial" w:cs="Arial"/>
          <w:b/>
          <w:sz w:val="26"/>
          <w:szCs w:val="26"/>
        </w:rPr>
        <w:t>recomendación</w:t>
      </w:r>
      <w:r w:rsidRPr="00EA775D">
        <w:rPr>
          <w:rFonts w:ascii="Arial" w:hAnsi="Arial" w:cs="Arial"/>
          <w:sz w:val="26"/>
          <w:szCs w:val="26"/>
        </w:rPr>
        <w:t xml:space="preserve"> a la Directora General de Administración, </w:t>
      </w:r>
      <w:r>
        <w:rPr>
          <w:rFonts w:ascii="Arial" w:hAnsi="Arial" w:cs="Arial"/>
          <w:sz w:val="26"/>
          <w:szCs w:val="26"/>
        </w:rPr>
        <w:t xml:space="preserve">para que </w:t>
      </w:r>
      <w:r w:rsidRPr="00EA775D">
        <w:rPr>
          <w:rFonts w:ascii="Arial" w:hAnsi="Arial" w:cs="Arial"/>
          <w:sz w:val="26"/>
          <w:szCs w:val="26"/>
        </w:rPr>
        <w:t>presente durante los primeros 5 días del mes subsecuente al mes que se informa la solicitud de aprobación de su acuerdo de reserva y toda la evidencia necesaria al Comité de Transparencia para la determinación donde se confirme, modifique o revoque el mismo, y pueda dar cumplimiento en tiempo y forma con la difusión de la información que le corresponde tanto en la Plataforma Estatal de Transparencia –PETS-, como en la Plataforma Nacional de Transparencia –PNT-</w:t>
      </w:r>
      <w:r>
        <w:rPr>
          <w:rFonts w:ascii="Arial" w:hAnsi="Arial" w:cs="Arial"/>
          <w:sz w:val="26"/>
          <w:szCs w:val="26"/>
        </w:rPr>
        <w:t xml:space="preserve">, lo anterior debido a que reiteradamente presenta sus acuerdos de reserva de manera desfasada a las fechas en las que debe de realizar la difusión de información, lo que conlleva a sanciones de conformidad con la Ley de Transparencia y Acceso a la Información Pública del Estado de San Luis Potosí, así mismo se le reitere que le fue debidamente notificado el calendario de Sesiones </w:t>
      </w:r>
    </w:p>
    <w:p w14:paraId="50D90418" w14:textId="77777777" w:rsidR="00077454" w:rsidRPr="00F255BC" w:rsidRDefault="00077454" w:rsidP="004073EA">
      <w:pPr>
        <w:widowControl w:val="0"/>
        <w:spacing w:line="276" w:lineRule="auto"/>
        <w:jc w:val="both"/>
        <w:rPr>
          <w:rFonts w:ascii="Arial" w:hAnsi="Arial" w:cs="Arial"/>
          <w:sz w:val="26"/>
          <w:szCs w:val="26"/>
        </w:rPr>
      </w:pPr>
    </w:p>
    <w:p w14:paraId="2F9F3362" w14:textId="77777777" w:rsidR="005B7798" w:rsidRDefault="005B7798" w:rsidP="005B7798">
      <w:pPr>
        <w:jc w:val="both"/>
        <w:rPr>
          <w:rFonts w:ascii="Arial" w:hAnsi="Arial" w:cs="Arial"/>
          <w:b/>
          <w:sz w:val="22"/>
          <w:szCs w:val="22"/>
          <w:lang w:val="es-MX"/>
        </w:rPr>
      </w:pPr>
    </w:p>
    <w:p w14:paraId="4FCF4D0B" w14:textId="795FE7EA" w:rsidR="005B7798" w:rsidRDefault="003E0922" w:rsidP="005B7798">
      <w:pPr>
        <w:jc w:val="both"/>
        <w:rPr>
          <w:rFonts w:ascii="Arial" w:hAnsi="Arial" w:cs="Arial"/>
          <w:sz w:val="26"/>
          <w:szCs w:val="26"/>
        </w:rPr>
      </w:pPr>
      <w:r w:rsidRPr="005B7798">
        <w:rPr>
          <w:rFonts w:ascii="Arial" w:hAnsi="Arial" w:cs="Arial"/>
          <w:sz w:val="26"/>
          <w:szCs w:val="26"/>
        </w:rPr>
        <w:t xml:space="preserve">Por lo que una vez </w:t>
      </w:r>
      <w:r>
        <w:rPr>
          <w:rFonts w:ascii="Arial" w:hAnsi="Arial" w:cs="Arial"/>
          <w:sz w:val="26"/>
          <w:szCs w:val="26"/>
        </w:rPr>
        <w:t>analizado caso por caso</w:t>
      </w:r>
      <w:r>
        <w:rPr>
          <w:rFonts w:ascii="Arial" w:hAnsi="Arial" w:cs="Arial"/>
          <w:sz w:val="26"/>
          <w:szCs w:val="26"/>
          <w:lang w:val="es-MX"/>
        </w:rPr>
        <w:t xml:space="preserve"> y debido a </w:t>
      </w:r>
      <w:r w:rsidR="005B7798" w:rsidRPr="005B7798">
        <w:rPr>
          <w:rFonts w:ascii="Arial" w:hAnsi="Arial" w:cs="Arial"/>
          <w:sz w:val="26"/>
          <w:szCs w:val="26"/>
        </w:rPr>
        <w:t xml:space="preserve">las consideraciones, fundamentos y razonamientos contenidos en las resoluciones de confirmación </w:t>
      </w:r>
      <w:r w:rsidR="005B7798" w:rsidRPr="005B7798">
        <w:rPr>
          <w:rFonts w:ascii="Arial" w:hAnsi="Arial" w:cs="Arial"/>
          <w:sz w:val="26"/>
          <w:szCs w:val="26"/>
        </w:rPr>
        <w:lastRenderedPageBreak/>
        <w:t>respectivas y anexas a la presente Acta de Sesión</w:t>
      </w:r>
      <w:r>
        <w:rPr>
          <w:rFonts w:ascii="Arial" w:hAnsi="Arial" w:cs="Arial"/>
          <w:sz w:val="26"/>
          <w:szCs w:val="26"/>
        </w:rPr>
        <w:t>, y que para mayor identificación se realiza el siguiente listado</w:t>
      </w:r>
      <w:r w:rsidR="005B7798">
        <w:rPr>
          <w:rFonts w:ascii="Arial" w:hAnsi="Arial" w:cs="Arial"/>
          <w:sz w:val="26"/>
          <w:szCs w:val="26"/>
        </w:rPr>
        <w:t xml:space="preserve">: </w:t>
      </w:r>
    </w:p>
    <w:p w14:paraId="171EB599" w14:textId="1C6BB8D7" w:rsidR="009763C7" w:rsidRDefault="009763C7" w:rsidP="005B7798">
      <w:pPr>
        <w:jc w:val="both"/>
        <w:rPr>
          <w:rFonts w:ascii="Arial" w:hAnsi="Arial" w:cs="Arial"/>
          <w:sz w:val="26"/>
          <w:szCs w:val="26"/>
        </w:rPr>
      </w:pPr>
    </w:p>
    <w:tbl>
      <w:tblPr>
        <w:tblStyle w:val="Tablaconcuadrcula"/>
        <w:tblpPr w:leftFromText="141" w:rightFromText="141" w:vertAnchor="text" w:horzAnchor="margin" w:tblpXSpec="center" w:tblpY="172"/>
        <w:tblW w:w="8330" w:type="dxa"/>
        <w:tblLook w:val="04A0" w:firstRow="1" w:lastRow="0" w:firstColumn="1" w:lastColumn="0" w:noHBand="0" w:noVBand="1"/>
      </w:tblPr>
      <w:tblGrid>
        <w:gridCol w:w="1526"/>
        <w:gridCol w:w="2110"/>
        <w:gridCol w:w="1434"/>
        <w:gridCol w:w="3260"/>
      </w:tblGrid>
      <w:tr w:rsidR="00077454" w:rsidRPr="005B34B8" w14:paraId="31A0163A" w14:textId="77777777" w:rsidTr="00077454">
        <w:tc>
          <w:tcPr>
            <w:tcW w:w="1526" w:type="dxa"/>
          </w:tcPr>
          <w:p w14:paraId="0266D97B" w14:textId="77777777" w:rsidR="00077454" w:rsidRPr="005B34B8" w:rsidRDefault="00077454" w:rsidP="00077454">
            <w:pPr>
              <w:jc w:val="both"/>
              <w:rPr>
                <w:rFonts w:ascii="Arial" w:hAnsi="Arial" w:cs="Arial"/>
                <w:b/>
                <w:sz w:val="20"/>
                <w:szCs w:val="20"/>
              </w:rPr>
            </w:pPr>
            <w:r w:rsidRPr="005B34B8">
              <w:rPr>
                <w:rFonts w:ascii="Arial" w:hAnsi="Arial" w:cs="Arial"/>
                <w:b/>
                <w:sz w:val="20"/>
                <w:szCs w:val="20"/>
              </w:rPr>
              <w:t>PUNTO DEL ORDEN DEL DÍA.</w:t>
            </w:r>
          </w:p>
        </w:tc>
        <w:tc>
          <w:tcPr>
            <w:tcW w:w="2110" w:type="dxa"/>
          </w:tcPr>
          <w:p w14:paraId="3EB20565" w14:textId="77777777" w:rsidR="00077454" w:rsidRPr="005B34B8" w:rsidRDefault="00077454" w:rsidP="00077454">
            <w:pPr>
              <w:jc w:val="both"/>
              <w:rPr>
                <w:rFonts w:ascii="Arial" w:hAnsi="Arial" w:cs="Arial"/>
                <w:b/>
                <w:sz w:val="20"/>
                <w:szCs w:val="20"/>
              </w:rPr>
            </w:pPr>
            <w:r w:rsidRPr="005B34B8">
              <w:rPr>
                <w:rFonts w:ascii="Arial" w:hAnsi="Arial" w:cs="Arial"/>
                <w:b/>
                <w:sz w:val="20"/>
                <w:szCs w:val="20"/>
              </w:rPr>
              <w:t>NÚMERO DE OFICIO DEL ÁREA.</w:t>
            </w:r>
          </w:p>
        </w:tc>
        <w:tc>
          <w:tcPr>
            <w:tcW w:w="1434" w:type="dxa"/>
          </w:tcPr>
          <w:p w14:paraId="4E85D8FF" w14:textId="77777777" w:rsidR="00077454" w:rsidRPr="005B34B8" w:rsidRDefault="00077454" w:rsidP="00077454">
            <w:pPr>
              <w:jc w:val="both"/>
              <w:rPr>
                <w:rFonts w:ascii="Arial" w:hAnsi="Arial" w:cs="Arial"/>
                <w:b/>
                <w:sz w:val="20"/>
                <w:szCs w:val="20"/>
              </w:rPr>
            </w:pPr>
            <w:r w:rsidRPr="005B34B8">
              <w:rPr>
                <w:rFonts w:ascii="Arial" w:hAnsi="Arial" w:cs="Arial"/>
                <w:b/>
                <w:sz w:val="20"/>
                <w:szCs w:val="20"/>
              </w:rPr>
              <w:t>NÚMERO DE ACUERDO DEL ÁREA</w:t>
            </w:r>
          </w:p>
        </w:tc>
        <w:tc>
          <w:tcPr>
            <w:tcW w:w="3260" w:type="dxa"/>
          </w:tcPr>
          <w:p w14:paraId="7FE28F4A" w14:textId="77777777" w:rsidR="00077454" w:rsidRPr="005B34B8" w:rsidRDefault="00077454" w:rsidP="00077454">
            <w:pPr>
              <w:rPr>
                <w:rFonts w:ascii="Arial" w:hAnsi="Arial" w:cs="Arial"/>
                <w:b/>
                <w:sz w:val="20"/>
                <w:szCs w:val="20"/>
              </w:rPr>
            </w:pPr>
            <w:r w:rsidRPr="005B34B8">
              <w:rPr>
                <w:rFonts w:ascii="Arial" w:hAnsi="Arial" w:cs="Arial"/>
                <w:b/>
                <w:sz w:val="20"/>
                <w:szCs w:val="20"/>
              </w:rPr>
              <w:t xml:space="preserve">INFORMACIÓN RESERVADA PARCIALMENTE. </w:t>
            </w:r>
          </w:p>
        </w:tc>
      </w:tr>
      <w:tr w:rsidR="00077454" w:rsidRPr="005B34B8" w14:paraId="1E38A196" w14:textId="77777777" w:rsidTr="00077454">
        <w:tc>
          <w:tcPr>
            <w:tcW w:w="1526" w:type="dxa"/>
          </w:tcPr>
          <w:p w14:paraId="65816AC9" w14:textId="77777777" w:rsidR="00077454" w:rsidRPr="005B34B8" w:rsidRDefault="00077454" w:rsidP="00077454">
            <w:pPr>
              <w:jc w:val="center"/>
              <w:rPr>
                <w:rFonts w:ascii="Arial" w:hAnsi="Arial" w:cs="Arial"/>
                <w:sz w:val="20"/>
                <w:szCs w:val="20"/>
              </w:rPr>
            </w:pPr>
            <w:r w:rsidRPr="005B34B8">
              <w:rPr>
                <w:rFonts w:ascii="Arial" w:hAnsi="Arial" w:cs="Arial"/>
                <w:sz w:val="20"/>
                <w:szCs w:val="20"/>
              </w:rPr>
              <w:t>III</w:t>
            </w:r>
          </w:p>
        </w:tc>
        <w:tc>
          <w:tcPr>
            <w:tcW w:w="2110" w:type="dxa"/>
          </w:tcPr>
          <w:p w14:paraId="30EA984E" w14:textId="4CA68E43" w:rsidR="00077454" w:rsidRPr="005B34B8" w:rsidRDefault="00D25C88" w:rsidP="00077454">
            <w:pPr>
              <w:jc w:val="center"/>
              <w:rPr>
                <w:rFonts w:ascii="Arial" w:hAnsi="Arial" w:cs="Arial"/>
                <w:sz w:val="20"/>
                <w:szCs w:val="20"/>
              </w:rPr>
            </w:pPr>
            <w:r>
              <w:rPr>
                <w:rFonts w:ascii="Arial" w:hAnsi="Arial" w:cs="Arial"/>
                <w:sz w:val="20"/>
                <w:szCs w:val="20"/>
              </w:rPr>
              <w:t>DGA/0292</w:t>
            </w:r>
            <w:r w:rsidR="00077454" w:rsidRPr="005B34B8">
              <w:rPr>
                <w:rFonts w:ascii="Arial" w:hAnsi="Arial" w:cs="Arial"/>
                <w:sz w:val="20"/>
                <w:szCs w:val="20"/>
              </w:rPr>
              <w:t>/2021</w:t>
            </w:r>
          </w:p>
        </w:tc>
        <w:tc>
          <w:tcPr>
            <w:tcW w:w="1434" w:type="dxa"/>
          </w:tcPr>
          <w:p w14:paraId="32E1C8C5" w14:textId="298E4806" w:rsidR="00077454" w:rsidRPr="005B34B8" w:rsidRDefault="00077454" w:rsidP="00D25C88">
            <w:pPr>
              <w:jc w:val="center"/>
              <w:rPr>
                <w:rFonts w:ascii="Arial" w:hAnsi="Arial" w:cs="Arial"/>
                <w:sz w:val="20"/>
                <w:szCs w:val="20"/>
              </w:rPr>
            </w:pPr>
            <w:r>
              <w:rPr>
                <w:rFonts w:ascii="Arial" w:hAnsi="Arial" w:cs="Arial"/>
                <w:sz w:val="20"/>
                <w:szCs w:val="20"/>
              </w:rPr>
              <w:t>AR/1</w:t>
            </w:r>
            <w:r w:rsidR="00D25C88">
              <w:rPr>
                <w:rFonts w:ascii="Arial" w:hAnsi="Arial" w:cs="Arial"/>
                <w:sz w:val="20"/>
                <w:szCs w:val="20"/>
              </w:rPr>
              <w:t>7</w:t>
            </w:r>
            <w:r w:rsidRPr="005B34B8">
              <w:rPr>
                <w:rFonts w:ascii="Arial" w:hAnsi="Arial" w:cs="Arial"/>
                <w:sz w:val="20"/>
                <w:szCs w:val="20"/>
              </w:rPr>
              <w:t>/2021</w:t>
            </w:r>
          </w:p>
        </w:tc>
        <w:tc>
          <w:tcPr>
            <w:tcW w:w="3260" w:type="dxa"/>
          </w:tcPr>
          <w:p w14:paraId="1ADFFEA4" w14:textId="0B3FDC5D" w:rsidR="00077454" w:rsidRPr="005B34B8" w:rsidRDefault="00D25C88" w:rsidP="00D25C88">
            <w:pPr>
              <w:jc w:val="both"/>
              <w:rPr>
                <w:rFonts w:ascii="Arial" w:hAnsi="Arial" w:cs="Arial"/>
                <w:sz w:val="20"/>
                <w:szCs w:val="20"/>
              </w:rPr>
            </w:pPr>
            <w:r>
              <w:rPr>
                <w:rFonts w:ascii="Arial" w:hAnsi="Arial" w:cs="Arial"/>
                <w:sz w:val="20"/>
                <w:szCs w:val="20"/>
              </w:rPr>
              <w:t xml:space="preserve">VIÁTICOS </w:t>
            </w:r>
            <w:r w:rsidR="00077454">
              <w:rPr>
                <w:rFonts w:ascii="Arial" w:hAnsi="Arial" w:cs="Arial"/>
                <w:sz w:val="20"/>
                <w:szCs w:val="20"/>
              </w:rPr>
              <w:t>ENERO 2021</w:t>
            </w:r>
          </w:p>
        </w:tc>
      </w:tr>
      <w:tr w:rsidR="00077454" w:rsidRPr="005B34B8" w14:paraId="388AD939" w14:textId="77777777" w:rsidTr="00077454">
        <w:tc>
          <w:tcPr>
            <w:tcW w:w="1526" w:type="dxa"/>
          </w:tcPr>
          <w:p w14:paraId="7D9BC052" w14:textId="77777777" w:rsidR="00077454" w:rsidRPr="005B34B8" w:rsidRDefault="00077454" w:rsidP="00077454">
            <w:pPr>
              <w:jc w:val="center"/>
              <w:rPr>
                <w:rFonts w:ascii="Arial" w:hAnsi="Arial" w:cs="Arial"/>
                <w:sz w:val="20"/>
                <w:szCs w:val="20"/>
              </w:rPr>
            </w:pPr>
            <w:r w:rsidRPr="005B34B8">
              <w:rPr>
                <w:rFonts w:ascii="Arial" w:hAnsi="Arial" w:cs="Arial"/>
                <w:sz w:val="20"/>
                <w:szCs w:val="20"/>
              </w:rPr>
              <w:t>IV</w:t>
            </w:r>
          </w:p>
        </w:tc>
        <w:tc>
          <w:tcPr>
            <w:tcW w:w="2110" w:type="dxa"/>
          </w:tcPr>
          <w:p w14:paraId="5B2DF8E8" w14:textId="10A2B12F" w:rsidR="00077454" w:rsidRPr="005B34B8" w:rsidRDefault="00D25C88" w:rsidP="00077454">
            <w:pPr>
              <w:jc w:val="center"/>
              <w:rPr>
                <w:rFonts w:ascii="Arial" w:hAnsi="Arial" w:cs="Arial"/>
                <w:sz w:val="20"/>
                <w:szCs w:val="20"/>
              </w:rPr>
            </w:pPr>
            <w:r>
              <w:rPr>
                <w:rFonts w:ascii="Arial" w:hAnsi="Arial" w:cs="Arial"/>
                <w:sz w:val="20"/>
                <w:szCs w:val="20"/>
              </w:rPr>
              <w:t>DGA/0293</w:t>
            </w:r>
            <w:r w:rsidR="00077454" w:rsidRPr="005B34B8">
              <w:rPr>
                <w:rFonts w:ascii="Arial" w:hAnsi="Arial" w:cs="Arial"/>
                <w:sz w:val="20"/>
                <w:szCs w:val="20"/>
              </w:rPr>
              <w:t>/2021</w:t>
            </w:r>
          </w:p>
        </w:tc>
        <w:tc>
          <w:tcPr>
            <w:tcW w:w="1434" w:type="dxa"/>
          </w:tcPr>
          <w:p w14:paraId="0DB2C483" w14:textId="7452E8C1" w:rsidR="00077454" w:rsidRPr="005B34B8" w:rsidRDefault="00077454" w:rsidP="00D25C88">
            <w:pPr>
              <w:jc w:val="center"/>
              <w:rPr>
                <w:rFonts w:ascii="Arial" w:hAnsi="Arial" w:cs="Arial"/>
                <w:sz w:val="20"/>
                <w:szCs w:val="20"/>
              </w:rPr>
            </w:pPr>
            <w:r>
              <w:rPr>
                <w:rFonts w:ascii="Arial" w:hAnsi="Arial" w:cs="Arial"/>
                <w:sz w:val="20"/>
                <w:szCs w:val="20"/>
              </w:rPr>
              <w:t>AR/1</w:t>
            </w:r>
            <w:r w:rsidR="00D25C88">
              <w:rPr>
                <w:rFonts w:ascii="Arial" w:hAnsi="Arial" w:cs="Arial"/>
                <w:sz w:val="20"/>
                <w:szCs w:val="20"/>
              </w:rPr>
              <w:t>9</w:t>
            </w:r>
            <w:r w:rsidRPr="005B34B8">
              <w:rPr>
                <w:rFonts w:ascii="Arial" w:hAnsi="Arial" w:cs="Arial"/>
                <w:sz w:val="20"/>
                <w:szCs w:val="20"/>
              </w:rPr>
              <w:t>/2021</w:t>
            </w:r>
          </w:p>
        </w:tc>
        <w:tc>
          <w:tcPr>
            <w:tcW w:w="3260" w:type="dxa"/>
          </w:tcPr>
          <w:p w14:paraId="1E297C1B" w14:textId="2CFCDF14" w:rsidR="00077454" w:rsidRPr="005B34B8" w:rsidRDefault="00D25C88" w:rsidP="00077454">
            <w:pPr>
              <w:jc w:val="both"/>
              <w:rPr>
                <w:rFonts w:ascii="Arial" w:hAnsi="Arial" w:cs="Arial"/>
                <w:sz w:val="20"/>
                <w:szCs w:val="20"/>
              </w:rPr>
            </w:pPr>
            <w:r>
              <w:rPr>
                <w:rFonts w:ascii="Arial" w:hAnsi="Arial" w:cs="Arial"/>
                <w:sz w:val="20"/>
                <w:szCs w:val="20"/>
              </w:rPr>
              <w:t>VIÁTICOS</w:t>
            </w:r>
            <w:r w:rsidR="00077454">
              <w:rPr>
                <w:rFonts w:ascii="Arial" w:hAnsi="Arial" w:cs="Arial"/>
                <w:sz w:val="20"/>
                <w:szCs w:val="20"/>
              </w:rPr>
              <w:t xml:space="preserve"> FEBRERO 2021</w:t>
            </w:r>
          </w:p>
        </w:tc>
      </w:tr>
      <w:tr w:rsidR="00077454" w:rsidRPr="005B34B8" w14:paraId="720E602F" w14:textId="77777777" w:rsidTr="00077454">
        <w:tc>
          <w:tcPr>
            <w:tcW w:w="1526" w:type="dxa"/>
          </w:tcPr>
          <w:p w14:paraId="41BC2923" w14:textId="77777777" w:rsidR="00077454" w:rsidRPr="005B34B8" w:rsidRDefault="00077454" w:rsidP="00077454">
            <w:pPr>
              <w:jc w:val="center"/>
              <w:rPr>
                <w:rFonts w:ascii="Arial" w:hAnsi="Arial" w:cs="Arial"/>
                <w:sz w:val="20"/>
                <w:szCs w:val="20"/>
              </w:rPr>
            </w:pPr>
            <w:r w:rsidRPr="005B34B8">
              <w:rPr>
                <w:rFonts w:ascii="Arial" w:hAnsi="Arial" w:cs="Arial"/>
                <w:sz w:val="20"/>
                <w:szCs w:val="20"/>
              </w:rPr>
              <w:t>V</w:t>
            </w:r>
          </w:p>
        </w:tc>
        <w:tc>
          <w:tcPr>
            <w:tcW w:w="2110" w:type="dxa"/>
          </w:tcPr>
          <w:p w14:paraId="6A82FDDA" w14:textId="55376235" w:rsidR="00077454" w:rsidRPr="005B34B8" w:rsidRDefault="00D25C88" w:rsidP="00077454">
            <w:pPr>
              <w:jc w:val="center"/>
              <w:rPr>
                <w:rFonts w:ascii="Arial" w:hAnsi="Arial" w:cs="Arial"/>
                <w:sz w:val="20"/>
                <w:szCs w:val="20"/>
              </w:rPr>
            </w:pPr>
            <w:r>
              <w:rPr>
                <w:rFonts w:ascii="Arial" w:hAnsi="Arial" w:cs="Arial"/>
                <w:sz w:val="20"/>
                <w:szCs w:val="20"/>
              </w:rPr>
              <w:t>DGA/0294</w:t>
            </w:r>
            <w:r w:rsidR="00077454" w:rsidRPr="005B34B8">
              <w:rPr>
                <w:rFonts w:ascii="Arial" w:hAnsi="Arial" w:cs="Arial"/>
                <w:sz w:val="20"/>
                <w:szCs w:val="20"/>
              </w:rPr>
              <w:t>/2021</w:t>
            </w:r>
          </w:p>
        </w:tc>
        <w:tc>
          <w:tcPr>
            <w:tcW w:w="1434" w:type="dxa"/>
          </w:tcPr>
          <w:p w14:paraId="3E5181BE" w14:textId="37C5E60F" w:rsidR="00077454" w:rsidRPr="005B34B8" w:rsidRDefault="00077454" w:rsidP="00D25C88">
            <w:pPr>
              <w:jc w:val="center"/>
              <w:rPr>
                <w:rFonts w:ascii="Arial" w:hAnsi="Arial" w:cs="Arial"/>
                <w:sz w:val="20"/>
                <w:szCs w:val="20"/>
              </w:rPr>
            </w:pPr>
            <w:r>
              <w:rPr>
                <w:rFonts w:ascii="Arial" w:hAnsi="Arial" w:cs="Arial"/>
                <w:sz w:val="20"/>
                <w:szCs w:val="20"/>
              </w:rPr>
              <w:t>AR/2</w:t>
            </w:r>
            <w:r w:rsidR="00D25C88">
              <w:rPr>
                <w:rFonts w:ascii="Arial" w:hAnsi="Arial" w:cs="Arial"/>
                <w:sz w:val="20"/>
                <w:szCs w:val="20"/>
              </w:rPr>
              <w:t>1</w:t>
            </w:r>
            <w:r w:rsidRPr="005B34B8">
              <w:rPr>
                <w:rFonts w:ascii="Arial" w:hAnsi="Arial" w:cs="Arial"/>
                <w:sz w:val="20"/>
                <w:szCs w:val="20"/>
              </w:rPr>
              <w:t>/2021</w:t>
            </w:r>
          </w:p>
        </w:tc>
        <w:tc>
          <w:tcPr>
            <w:tcW w:w="3260" w:type="dxa"/>
          </w:tcPr>
          <w:p w14:paraId="57EB1EED" w14:textId="4F84E221" w:rsidR="00077454" w:rsidRPr="005B34B8" w:rsidRDefault="00D25C88" w:rsidP="00077454">
            <w:pPr>
              <w:jc w:val="both"/>
              <w:rPr>
                <w:rFonts w:ascii="Arial" w:hAnsi="Arial" w:cs="Arial"/>
                <w:sz w:val="20"/>
                <w:szCs w:val="20"/>
              </w:rPr>
            </w:pPr>
            <w:r>
              <w:rPr>
                <w:rFonts w:ascii="Arial" w:hAnsi="Arial" w:cs="Arial"/>
                <w:sz w:val="20"/>
                <w:szCs w:val="20"/>
              </w:rPr>
              <w:t xml:space="preserve">VIÁTICOS </w:t>
            </w:r>
            <w:r w:rsidR="00077454" w:rsidRPr="005B34B8">
              <w:rPr>
                <w:rFonts w:ascii="Arial" w:hAnsi="Arial" w:cs="Arial"/>
                <w:sz w:val="20"/>
                <w:szCs w:val="20"/>
              </w:rPr>
              <w:t xml:space="preserve"> MARZO 202</w:t>
            </w:r>
            <w:r w:rsidR="00077454">
              <w:rPr>
                <w:rFonts w:ascii="Arial" w:hAnsi="Arial" w:cs="Arial"/>
                <w:sz w:val="20"/>
                <w:szCs w:val="20"/>
              </w:rPr>
              <w:t>1</w:t>
            </w:r>
          </w:p>
        </w:tc>
      </w:tr>
    </w:tbl>
    <w:p w14:paraId="6B9ED7F6" w14:textId="77777777" w:rsidR="005B34B8" w:rsidRDefault="005B34B8" w:rsidP="005B7798">
      <w:pPr>
        <w:jc w:val="both"/>
        <w:rPr>
          <w:rFonts w:ascii="Arial" w:hAnsi="Arial" w:cs="Arial"/>
          <w:sz w:val="26"/>
          <w:szCs w:val="26"/>
        </w:rPr>
      </w:pPr>
    </w:p>
    <w:p w14:paraId="11F0AA3F" w14:textId="0BB28E66" w:rsidR="003E0922" w:rsidRDefault="003E0922" w:rsidP="005B7798">
      <w:pPr>
        <w:jc w:val="both"/>
        <w:rPr>
          <w:rFonts w:ascii="Arial" w:hAnsi="Arial" w:cs="Arial"/>
          <w:sz w:val="26"/>
          <w:szCs w:val="26"/>
        </w:rPr>
      </w:pPr>
    </w:p>
    <w:p w14:paraId="5C0D87AA" w14:textId="77777777" w:rsidR="00B012E9" w:rsidRDefault="00B012E9" w:rsidP="005B7798">
      <w:pPr>
        <w:jc w:val="both"/>
        <w:rPr>
          <w:rFonts w:ascii="Arial" w:hAnsi="Arial" w:cs="Arial"/>
          <w:sz w:val="26"/>
          <w:szCs w:val="26"/>
        </w:rPr>
      </w:pPr>
    </w:p>
    <w:p w14:paraId="4B165117" w14:textId="77777777" w:rsidR="00077454" w:rsidRDefault="00077454" w:rsidP="004073EA">
      <w:pPr>
        <w:widowControl w:val="0"/>
        <w:spacing w:line="276" w:lineRule="auto"/>
        <w:jc w:val="both"/>
        <w:rPr>
          <w:rFonts w:ascii="Arial" w:hAnsi="Arial" w:cs="Arial"/>
          <w:sz w:val="26"/>
          <w:szCs w:val="26"/>
        </w:rPr>
      </w:pPr>
    </w:p>
    <w:p w14:paraId="34ED9B64" w14:textId="77777777" w:rsidR="00077454" w:rsidRDefault="00077454" w:rsidP="004073EA">
      <w:pPr>
        <w:widowControl w:val="0"/>
        <w:spacing w:line="276" w:lineRule="auto"/>
        <w:jc w:val="both"/>
        <w:rPr>
          <w:rFonts w:ascii="Arial" w:hAnsi="Arial" w:cs="Arial"/>
          <w:sz w:val="26"/>
          <w:szCs w:val="26"/>
        </w:rPr>
      </w:pPr>
    </w:p>
    <w:p w14:paraId="2F1789A6" w14:textId="77777777" w:rsidR="00077454" w:rsidRDefault="00077454" w:rsidP="004073EA">
      <w:pPr>
        <w:widowControl w:val="0"/>
        <w:spacing w:line="276" w:lineRule="auto"/>
        <w:jc w:val="both"/>
        <w:rPr>
          <w:rFonts w:ascii="Arial" w:hAnsi="Arial" w:cs="Arial"/>
          <w:sz w:val="26"/>
          <w:szCs w:val="26"/>
        </w:rPr>
      </w:pPr>
    </w:p>
    <w:p w14:paraId="31645C61" w14:textId="2626C779" w:rsidR="00077454" w:rsidRDefault="00077454" w:rsidP="004073EA">
      <w:pPr>
        <w:widowControl w:val="0"/>
        <w:spacing w:line="276" w:lineRule="auto"/>
        <w:jc w:val="both"/>
        <w:rPr>
          <w:rFonts w:ascii="Arial" w:hAnsi="Arial" w:cs="Arial"/>
          <w:sz w:val="26"/>
          <w:szCs w:val="26"/>
        </w:rPr>
      </w:pPr>
    </w:p>
    <w:p w14:paraId="38BF2D2C" w14:textId="77777777" w:rsidR="004F31A3" w:rsidRDefault="004F31A3" w:rsidP="004073EA">
      <w:pPr>
        <w:widowControl w:val="0"/>
        <w:spacing w:line="276" w:lineRule="auto"/>
        <w:jc w:val="both"/>
        <w:rPr>
          <w:rFonts w:ascii="Arial" w:hAnsi="Arial" w:cs="Arial"/>
          <w:sz w:val="26"/>
          <w:szCs w:val="26"/>
        </w:rPr>
      </w:pPr>
    </w:p>
    <w:p w14:paraId="202B14F1" w14:textId="0C83A52D" w:rsidR="004073EA" w:rsidRDefault="004073EA" w:rsidP="004073EA">
      <w:pPr>
        <w:widowControl w:val="0"/>
        <w:spacing w:line="276" w:lineRule="auto"/>
        <w:jc w:val="both"/>
        <w:rPr>
          <w:rFonts w:ascii="Arial" w:hAnsi="Arial" w:cs="Arial"/>
          <w:sz w:val="26"/>
          <w:szCs w:val="26"/>
        </w:rPr>
      </w:pPr>
      <w:r w:rsidRPr="00F255BC">
        <w:rPr>
          <w:rFonts w:ascii="Arial" w:hAnsi="Arial" w:cs="Arial"/>
          <w:sz w:val="26"/>
          <w:szCs w:val="26"/>
        </w:rPr>
        <w:t>Por lo que en uso de la voz el Secretario Técnico del Comit</w:t>
      </w:r>
      <w:r w:rsidR="00216856">
        <w:rPr>
          <w:rFonts w:ascii="Arial" w:hAnsi="Arial" w:cs="Arial"/>
          <w:sz w:val="26"/>
          <w:szCs w:val="26"/>
        </w:rPr>
        <w:t>é de Transparencia de la Fiscalía General del Estado</w:t>
      </w:r>
      <w:r w:rsidRPr="00F255BC">
        <w:rPr>
          <w:rFonts w:ascii="Arial" w:hAnsi="Arial" w:cs="Arial"/>
          <w:sz w:val="26"/>
          <w:szCs w:val="26"/>
        </w:rPr>
        <w:t xml:space="preserve">, manifiesta que: </w:t>
      </w:r>
    </w:p>
    <w:p w14:paraId="28FA5F4A" w14:textId="22516E1B" w:rsidR="00B012E9" w:rsidRDefault="00B012E9" w:rsidP="004073EA">
      <w:pPr>
        <w:widowControl w:val="0"/>
        <w:spacing w:line="276" w:lineRule="auto"/>
        <w:jc w:val="both"/>
        <w:rPr>
          <w:rFonts w:ascii="Arial" w:hAnsi="Arial" w:cs="Arial"/>
          <w:sz w:val="26"/>
          <w:szCs w:val="26"/>
        </w:rPr>
      </w:pPr>
    </w:p>
    <w:p w14:paraId="28F9C5D8" w14:textId="77777777" w:rsidR="004F31A3" w:rsidRPr="00F255BC" w:rsidRDefault="004F31A3" w:rsidP="004073EA">
      <w:pPr>
        <w:widowControl w:val="0"/>
        <w:spacing w:line="276" w:lineRule="auto"/>
        <w:jc w:val="both"/>
        <w:rPr>
          <w:rFonts w:ascii="Arial" w:hAnsi="Arial" w:cs="Arial"/>
          <w:sz w:val="26"/>
          <w:szCs w:val="26"/>
        </w:rPr>
      </w:pPr>
    </w:p>
    <w:p w14:paraId="37F8ED1C" w14:textId="5D5FD2F2" w:rsidR="004073EA" w:rsidRPr="00F255BC" w:rsidRDefault="004073EA" w:rsidP="004073EA">
      <w:pPr>
        <w:spacing w:line="276" w:lineRule="auto"/>
        <w:jc w:val="both"/>
        <w:rPr>
          <w:rFonts w:ascii="Arial" w:hAnsi="Arial" w:cs="Arial"/>
          <w:sz w:val="26"/>
          <w:szCs w:val="26"/>
        </w:rPr>
      </w:pPr>
      <w:r w:rsidRPr="00F255BC">
        <w:rPr>
          <w:rFonts w:ascii="Arial" w:hAnsi="Arial" w:cs="Arial"/>
          <w:sz w:val="26"/>
          <w:szCs w:val="26"/>
        </w:rPr>
        <w:t>Luego de las manifestaciones realizadas, comentarios, análisis y estudio de la normatividad aplicable y motivos otorgados por el área en su</w:t>
      </w:r>
      <w:r w:rsidR="003E0922">
        <w:rPr>
          <w:rFonts w:ascii="Arial" w:hAnsi="Arial" w:cs="Arial"/>
          <w:sz w:val="26"/>
          <w:szCs w:val="26"/>
        </w:rPr>
        <w:t>s</w:t>
      </w:r>
      <w:r w:rsidRPr="00F255BC">
        <w:rPr>
          <w:rFonts w:ascii="Arial" w:hAnsi="Arial" w:cs="Arial"/>
          <w:sz w:val="26"/>
          <w:szCs w:val="26"/>
        </w:rPr>
        <w:t xml:space="preserve"> acuerdo de reserva</w:t>
      </w:r>
      <w:r w:rsidR="003E0922">
        <w:rPr>
          <w:rFonts w:ascii="Arial" w:hAnsi="Arial" w:cs="Arial"/>
          <w:sz w:val="26"/>
          <w:szCs w:val="26"/>
        </w:rPr>
        <w:t xml:space="preserve"> en listados con antelación</w:t>
      </w:r>
      <w:r w:rsidRPr="00F255BC">
        <w:rPr>
          <w:rFonts w:ascii="Arial" w:hAnsi="Arial" w:cs="Arial"/>
          <w:sz w:val="26"/>
          <w:szCs w:val="26"/>
        </w:rPr>
        <w:t>, para determinar si es dable o no, confirmar la</w:t>
      </w:r>
      <w:r w:rsidR="003E0922">
        <w:rPr>
          <w:rFonts w:ascii="Arial" w:hAnsi="Arial" w:cs="Arial"/>
          <w:sz w:val="26"/>
          <w:szCs w:val="26"/>
        </w:rPr>
        <w:t>s clasificaciones</w:t>
      </w:r>
      <w:r w:rsidRPr="00F255BC">
        <w:rPr>
          <w:rFonts w:ascii="Arial" w:hAnsi="Arial" w:cs="Arial"/>
          <w:sz w:val="26"/>
          <w:szCs w:val="26"/>
        </w:rPr>
        <w:t xml:space="preserve"> parcial</w:t>
      </w:r>
      <w:r w:rsidR="003E0922">
        <w:rPr>
          <w:rFonts w:ascii="Arial" w:hAnsi="Arial" w:cs="Arial"/>
          <w:sz w:val="26"/>
          <w:szCs w:val="26"/>
        </w:rPr>
        <w:t xml:space="preserve">es de </w:t>
      </w:r>
      <w:r w:rsidRPr="00F255BC">
        <w:rPr>
          <w:rFonts w:ascii="Arial" w:hAnsi="Arial" w:cs="Arial"/>
          <w:sz w:val="26"/>
          <w:szCs w:val="26"/>
        </w:rPr>
        <w:t xml:space="preserve">reserva, </w:t>
      </w:r>
      <w:r w:rsidRPr="00F255BC">
        <w:rPr>
          <w:rFonts w:ascii="Arial" w:hAnsi="Arial" w:cs="Arial"/>
          <w:sz w:val="26"/>
          <w:szCs w:val="26"/>
          <w:lang w:val="es-MX" w:eastAsia="en-US"/>
        </w:rPr>
        <w:t xml:space="preserve">acorde a lo establecido por los artículos 3º fracciones XXI y XXIX, 129 fracciones, </w:t>
      </w:r>
      <w:r w:rsidR="0056294E">
        <w:rPr>
          <w:rFonts w:ascii="Arial" w:hAnsi="Arial" w:cs="Arial"/>
          <w:sz w:val="26"/>
          <w:szCs w:val="26"/>
          <w:lang w:val="es-MX" w:eastAsia="en-US"/>
        </w:rPr>
        <w:t xml:space="preserve">I, </w:t>
      </w:r>
      <w:r w:rsidR="003E0922">
        <w:rPr>
          <w:rFonts w:ascii="Arial" w:hAnsi="Arial" w:cs="Arial"/>
          <w:sz w:val="26"/>
          <w:szCs w:val="26"/>
          <w:lang w:val="es-MX" w:eastAsia="en-US"/>
        </w:rPr>
        <w:t xml:space="preserve">VI y </w:t>
      </w:r>
      <w:r w:rsidRPr="00F255BC">
        <w:rPr>
          <w:rFonts w:ascii="Arial" w:hAnsi="Arial" w:cs="Arial"/>
          <w:sz w:val="26"/>
          <w:szCs w:val="26"/>
          <w:lang w:val="es-MX" w:eastAsia="en-US"/>
        </w:rPr>
        <w:t>XI de la Ley de Transparencia y Acceso a la Información Pública</w:t>
      </w:r>
      <w:r w:rsidR="00167451">
        <w:rPr>
          <w:rFonts w:ascii="Arial" w:hAnsi="Arial" w:cs="Arial"/>
          <w:sz w:val="26"/>
          <w:szCs w:val="26"/>
          <w:lang w:val="es-MX" w:eastAsia="en-US"/>
        </w:rPr>
        <w:t xml:space="preserve"> d</w:t>
      </w:r>
      <w:r w:rsidRPr="00F255BC">
        <w:rPr>
          <w:rFonts w:ascii="Arial" w:hAnsi="Arial" w:cs="Arial"/>
          <w:sz w:val="26"/>
          <w:szCs w:val="26"/>
          <w:lang w:val="es-MX" w:eastAsia="en-US"/>
        </w:rPr>
        <w:t xml:space="preserve">el Estado, </w:t>
      </w:r>
      <w:r w:rsidR="003E0922">
        <w:rPr>
          <w:rFonts w:ascii="Arial" w:hAnsi="Arial" w:cs="Arial"/>
          <w:sz w:val="26"/>
          <w:szCs w:val="26"/>
          <w:lang w:val="es-MX" w:eastAsia="en-US"/>
        </w:rPr>
        <w:t>realizados el día 23</w:t>
      </w:r>
      <w:r>
        <w:rPr>
          <w:rFonts w:ascii="Arial" w:hAnsi="Arial" w:cs="Arial"/>
          <w:sz w:val="26"/>
          <w:szCs w:val="26"/>
        </w:rPr>
        <w:t xml:space="preserve"> de </w:t>
      </w:r>
      <w:r w:rsidR="00FA3779">
        <w:rPr>
          <w:rFonts w:ascii="Arial" w:hAnsi="Arial" w:cs="Arial"/>
          <w:sz w:val="26"/>
          <w:szCs w:val="26"/>
        </w:rPr>
        <w:t>marzo</w:t>
      </w:r>
      <w:r w:rsidR="003E0922">
        <w:rPr>
          <w:rFonts w:ascii="Arial" w:hAnsi="Arial" w:cs="Arial"/>
          <w:sz w:val="26"/>
          <w:szCs w:val="26"/>
        </w:rPr>
        <w:t xml:space="preserve"> del 2021</w:t>
      </w:r>
      <w:r w:rsidRPr="00F255BC">
        <w:rPr>
          <w:rFonts w:ascii="Arial" w:hAnsi="Arial" w:cs="Arial"/>
          <w:sz w:val="26"/>
          <w:szCs w:val="26"/>
        </w:rPr>
        <w:t xml:space="preserve">, referente a la información que solicita el formato 84 </w:t>
      </w:r>
      <w:r w:rsidR="007138CF">
        <w:rPr>
          <w:rFonts w:ascii="Arial" w:hAnsi="Arial" w:cs="Arial"/>
          <w:sz w:val="26"/>
          <w:szCs w:val="26"/>
        </w:rPr>
        <w:t>X</w:t>
      </w:r>
      <w:r w:rsidR="00040B75">
        <w:rPr>
          <w:rFonts w:ascii="Arial" w:hAnsi="Arial" w:cs="Arial"/>
          <w:sz w:val="26"/>
          <w:szCs w:val="26"/>
        </w:rPr>
        <w:t xml:space="preserve">IV </w:t>
      </w:r>
      <w:r w:rsidRPr="00F255BC">
        <w:rPr>
          <w:rFonts w:ascii="Arial" w:hAnsi="Arial" w:cs="Arial"/>
          <w:sz w:val="26"/>
          <w:szCs w:val="26"/>
        </w:rPr>
        <w:t>de las obligacion</w:t>
      </w:r>
      <w:r w:rsidR="0056294E">
        <w:rPr>
          <w:rFonts w:ascii="Arial" w:hAnsi="Arial" w:cs="Arial"/>
          <w:sz w:val="26"/>
          <w:szCs w:val="26"/>
        </w:rPr>
        <w:t xml:space="preserve">es de transparencia referente </w:t>
      </w:r>
      <w:r w:rsidR="00040B75">
        <w:rPr>
          <w:rFonts w:ascii="Arial" w:hAnsi="Arial" w:cs="Arial"/>
          <w:sz w:val="26"/>
          <w:szCs w:val="26"/>
        </w:rPr>
        <w:t xml:space="preserve">a los </w:t>
      </w:r>
      <w:r w:rsidR="007138CF">
        <w:rPr>
          <w:rFonts w:ascii="Arial" w:hAnsi="Arial" w:cs="Arial"/>
          <w:sz w:val="26"/>
          <w:szCs w:val="26"/>
        </w:rPr>
        <w:t>viáticos</w:t>
      </w:r>
      <w:r w:rsidR="00040B75">
        <w:rPr>
          <w:rFonts w:ascii="Arial" w:hAnsi="Arial" w:cs="Arial"/>
          <w:sz w:val="26"/>
          <w:szCs w:val="26"/>
        </w:rPr>
        <w:t xml:space="preserve"> y </w:t>
      </w:r>
      <w:r w:rsidR="00E016FF">
        <w:rPr>
          <w:rFonts w:ascii="Arial" w:hAnsi="Arial" w:cs="Arial"/>
          <w:color w:val="000000"/>
          <w:sz w:val="26"/>
          <w:szCs w:val="26"/>
        </w:rPr>
        <w:t>únicamente por lo que respecta a</w:t>
      </w:r>
      <w:r w:rsidR="007138CF">
        <w:rPr>
          <w:rFonts w:ascii="Arial" w:hAnsi="Arial" w:cs="Arial"/>
          <w:color w:val="000000"/>
          <w:sz w:val="26"/>
          <w:szCs w:val="26"/>
        </w:rPr>
        <w:t>:</w:t>
      </w:r>
      <w:r w:rsidR="0050448E">
        <w:rPr>
          <w:rFonts w:ascii="Arial" w:hAnsi="Arial" w:cs="Arial"/>
          <w:color w:val="000000"/>
          <w:sz w:val="26"/>
          <w:szCs w:val="26"/>
        </w:rPr>
        <w:t xml:space="preserve"> </w:t>
      </w:r>
      <w:r w:rsidR="0050448E">
        <w:rPr>
          <w:rFonts w:ascii="Arial" w:hAnsi="Arial" w:cs="Arial"/>
          <w:sz w:val="26"/>
          <w:szCs w:val="26"/>
        </w:rPr>
        <w:t xml:space="preserve">Clave o nivel de puesto, Denominación del puesto, Denominación del cargo, Área de adscripción, </w:t>
      </w:r>
      <w:r w:rsidR="0050448E" w:rsidRPr="007138CF">
        <w:rPr>
          <w:rFonts w:ascii="Arial" w:hAnsi="Arial" w:cs="Arial"/>
          <w:sz w:val="26"/>
          <w:szCs w:val="26"/>
        </w:rPr>
        <w:t>Nombre completo del servidor público, trabajador, prestador de servicio y/o miem</w:t>
      </w:r>
      <w:r w:rsidR="0050448E">
        <w:rPr>
          <w:rFonts w:ascii="Arial" w:hAnsi="Arial" w:cs="Arial"/>
          <w:sz w:val="26"/>
          <w:szCs w:val="26"/>
        </w:rPr>
        <w:t xml:space="preserve">bro del sujeto obligado, </w:t>
      </w:r>
      <w:r w:rsidR="0050448E" w:rsidRPr="007138CF">
        <w:rPr>
          <w:rFonts w:ascii="Arial" w:hAnsi="Arial" w:cs="Arial"/>
          <w:sz w:val="26"/>
          <w:szCs w:val="26"/>
        </w:rPr>
        <w:t>Denominación del cargo o comisión</w:t>
      </w:r>
      <w:r w:rsidR="0050448E">
        <w:rPr>
          <w:rFonts w:ascii="Arial" w:hAnsi="Arial" w:cs="Arial"/>
          <w:sz w:val="26"/>
          <w:szCs w:val="26"/>
        </w:rPr>
        <w:t>, Motivo del cargo o co</w:t>
      </w:r>
      <w:r w:rsidR="00036352">
        <w:rPr>
          <w:rFonts w:ascii="Arial" w:hAnsi="Arial" w:cs="Arial"/>
          <w:sz w:val="26"/>
          <w:szCs w:val="26"/>
        </w:rPr>
        <w:t xml:space="preserve">misión, </w:t>
      </w:r>
      <w:r w:rsidR="0050448E">
        <w:rPr>
          <w:rFonts w:ascii="Arial" w:hAnsi="Arial" w:cs="Arial"/>
          <w:sz w:val="26"/>
          <w:szCs w:val="26"/>
        </w:rPr>
        <w:t xml:space="preserve">Periodo del encargo o comisión, </w:t>
      </w:r>
      <w:r w:rsidR="0050448E" w:rsidRPr="007138CF">
        <w:rPr>
          <w:rFonts w:ascii="Arial" w:hAnsi="Arial" w:cs="Arial"/>
          <w:sz w:val="26"/>
          <w:szCs w:val="26"/>
        </w:rPr>
        <w:lastRenderedPageBreak/>
        <w:t>Importe ejercido po</w:t>
      </w:r>
      <w:r w:rsidR="0050448E">
        <w:rPr>
          <w:rFonts w:ascii="Arial" w:hAnsi="Arial" w:cs="Arial"/>
          <w:sz w:val="26"/>
          <w:szCs w:val="26"/>
        </w:rPr>
        <w:t xml:space="preserve">r partida y concepto de viático, </w:t>
      </w:r>
      <w:r w:rsidR="0050448E" w:rsidRPr="007138CF">
        <w:rPr>
          <w:rFonts w:ascii="Arial" w:hAnsi="Arial" w:cs="Arial"/>
          <w:sz w:val="26"/>
          <w:szCs w:val="26"/>
        </w:rPr>
        <w:t>Fecha de ent</w:t>
      </w:r>
      <w:r w:rsidR="0050448E">
        <w:rPr>
          <w:rFonts w:ascii="Arial" w:hAnsi="Arial" w:cs="Arial"/>
          <w:sz w:val="26"/>
          <w:szCs w:val="26"/>
        </w:rPr>
        <w:t xml:space="preserve">rega del informe de la comisión, </w:t>
      </w:r>
      <w:r w:rsidR="0050448E" w:rsidRPr="007138CF">
        <w:rPr>
          <w:rFonts w:ascii="Arial" w:hAnsi="Arial" w:cs="Arial"/>
          <w:sz w:val="26"/>
          <w:szCs w:val="26"/>
        </w:rPr>
        <w:t>Informes del cargo o comisi</w:t>
      </w:r>
      <w:r w:rsidR="0050448E">
        <w:rPr>
          <w:rFonts w:ascii="Arial" w:hAnsi="Arial" w:cs="Arial"/>
          <w:sz w:val="26"/>
          <w:szCs w:val="26"/>
        </w:rPr>
        <w:t xml:space="preserve">ón y </w:t>
      </w:r>
      <w:r w:rsidR="0050448E" w:rsidRPr="007138CF">
        <w:rPr>
          <w:rFonts w:ascii="Arial" w:hAnsi="Arial" w:cs="Arial"/>
          <w:sz w:val="26"/>
          <w:szCs w:val="26"/>
        </w:rPr>
        <w:t>Las facturas o comprobantes que sopo</w:t>
      </w:r>
      <w:r w:rsidR="0050448E">
        <w:rPr>
          <w:rFonts w:ascii="Arial" w:hAnsi="Arial" w:cs="Arial"/>
          <w:sz w:val="26"/>
          <w:szCs w:val="26"/>
        </w:rPr>
        <w:t>rten las erogaciones realizadas, q</w:t>
      </w:r>
      <w:r w:rsidR="00E016FF">
        <w:rPr>
          <w:rFonts w:ascii="Arial" w:hAnsi="Arial" w:cs="Arial"/>
          <w:color w:val="000000"/>
          <w:sz w:val="26"/>
          <w:szCs w:val="26"/>
        </w:rPr>
        <w:t xml:space="preserve">ue </w:t>
      </w:r>
      <w:r w:rsidR="00040B75">
        <w:rPr>
          <w:rFonts w:ascii="Arial" w:hAnsi="Arial" w:cs="Arial"/>
          <w:color w:val="000000"/>
          <w:sz w:val="26"/>
          <w:szCs w:val="26"/>
        </w:rPr>
        <w:t xml:space="preserve">se encuentran en </w:t>
      </w:r>
      <w:r w:rsidR="007138CF">
        <w:rPr>
          <w:rFonts w:ascii="Arial" w:hAnsi="Arial" w:cs="Arial"/>
          <w:color w:val="000000"/>
          <w:sz w:val="26"/>
          <w:szCs w:val="26"/>
        </w:rPr>
        <w:t>las líneas del formato que señala en cada uno de los acuerdos señalados con antelación</w:t>
      </w:r>
      <w:r w:rsidRPr="00F255BC">
        <w:rPr>
          <w:rFonts w:ascii="Arial" w:hAnsi="Arial" w:cs="Arial"/>
          <w:color w:val="000000"/>
          <w:sz w:val="26"/>
          <w:szCs w:val="26"/>
        </w:rPr>
        <w:t>.</w:t>
      </w:r>
      <w:r w:rsidRPr="00F255BC">
        <w:rPr>
          <w:rFonts w:ascii="Arial" w:hAnsi="Arial" w:cs="Arial"/>
          <w:sz w:val="26"/>
          <w:szCs w:val="26"/>
        </w:rPr>
        <w:t xml:space="preserve"> Con fundamento en el artículo 51 y 52 fracción II de la Ley Estatal en materia de Transparencia.</w:t>
      </w:r>
    </w:p>
    <w:p w14:paraId="63AD2310" w14:textId="6D500DE8" w:rsidR="004073EA" w:rsidRDefault="004073EA" w:rsidP="004073EA">
      <w:pPr>
        <w:widowControl w:val="0"/>
        <w:spacing w:line="276" w:lineRule="auto"/>
        <w:jc w:val="both"/>
        <w:rPr>
          <w:rFonts w:ascii="Arial" w:hAnsi="Arial" w:cs="Arial"/>
          <w:sz w:val="26"/>
          <w:szCs w:val="26"/>
          <w:highlight w:val="yellow"/>
        </w:rPr>
      </w:pPr>
    </w:p>
    <w:p w14:paraId="33326761" w14:textId="77777777" w:rsidR="008A7395" w:rsidRDefault="008A7395" w:rsidP="004073EA">
      <w:pPr>
        <w:widowControl w:val="0"/>
        <w:spacing w:line="276" w:lineRule="auto"/>
        <w:jc w:val="both"/>
        <w:rPr>
          <w:rFonts w:ascii="Arial" w:hAnsi="Arial" w:cs="Arial"/>
          <w:sz w:val="26"/>
          <w:szCs w:val="26"/>
          <w:highlight w:val="yellow"/>
        </w:rPr>
      </w:pPr>
    </w:p>
    <w:p w14:paraId="56D5CE5A" w14:textId="77777777" w:rsidR="004F31A3" w:rsidRDefault="004F31A3" w:rsidP="004073EA">
      <w:pPr>
        <w:widowControl w:val="0"/>
        <w:spacing w:line="276" w:lineRule="auto"/>
        <w:jc w:val="both"/>
        <w:rPr>
          <w:rFonts w:ascii="Arial" w:hAnsi="Arial" w:cs="Arial"/>
          <w:b/>
          <w:sz w:val="26"/>
          <w:szCs w:val="26"/>
        </w:rPr>
      </w:pPr>
    </w:p>
    <w:p w14:paraId="102A6DC6" w14:textId="77777777" w:rsidR="008A7395" w:rsidRDefault="008A7395" w:rsidP="004073EA">
      <w:pPr>
        <w:widowControl w:val="0"/>
        <w:spacing w:line="276" w:lineRule="auto"/>
        <w:jc w:val="both"/>
        <w:rPr>
          <w:rFonts w:ascii="Arial" w:hAnsi="Arial" w:cs="Arial"/>
          <w:b/>
          <w:sz w:val="26"/>
          <w:szCs w:val="26"/>
        </w:rPr>
      </w:pPr>
    </w:p>
    <w:p w14:paraId="0426F921" w14:textId="2058F7E2" w:rsidR="004073EA" w:rsidRPr="00BF4ECA" w:rsidRDefault="004073EA" w:rsidP="004073EA">
      <w:pPr>
        <w:widowControl w:val="0"/>
        <w:spacing w:line="276" w:lineRule="auto"/>
        <w:jc w:val="both"/>
        <w:rPr>
          <w:rFonts w:ascii="Arial" w:hAnsi="Arial" w:cs="Arial"/>
          <w:b/>
          <w:sz w:val="26"/>
          <w:szCs w:val="26"/>
        </w:rPr>
      </w:pPr>
      <w:r w:rsidRPr="00BF4ECA">
        <w:rPr>
          <w:rFonts w:ascii="Arial" w:hAnsi="Arial" w:cs="Arial"/>
          <w:b/>
          <w:sz w:val="26"/>
          <w:szCs w:val="26"/>
        </w:rPr>
        <w:t>Se somete a votación:</w:t>
      </w:r>
    </w:p>
    <w:p w14:paraId="66301212" w14:textId="77777777" w:rsidR="004073EA" w:rsidRDefault="004073EA" w:rsidP="004073EA">
      <w:pPr>
        <w:widowControl w:val="0"/>
        <w:spacing w:line="276" w:lineRule="auto"/>
        <w:jc w:val="both"/>
        <w:rPr>
          <w:rFonts w:ascii="Arial" w:hAnsi="Arial" w:cs="Arial"/>
          <w:sz w:val="26"/>
          <w:szCs w:val="26"/>
        </w:rPr>
      </w:pPr>
    </w:p>
    <w:p w14:paraId="5D322763" w14:textId="0CE8A642" w:rsidR="004073EA" w:rsidRPr="00F255BC" w:rsidRDefault="000B21B0" w:rsidP="004073EA">
      <w:pPr>
        <w:widowControl w:val="0"/>
        <w:spacing w:line="276" w:lineRule="auto"/>
        <w:jc w:val="both"/>
        <w:rPr>
          <w:rFonts w:ascii="Arial" w:hAnsi="Arial" w:cs="Arial"/>
          <w:b/>
          <w:sz w:val="26"/>
          <w:szCs w:val="26"/>
        </w:rPr>
      </w:pPr>
      <w:r>
        <w:rPr>
          <w:rFonts w:ascii="Arial" w:hAnsi="Arial" w:cs="Arial"/>
          <w:sz w:val="26"/>
          <w:szCs w:val="26"/>
        </w:rPr>
        <w:t>LICENCIADA MARISELA MEZA ENRÍQUEZ.</w:t>
      </w:r>
      <w:r w:rsidR="004073EA" w:rsidRPr="00F255BC">
        <w:rPr>
          <w:rFonts w:ascii="Arial" w:hAnsi="Arial" w:cs="Arial"/>
          <w:sz w:val="26"/>
          <w:szCs w:val="26"/>
        </w:rPr>
        <w:t xml:space="preserve"> </w:t>
      </w:r>
      <w:r w:rsidR="004073EA" w:rsidRPr="00F255BC">
        <w:rPr>
          <w:rFonts w:ascii="Arial" w:hAnsi="Arial" w:cs="Arial"/>
          <w:b/>
          <w:sz w:val="26"/>
          <w:szCs w:val="26"/>
        </w:rPr>
        <w:t>Emite voto a favor.</w:t>
      </w:r>
    </w:p>
    <w:p w14:paraId="681DDB8D" w14:textId="77777777" w:rsidR="004073EA" w:rsidRDefault="004073EA" w:rsidP="004073EA">
      <w:pPr>
        <w:widowControl w:val="0"/>
        <w:spacing w:line="276" w:lineRule="auto"/>
        <w:jc w:val="both"/>
        <w:rPr>
          <w:rFonts w:ascii="Arial" w:hAnsi="Arial" w:cs="Arial"/>
        </w:rPr>
      </w:pPr>
    </w:p>
    <w:p w14:paraId="5C7CA137" w14:textId="6279EF32" w:rsidR="004073EA" w:rsidRPr="00F255BC" w:rsidRDefault="000B21B0" w:rsidP="004073EA">
      <w:pPr>
        <w:widowControl w:val="0"/>
        <w:spacing w:line="276" w:lineRule="auto"/>
        <w:jc w:val="both"/>
        <w:rPr>
          <w:rFonts w:ascii="Arial" w:hAnsi="Arial" w:cs="Arial"/>
          <w:b/>
          <w:sz w:val="26"/>
          <w:szCs w:val="26"/>
        </w:rPr>
      </w:pPr>
      <w:r>
        <w:rPr>
          <w:rFonts w:ascii="Arial" w:hAnsi="Arial" w:cs="Arial"/>
        </w:rPr>
        <w:t>L</w:t>
      </w:r>
      <w:r w:rsidRPr="000B21B0">
        <w:rPr>
          <w:rFonts w:ascii="Arial" w:hAnsi="Arial" w:cs="Arial"/>
          <w:sz w:val="26"/>
          <w:szCs w:val="26"/>
        </w:rPr>
        <w:t>ICENCIADO AARÓN EDMUNDO CASTRO SÁNCHEZ</w:t>
      </w:r>
      <w:r>
        <w:rPr>
          <w:rFonts w:ascii="Arial" w:hAnsi="Arial" w:cs="Arial"/>
        </w:rPr>
        <w:t>.</w:t>
      </w:r>
      <w:r w:rsidR="004073EA" w:rsidRPr="00F255BC">
        <w:rPr>
          <w:rFonts w:ascii="Arial" w:hAnsi="Arial" w:cs="Arial"/>
          <w:sz w:val="26"/>
          <w:szCs w:val="26"/>
        </w:rPr>
        <w:t xml:space="preserve"> </w:t>
      </w:r>
      <w:r w:rsidR="004073EA" w:rsidRPr="00F255BC">
        <w:rPr>
          <w:rFonts w:ascii="Arial" w:hAnsi="Arial" w:cs="Arial"/>
          <w:b/>
          <w:sz w:val="26"/>
          <w:szCs w:val="26"/>
        </w:rPr>
        <w:t>Emite voto a favor.</w:t>
      </w:r>
    </w:p>
    <w:p w14:paraId="34419186" w14:textId="77777777" w:rsidR="004073EA" w:rsidRDefault="004073EA" w:rsidP="004073EA">
      <w:pPr>
        <w:widowControl w:val="0"/>
        <w:spacing w:line="276" w:lineRule="auto"/>
        <w:jc w:val="both"/>
        <w:rPr>
          <w:rFonts w:ascii="Arial" w:hAnsi="Arial" w:cs="Arial"/>
          <w:sz w:val="26"/>
          <w:szCs w:val="26"/>
        </w:rPr>
      </w:pPr>
    </w:p>
    <w:p w14:paraId="527893A7" w14:textId="2FCFCDD0" w:rsidR="004073EA" w:rsidRPr="00F255BC" w:rsidRDefault="000B21B0" w:rsidP="004073EA">
      <w:pPr>
        <w:widowControl w:val="0"/>
        <w:spacing w:line="276" w:lineRule="auto"/>
        <w:jc w:val="both"/>
        <w:rPr>
          <w:rFonts w:ascii="Arial" w:hAnsi="Arial" w:cs="Arial"/>
          <w:b/>
          <w:sz w:val="26"/>
          <w:szCs w:val="26"/>
        </w:rPr>
      </w:pPr>
      <w:r>
        <w:rPr>
          <w:rFonts w:ascii="Arial" w:hAnsi="Arial" w:cs="Arial"/>
          <w:sz w:val="26"/>
          <w:szCs w:val="26"/>
        </w:rPr>
        <w:t>MAESTRO JAVIER MONTALVO PÉREZ.</w:t>
      </w:r>
      <w:r w:rsidR="004073EA" w:rsidRPr="00F255BC">
        <w:rPr>
          <w:rFonts w:ascii="Arial" w:hAnsi="Arial" w:cs="Arial"/>
          <w:b/>
          <w:sz w:val="26"/>
          <w:szCs w:val="26"/>
        </w:rPr>
        <w:t xml:space="preserve"> Emite voto a favor.</w:t>
      </w:r>
    </w:p>
    <w:p w14:paraId="76C53C90" w14:textId="7309C19F" w:rsidR="004073EA" w:rsidRDefault="004073EA" w:rsidP="004073EA">
      <w:pPr>
        <w:widowControl w:val="0"/>
        <w:spacing w:line="276" w:lineRule="auto"/>
        <w:jc w:val="both"/>
        <w:rPr>
          <w:rFonts w:ascii="Arial" w:hAnsi="Arial" w:cs="Arial"/>
          <w:b/>
          <w:sz w:val="26"/>
          <w:szCs w:val="26"/>
        </w:rPr>
      </w:pPr>
    </w:p>
    <w:p w14:paraId="0273A61F" w14:textId="77777777" w:rsidR="007138CF" w:rsidRDefault="007138CF" w:rsidP="007138CF">
      <w:pPr>
        <w:widowControl w:val="0"/>
        <w:spacing w:line="276" w:lineRule="auto"/>
        <w:jc w:val="both"/>
        <w:rPr>
          <w:rFonts w:ascii="Arial" w:hAnsi="Arial" w:cs="Arial"/>
          <w:b/>
          <w:sz w:val="26"/>
          <w:szCs w:val="26"/>
        </w:rPr>
      </w:pPr>
    </w:p>
    <w:p w14:paraId="29B898F4" w14:textId="77777777" w:rsidR="007138CF" w:rsidRDefault="007138CF" w:rsidP="007138CF">
      <w:pPr>
        <w:tabs>
          <w:tab w:val="left" w:pos="8789"/>
        </w:tabs>
        <w:spacing w:line="276" w:lineRule="auto"/>
        <w:ind w:right="49"/>
        <w:jc w:val="both"/>
        <w:rPr>
          <w:rFonts w:ascii="Arial" w:hAnsi="Arial" w:cs="Arial"/>
          <w:b/>
          <w:sz w:val="26"/>
          <w:szCs w:val="26"/>
        </w:rPr>
      </w:pPr>
      <w:r w:rsidRPr="00F255BC">
        <w:rPr>
          <w:rFonts w:ascii="Arial" w:hAnsi="Arial" w:cs="Arial"/>
          <w:sz w:val="26"/>
          <w:szCs w:val="26"/>
        </w:rPr>
        <w:t xml:space="preserve">Luego de las manifestaciones vertidas, los integrantes de este Comité de Transparencia, </w:t>
      </w:r>
      <w:r w:rsidRPr="00F255BC">
        <w:rPr>
          <w:rFonts w:ascii="Arial" w:hAnsi="Arial" w:cs="Arial"/>
          <w:b/>
          <w:sz w:val="26"/>
          <w:szCs w:val="26"/>
        </w:rPr>
        <w:t>RESUELVE POR UNANIMIDAD DE VOTOS</w:t>
      </w:r>
      <w:r>
        <w:rPr>
          <w:rFonts w:ascii="Arial" w:hAnsi="Arial" w:cs="Arial"/>
          <w:b/>
          <w:sz w:val="26"/>
          <w:szCs w:val="26"/>
        </w:rPr>
        <w:t>:</w:t>
      </w:r>
    </w:p>
    <w:p w14:paraId="29D08A22" w14:textId="77777777" w:rsidR="007138CF" w:rsidRDefault="007138CF" w:rsidP="007138CF">
      <w:pPr>
        <w:tabs>
          <w:tab w:val="left" w:pos="8789"/>
        </w:tabs>
        <w:spacing w:line="276" w:lineRule="auto"/>
        <w:ind w:right="49"/>
        <w:jc w:val="both"/>
        <w:rPr>
          <w:rFonts w:ascii="Arial" w:hAnsi="Arial" w:cs="Arial"/>
          <w:b/>
          <w:sz w:val="26"/>
          <w:szCs w:val="26"/>
        </w:rPr>
      </w:pPr>
    </w:p>
    <w:p w14:paraId="404FFB64" w14:textId="77777777" w:rsidR="007138CF" w:rsidRDefault="007138CF" w:rsidP="007138CF">
      <w:pPr>
        <w:tabs>
          <w:tab w:val="left" w:pos="8789"/>
        </w:tabs>
        <w:spacing w:line="276" w:lineRule="auto"/>
        <w:ind w:right="49"/>
        <w:jc w:val="both"/>
        <w:rPr>
          <w:rFonts w:ascii="Arial" w:hAnsi="Arial" w:cs="Arial"/>
          <w:b/>
          <w:sz w:val="26"/>
          <w:szCs w:val="26"/>
        </w:rPr>
      </w:pPr>
    </w:p>
    <w:p w14:paraId="576BF847" w14:textId="78F06135" w:rsidR="007138CF" w:rsidRDefault="007138CF" w:rsidP="007138CF">
      <w:pPr>
        <w:tabs>
          <w:tab w:val="left" w:pos="8789"/>
        </w:tabs>
        <w:spacing w:line="276" w:lineRule="auto"/>
        <w:ind w:right="49"/>
        <w:jc w:val="both"/>
        <w:rPr>
          <w:rFonts w:ascii="Arial" w:hAnsi="Arial" w:cs="Arial"/>
          <w:sz w:val="26"/>
          <w:szCs w:val="26"/>
        </w:rPr>
      </w:pPr>
      <w:r>
        <w:rPr>
          <w:rFonts w:ascii="Arial" w:hAnsi="Arial" w:cs="Arial"/>
          <w:b/>
          <w:sz w:val="26"/>
          <w:szCs w:val="26"/>
        </w:rPr>
        <w:t xml:space="preserve">PRIMERO. </w:t>
      </w:r>
      <w:r w:rsidRPr="00F255BC">
        <w:rPr>
          <w:rFonts w:ascii="Arial" w:hAnsi="Arial" w:cs="Arial"/>
          <w:b/>
          <w:sz w:val="26"/>
          <w:szCs w:val="26"/>
        </w:rPr>
        <w:t>CONFIRMAR LA CLASIFICACIÓN PARCIAL DE INFORMACIÓN RESERVADA</w:t>
      </w:r>
      <w:r w:rsidRPr="00F255BC">
        <w:rPr>
          <w:rFonts w:ascii="Arial" w:hAnsi="Arial" w:cs="Arial"/>
          <w:sz w:val="26"/>
          <w:szCs w:val="26"/>
        </w:rPr>
        <w:t xml:space="preserve">, </w:t>
      </w:r>
      <w:r w:rsidRPr="00F255BC">
        <w:rPr>
          <w:rFonts w:ascii="Arial" w:hAnsi="Arial" w:cs="Arial"/>
          <w:b/>
          <w:sz w:val="26"/>
          <w:szCs w:val="26"/>
        </w:rPr>
        <w:t xml:space="preserve">adoptando </w:t>
      </w:r>
      <w:r>
        <w:rPr>
          <w:rFonts w:ascii="Arial" w:hAnsi="Arial" w:cs="Arial"/>
          <w:sz w:val="26"/>
          <w:szCs w:val="26"/>
        </w:rPr>
        <w:t>los acuerdos</w:t>
      </w:r>
      <w:r>
        <w:rPr>
          <w:rFonts w:ascii="Arial" w:hAnsi="Arial" w:cs="Arial"/>
          <w:b/>
          <w:sz w:val="26"/>
          <w:szCs w:val="26"/>
        </w:rPr>
        <w:t xml:space="preserve"> </w:t>
      </w:r>
      <w:r w:rsidRPr="00244FA3">
        <w:rPr>
          <w:rFonts w:ascii="Arial" w:hAnsi="Arial" w:cs="Arial"/>
          <w:b/>
          <w:sz w:val="26"/>
          <w:szCs w:val="26"/>
        </w:rPr>
        <w:t>AR/17/2021, AR/19/2021 y AR/21/2021</w:t>
      </w:r>
      <w:r>
        <w:rPr>
          <w:rFonts w:ascii="Arial" w:hAnsi="Arial" w:cs="Arial"/>
          <w:sz w:val="26"/>
          <w:szCs w:val="26"/>
        </w:rPr>
        <w:t xml:space="preserve">, </w:t>
      </w:r>
      <w:r w:rsidR="00256B64">
        <w:rPr>
          <w:rFonts w:ascii="Arial" w:hAnsi="Arial" w:cs="Arial"/>
          <w:sz w:val="26"/>
          <w:szCs w:val="26"/>
        </w:rPr>
        <w:t>únicamente señalando que con ello se dará cumplimiento a las obligaciones establecidas en el artículo 84 fracción XIV de la Ley de Transparencia y Acceso a la</w:t>
      </w:r>
      <w:r w:rsidR="008A7395">
        <w:rPr>
          <w:rFonts w:ascii="Arial" w:hAnsi="Arial" w:cs="Arial"/>
          <w:sz w:val="26"/>
          <w:szCs w:val="26"/>
        </w:rPr>
        <w:t xml:space="preserve"> </w:t>
      </w:r>
      <w:r w:rsidR="00256B64">
        <w:rPr>
          <w:rFonts w:ascii="Arial" w:hAnsi="Arial" w:cs="Arial"/>
          <w:sz w:val="26"/>
          <w:szCs w:val="26"/>
        </w:rPr>
        <w:t xml:space="preserve">Información Pública del Estado de San Luis Potosí, </w:t>
      </w:r>
      <w:r w:rsidRPr="00F255BC">
        <w:rPr>
          <w:rFonts w:ascii="Arial" w:hAnsi="Arial" w:cs="Arial"/>
          <w:sz w:val="26"/>
          <w:szCs w:val="26"/>
        </w:rPr>
        <w:t>realizado</w:t>
      </w:r>
      <w:r w:rsidR="005C72F0">
        <w:rPr>
          <w:rFonts w:ascii="Arial" w:hAnsi="Arial" w:cs="Arial"/>
          <w:sz w:val="26"/>
          <w:szCs w:val="26"/>
        </w:rPr>
        <w:t>s</w:t>
      </w:r>
      <w:r w:rsidRPr="00F255BC">
        <w:rPr>
          <w:rFonts w:ascii="Arial" w:hAnsi="Arial" w:cs="Arial"/>
          <w:sz w:val="26"/>
          <w:szCs w:val="26"/>
        </w:rPr>
        <w:t xml:space="preserve"> por la Directora General de Administración,</w:t>
      </w:r>
      <w:r>
        <w:rPr>
          <w:rFonts w:ascii="Arial" w:hAnsi="Arial" w:cs="Arial"/>
          <w:sz w:val="26"/>
          <w:szCs w:val="26"/>
        </w:rPr>
        <w:t xml:space="preserve"> </w:t>
      </w:r>
      <w:r w:rsidRPr="00F255BC">
        <w:rPr>
          <w:rFonts w:ascii="Arial" w:hAnsi="Arial" w:cs="Arial"/>
          <w:sz w:val="26"/>
          <w:szCs w:val="26"/>
        </w:rPr>
        <w:t>el día</w:t>
      </w:r>
      <w:r>
        <w:rPr>
          <w:rFonts w:ascii="Arial" w:hAnsi="Arial" w:cs="Arial"/>
          <w:sz w:val="26"/>
          <w:szCs w:val="26"/>
        </w:rPr>
        <w:t xml:space="preserve"> 19 de abril del 2021</w:t>
      </w:r>
      <w:r w:rsidRPr="00F255BC">
        <w:rPr>
          <w:rFonts w:ascii="Arial" w:hAnsi="Arial" w:cs="Arial"/>
          <w:sz w:val="26"/>
          <w:szCs w:val="26"/>
        </w:rPr>
        <w:t xml:space="preserve">. </w:t>
      </w:r>
    </w:p>
    <w:p w14:paraId="6420AA89" w14:textId="5BA97966" w:rsidR="007138CF" w:rsidRDefault="007138CF" w:rsidP="007138CF">
      <w:pPr>
        <w:tabs>
          <w:tab w:val="left" w:pos="8789"/>
        </w:tabs>
        <w:spacing w:line="276" w:lineRule="auto"/>
        <w:ind w:right="49"/>
        <w:jc w:val="both"/>
        <w:rPr>
          <w:rFonts w:ascii="Arial" w:hAnsi="Arial" w:cs="Arial"/>
          <w:sz w:val="26"/>
          <w:szCs w:val="26"/>
        </w:rPr>
      </w:pPr>
    </w:p>
    <w:p w14:paraId="0FA316EC" w14:textId="77777777" w:rsidR="00404F29" w:rsidRDefault="00404F29" w:rsidP="007138CF">
      <w:pPr>
        <w:tabs>
          <w:tab w:val="left" w:pos="8789"/>
        </w:tabs>
        <w:spacing w:line="276" w:lineRule="auto"/>
        <w:ind w:right="49"/>
        <w:jc w:val="both"/>
        <w:rPr>
          <w:rFonts w:ascii="Arial" w:hAnsi="Arial" w:cs="Arial"/>
          <w:sz w:val="26"/>
          <w:szCs w:val="26"/>
        </w:rPr>
      </w:pPr>
    </w:p>
    <w:p w14:paraId="543B3571" w14:textId="096F86EF" w:rsidR="007138CF" w:rsidRPr="00407B6D" w:rsidRDefault="007138CF" w:rsidP="007138CF">
      <w:pPr>
        <w:tabs>
          <w:tab w:val="left" w:pos="8789"/>
        </w:tabs>
        <w:spacing w:line="276" w:lineRule="auto"/>
        <w:ind w:right="49"/>
        <w:jc w:val="both"/>
        <w:rPr>
          <w:rFonts w:ascii="Arial" w:hAnsi="Arial" w:cs="Arial"/>
          <w:sz w:val="26"/>
          <w:szCs w:val="26"/>
        </w:rPr>
      </w:pPr>
      <w:r>
        <w:rPr>
          <w:rFonts w:ascii="Arial" w:hAnsi="Arial" w:cs="Arial"/>
          <w:b/>
          <w:sz w:val="26"/>
          <w:szCs w:val="26"/>
        </w:rPr>
        <w:t xml:space="preserve">SEGUNDO. </w:t>
      </w:r>
      <w:r>
        <w:rPr>
          <w:rFonts w:ascii="Arial" w:hAnsi="Arial" w:cs="Arial"/>
          <w:sz w:val="26"/>
          <w:szCs w:val="26"/>
        </w:rPr>
        <w:t>Se aprueba realizar la recomendación a la Directora General de Administración, en los términos establecidos en el desahogo de los puntos TERCERO al QUINTO.</w:t>
      </w:r>
    </w:p>
    <w:p w14:paraId="7E7E0A90" w14:textId="77777777" w:rsidR="007138CF" w:rsidRDefault="007138CF" w:rsidP="007138CF">
      <w:pPr>
        <w:tabs>
          <w:tab w:val="left" w:pos="8789"/>
        </w:tabs>
        <w:spacing w:line="276" w:lineRule="auto"/>
        <w:ind w:right="49"/>
        <w:jc w:val="both"/>
        <w:rPr>
          <w:rFonts w:ascii="Arial" w:hAnsi="Arial" w:cs="Arial"/>
          <w:sz w:val="26"/>
          <w:szCs w:val="26"/>
        </w:rPr>
      </w:pPr>
    </w:p>
    <w:p w14:paraId="44682056" w14:textId="77777777" w:rsidR="007138CF" w:rsidRDefault="007138CF" w:rsidP="007138CF">
      <w:pPr>
        <w:tabs>
          <w:tab w:val="left" w:pos="8789"/>
        </w:tabs>
        <w:spacing w:line="276" w:lineRule="auto"/>
        <w:ind w:right="49"/>
        <w:jc w:val="both"/>
        <w:rPr>
          <w:rFonts w:ascii="Arial" w:hAnsi="Arial" w:cs="Arial"/>
          <w:sz w:val="26"/>
          <w:szCs w:val="26"/>
        </w:rPr>
      </w:pPr>
    </w:p>
    <w:p w14:paraId="69AD5DFA" w14:textId="62E1A0A3" w:rsidR="007138CF" w:rsidRPr="00F255BC" w:rsidRDefault="007138CF" w:rsidP="007138CF">
      <w:pPr>
        <w:widowControl w:val="0"/>
        <w:spacing w:line="276" w:lineRule="auto"/>
        <w:jc w:val="both"/>
        <w:rPr>
          <w:rFonts w:ascii="Arial" w:hAnsi="Arial" w:cs="Arial"/>
          <w:sz w:val="26"/>
          <w:szCs w:val="26"/>
        </w:rPr>
      </w:pPr>
      <w:r w:rsidRPr="00F255BC">
        <w:rPr>
          <w:rFonts w:ascii="Arial" w:hAnsi="Arial" w:cs="Arial"/>
          <w:sz w:val="26"/>
          <w:szCs w:val="26"/>
        </w:rPr>
        <w:t>Una vez confirmada que ha</w:t>
      </w:r>
      <w:r>
        <w:rPr>
          <w:rFonts w:ascii="Arial" w:hAnsi="Arial" w:cs="Arial"/>
          <w:sz w:val="26"/>
          <w:szCs w:val="26"/>
        </w:rPr>
        <w:t>n</w:t>
      </w:r>
      <w:r w:rsidRPr="00F255BC">
        <w:rPr>
          <w:rFonts w:ascii="Arial" w:hAnsi="Arial" w:cs="Arial"/>
          <w:sz w:val="26"/>
          <w:szCs w:val="26"/>
        </w:rPr>
        <w:t xml:space="preserve"> sido la</w:t>
      </w:r>
      <w:r>
        <w:rPr>
          <w:rFonts w:ascii="Arial" w:hAnsi="Arial" w:cs="Arial"/>
          <w:sz w:val="26"/>
          <w:szCs w:val="26"/>
        </w:rPr>
        <w:t>s resoluciones</w:t>
      </w:r>
      <w:r w:rsidRPr="00F255BC">
        <w:rPr>
          <w:rFonts w:ascii="Arial" w:hAnsi="Arial" w:cs="Arial"/>
          <w:sz w:val="26"/>
          <w:szCs w:val="26"/>
        </w:rPr>
        <w:t xml:space="preserve"> de clasificación de información Reservada, </w:t>
      </w:r>
      <w:r>
        <w:rPr>
          <w:rFonts w:ascii="Arial" w:hAnsi="Arial" w:cs="Arial"/>
          <w:sz w:val="26"/>
          <w:szCs w:val="26"/>
        </w:rPr>
        <w:t xml:space="preserve">y a fin de que el Comité de Transparencia lleve un control de los Acuerdos de Reserva, </w:t>
      </w:r>
      <w:r w:rsidRPr="00F255BC">
        <w:rPr>
          <w:rFonts w:ascii="Arial" w:hAnsi="Arial" w:cs="Arial"/>
          <w:sz w:val="26"/>
          <w:szCs w:val="26"/>
        </w:rPr>
        <w:t xml:space="preserve">se le asigna el </w:t>
      </w:r>
      <w:r>
        <w:rPr>
          <w:rFonts w:ascii="Arial" w:hAnsi="Arial" w:cs="Arial"/>
          <w:sz w:val="26"/>
          <w:szCs w:val="26"/>
        </w:rPr>
        <w:t>consecutivo</w:t>
      </w:r>
      <w:r w:rsidRPr="00F255BC">
        <w:rPr>
          <w:rFonts w:ascii="Arial" w:hAnsi="Arial" w:cs="Arial"/>
          <w:sz w:val="26"/>
          <w:szCs w:val="26"/>
        </w:rPr>
        <w:t xml:space="preserve"> </w:t>
      </w:r>
      <w:r>
        <w:rPr>
          <w:rFonts w:ascii="Arial" w:hAnsi="Arial" w:cs="Arial"/>
          <w:b/>
          <w:sz w:val="26"/>
          <w:szCs w:val="26"/>
        </w:rPr>
        <w:t xml:space="preserve">CT-AR-21-2021, CT-AR-22-2021 y CT-AR-23-2021, </w:t>
      </w:r>
      <w:r>
        <w:rPr>
          <w:rFonts w:ascii="Arial" w:hAnsi="Arial" w:cs="Arial"/>
          <w:sz w:val="26"/>
          <w:szCs w:val="26"/>
        </w:rPr>
        <w:t>respectivamente,</w:t>
      </w:r>
      <w:r>
        <w:rPr>
          <w:rFonts w:ascii="Arial" w:hAnsi="Arial" w:cs="Arial"/>
          <w:b/>
          <w:sz w:val="26"/>
          <w:szCs w:val="26"/>
        </w:rPr>
        <w:t xml:space="preserve"> </w:t>
      </w:r>
      <w:r>
        <w:rPr>
          <w:rFonts w:ascii="Arial" w:hAnsi="Arial" w:cs="Arial"/>
          <w:sz w:val="26"/>
          <w:szCs w:val="26"/>
        </w:rPr>
        <w:t>en los registros del Comité de Transparencia</w:t>
      </w:r>
      <w:r>
        <w:rPr>
          <w:rFonts w:ascii="Arial" w:hAnsi="Arial" w:cs="Arial"/>
          <w:b/>
          <w:sz w:val="26"/>
          <w:szCs w:val="26"/>
        </w:rPr>
        <w:t>.</w:t>
      </w:r>
    </w:p>
    <w:p w14:paraId="3AFB3EC0" w14:textId="353D1451" w:rsidR="007138CF" w:rsidRDefault="007138CF" w:rsidP="007138CF">
      <w:pPr>
        <w:jc w:val="both"/>
        <w:rPr>
          <w:rFonts w:ascii="Arial" w:hAnsi="Arial" w:cs="Arial"/>
          <w:sz w:val="26"/>
          <w:szCs w:val="26"/>
        </w:rPr>
      </w:pPr>
    </w:p>
    <w:p w14:paraId="00B831B6" w14:textId="77777777" w:rsidR="00036352" w:rsidRDefault="00036352" w:rsidP="00036352">
      <w:pPr>
        <w:widowControl w:val="0"/>
        <w:spacing w:line="276" w:lineRule="auto"/>
        <w:jc w:val="both"/>
        <w:rPr>
          <w:rFonts w:ascii="Arial" w:hAnsi="Arial" w:cs="Arial"/>
          <w:sz w:val="26"/>
          <w:szCs w:val="26"/>
        </w:rPr>
      </w:pPr>
    </w:p>
    <w:p w14:paraId="3557CA0A" w14:textId="77777777" w:rsidR="00036352" w:rsidRPr="00077454" w:rsidRDefault="00036352" w:rsidP="00036352">
      <w:pPr>
        <w:widowControl w:val="0"/>
        <w:spacing w:line="276" w:lineRule="auto"/>
        <w:jc w:val="both"/>
        <w:rPr>
          <w:rFonts w:ascii="Arial" w:hAnsi="Arial" w:cs="Arial"/>
          <w:sz w:val="26"/>
          <w:szCs w:val="26"/>
        </w:rPr>
      </w:pPr>
      <w:r>
        <w:rPr>
          <w:rFonts w:ascii="Arial" w:hAnsi="Arial" w:cs="Arial"/>
          <w:sz w:val="26"/>
          <w:szCs w:val="26"/>
        </w:rPr>
        <w:t>Para mayor identificación se realiza la siguiente tabla:</w:t>
      </w:r>
    </w:p>
    <w:p w14:paraId="03EEC0F2" w14:textId="77777777" w:rsidR="00036352" w:rsidRDefault="00036352" w:rsidP="00036352">
      <w:pPr>
        <w:jc w:val="both"/>
        <w:rPr>
          <w:rFonts w:ascii="Arial" w:hAnsi="Arial" w:cs="Arial"/>
          <w:sz w:val="26"/>
          <w:szCs w:val="26"/>
        </w:rPr>
      </w:pPr>
    </w:p>
    <w:tbl>
      <w:tblPr>
        <w:tblStyle w:val="Tablaconcuadrcula"/>
        <w:tblW w:w="10740" w:type="dxa"/>
        <w:tblLook w:val="04A0" w:firstRow="1" w:lastRow="0" w:firstColumn="1" w:lastColumn="0" w:noHBand="0" w:noVBand="1"/>
      </w:tblPr>
      <w:tblGrid>
        <w:gridCol w:w="1526"/>
        <w:gridCol w:w="2110"/>
        <w:gridCol w:w="1434"/>
        <w:gridCol w:w="3260"/>
        <w:gridCol w:w="2410"/>
      </w:tblGrid>
      <w:tr w:rsidR="00036352" w:rsidRPr="005B34B8" w14:paraId="1C34B894" w14:textId="77777777" w:rsidTr="002248FA">
        <w:tc>
          <w:tcPr>
            <w:tcW w:w="1526" w:type="dxa"/>
          </w:tcPr>
          <w:p w14:paraId="796CC4B0" w14:textId="77777777" w:rsidR="00036352" w:rsidRPr="005B34B8" w:rsidRDefault="00036352" w:rsidP="00036352">
            <w:pPr>
              <w:jc w:val="center"/>
              <w:rPr>
                <w:rFonts w:ascii="Arial" w:hAnsi="Arial" w:cs="Arial"/>
                <w:b/>
                <w:sz w:val="20"/>
                <w:szCs w:val="20"/>
              </w:rPr>
            </w:pPr>
            <w:r w:rsidRPr="005B34B8">
              <w:rPr>
                <w:rFonts w:ascii="Arial" w:hAnsi="Arial" w:cs="Arial"/>
                <w:b/>
                <w:sz w:val="20"/>
                <w:szCs w:val="20"/>
              </w:rPr>
              <w:t>PUNTO DEL ORDEN DEL DÍA.</w:t>
            </w:r>
          </w:p>
        </w:tc>
        <w:tc>
          <w:tcPr>
            <w:tcW w:w="2110" w:type="dxa"/>
          </w:tcPr>
          <w:p w14:paraId="5CC2820B" w14:textId="77777777" w:rsidR="00036352" w:rsidRPr="005B34B8" w:rsidRDefault="00036352" w:rsidP="00036352">
            <w:pPr>
              <w:jc w:val="center"/>
              <w:rPr>
                <w:rFonts w:ascii="Arial" w:hAnsi="Arial" w:cs="Arial"/>
                <w:b/>
                <w:sz w:val="20"/>
                <w:szCs w:val="20"/>
              </w:rPr>
            </w:pPr>
            <w:r w:rsidRPr="005B34B8">
              <w:rPr>
                <w:rFonts w:ascii="Arial" w:hAnsi="Arial" w:cs="Arial"/>
                <w:b/>
                <w:sz w:val="20"/>
                <w:szCs w:val="20"/>
              </w:rPr>
              <w:t>NÚMERO DE OFICIO DEL ÁREA.</w:t>
            </w:r>
          </w:p>
        </w:tc>
        <w:tc>
          <w:tcPr>
            <w:tcW w:w="1434" w:type="dxa"/>
          </w:tcPr>
          <w:p w14:paraId="2D03CA05" w14:textId="77777777" w:rsidR="00036352" w:rsidRPr="005B34B8" w:rsidRDefault="00036352" w:rsidP="00036352">
            <w:pPr>
              <w:jc w:val="center"/>
              <w:rPr>
                <w:rFonts w:ascii="Arial" w:hAnsi="Arial" w:cs="Arial"/>
                <w:b/>
                <w:sz w:val="20"/>
                <w:szCs w:val="20"/>
              </w:rPr>
            </w:pPr>
            <w:r w:rsidRPr="005B34B8">
              <w:rPr>
                <w:rFonts w:ascii="Arial" w:hAnsi="Arial" w:cs="Arial"/>
                <w:b/>
                <w:sz w:val="20"/>
                <w:szCs w:val="20"/>
              </w:rPr>
              <w:t>NÚMERO DE ACUERDO DEL ÁREA</w:t>
            </w:r>
          </w:p>
        </w:tc>
        <w:tc>
          <w:tcPr>
            <w:tcW w:w="3260" w:type="dxa"/>
          </w:tcPr>
          <w:p w14:paraId="0569FC7C" w14:textId="40EAA1C1" w:rsidR="00036352" w:rsidRPr="005B34B8" w:rsidRDefault="00036352" w:rsidP="00036352">
            <w:pPr>
              <w:jc w:val="center"/>
              <w:rPr>
                <w:rFonts w:ascii="Arial" w:hAnsi="Arial" w:cs="Arial"/>
                <w:b/>
                <w:sz w:val="20"/>
                <w:szCs w:val="20"/>
              </w:rPr>
            </w:pPr>
            <w:r w:rsidRPr="005B34B8">
              <w:rPr>
                <w:rFonts w:ascii="Arial" w:hAnsi="Arial" w:cs="Arial"/>
                <w:b/>
                <w:sz w:val="20"/>
                <w:szCs w:val="20"/>
              </w:rPr>
              <w:t>INFORMACIÓN RESERVADA PARCIALMENTE.</w:t>
            </w:r>
          </w:p>
        </w:tc>
        <w:tc>
          <w:tcPr>
            <w:tcW w:w="2410" w:type="dxa"/>
          </w:tcPr>
          <w:p w14:paraId="4E07CC48" w14:textId="77777777" w:rsidR="00036352" w:rsidRPr="005B34B8" w:rsidRDefault="00036352" w:rsidP="00036352">
            <w:pPr>
              <w:jc w:val="center"/>
              <w:rPr>
                <w:rFonts w:ascii="Arial" w:hAnsi="Arial" w:cs="Arial"/>
                <w:b/>
                <w:sz w:val="20"/>
                <w:szCs w:val="20"/>
              </w:rPr>
            </w:pPr>
            <w:r w:rsidRPr="005B34B8">
              <w:rPr>
                <w:rFonts w:ascii="Arial" w:hAnsi="Arial" w:cs="Arial"/>
                <w:b/>
                <w:sz w:val="20"/>
                <w:szCs w:val="20"/>
              </w:rPr>
              <w:t>NÚMERO DE ACUERDO DEL COMITÉ DE TRANSPARENCIA.</w:t>
            </w:r>
          </w:p>
        </w:tc>
      </w:tr>
      <w:tr w:rsidR="00036352" w:rsidRPr="005B34B8" w14:paraId="26DFC525" w14:textId="77777777" w:rsidTr="002248FA">
        <w:tc>
          <w:tcPr>
            <w:tcW w:w="1526" w:type="dxa"/>
          </w:tcPr>
          <w:p w14:paraId="2D99D81D" w14:textId="77777777" w:rsidR="00036352" w:rsidRPr="005B34B8" w:rsidRDefault="00036352" w:rsidP="002248FA">
            <w:pPr>
              <w:jc w:val="center"/>
              <w:rPr>
                <w:rFonts w:ascii="Arial" w:hAnsi="Arial" w:cs="Arial"/>
                <w:sz w:val="20"/>
                <w:szCs w:val="20"/>
              </w:rPr>
            </w:pPr>
            <w:r w:rsidRPr="005B34B8">
              <w:rPr>
                <w:rFonts w:ascii="Arial" w:hAnsi="Arial" w:cs="Arial"/>
                <w:sz w:val="20"/>
                <w:szCs w:val="20"/>
              </w:rPr>
              <w:t>III</w:t>
            </w:r>
          </w:p>
        </w:tc>
        <w:tc>
          <w:tcPr>
            <w:tcW w:w="2110" w:type="dxa"/>
          </w:tcPr>
          <w:p w14:paraId="02049BEB" w14:textId="77777777" w:rsidR="00036352" w:rsidRPr="005B34B8" w:rsidRDefault="00036352" w:rsidP="002248FA">
            <w:pPr>
              <w:jc w:val="center"/>
              <w:rPr>
                <w:rFonts w:ascii="Arial" w:hAnsi="Arial" w:cs="Arial"/>
                <w:sz w:val="20"/>
                <w:szCs w:val="20"/>
              </w:rPr>
            </w:pPr>
            <w:r>
              <w:rPr>
                <w:rFonts w:ascii="Arial" w:hAnsi="Arial" w:cs="Arial"/>
                <w:sz w:val="20"/>
                <w:szCs w:val="20"/>
              </w:rPr>
              <w:t>DGA/0292</w:t>
            </w:r>
            <w:r w:rsidRPr="005B34B8">
              <w:rPr>
                <w:rFonts w:ascii="Arial" w:hAnsi="Arial" w:cs="Arial"/>
                <w:sz w:val="20"/>
                <w:szCs w:val="20"/>
              </w:rPr>
              <w:t>/2021</w:t>
            </w:r>
          </w:p>
        </w:tc>
        <w:tc>
          <w:tcPr>
            <w:tcW w:w="1434" w:type="dxa"/>
          </w:tcPr>
          <w:p w14:paraId="05DE2F83" w14:textId="77777777" w:rsidR="00036352" w:rsidRPr="005B34B8" w:rsidRDefault="00036352" w:rsidP="002248FA">
            <w:pPr>
              <w:jc w:val="center"/>
              <w:rPr>
                <w:rFonts w:ascii="Arial" w:hAnsi="Arial" w:cs="Arial"/>
                <w:sz w:val="20"/>
                <w:szCs w:val="20"/>
              </w:rPr>
            </w:pPr>
            <w:r>
              <w:rPr>
                <w:rFonts w:ascii="Arial" w:hAnsi="Arial" w:cs="Arial"/>
                <w:sz w:val="20"/>
                <w:szCs w:val="20"/>
              </w:rPr>
              <w:t>AR/17</w:t>
            </w:r>
            <w:r w:rsidRPr="005B34B8">
              <w:rPr>
                <w:rFonts w:ascii="Arial" w:hAnsi="Arial" w:cs="Arial"/>
                <w:sz w:val="20"/>
                <w:szCs w:val="20"/>
              </w:rPr>
              <w:t>/2021</w:t>
            </w:r>
          </w:p>
        </w:tc>
        <w:tc>
          <w:tcPr>
            <w:tcW w:w="3260" w:type="dxa"/>
          </w:tcPr>
          <w:p w14:paraId="37D15D5B" w14:textId="77777777" w:rsidR="00036352" w:rsidRPr="005B34B8" w:rsidRDefault="00036352" w:rsidP="002248FA">
            <w:pPr>
              <w:jc w:val="both"/>
              <w:rPr>
                <w:rFonts w:ascii="Arial" w:hAnsi="Arial" w:cs="Arial"/>
                <w:sz w:val="20"/>
                <w:szCs w:val="20"/>
              </w:rPr>
            </w:pPr>
            <w:r>
              <w:rPr>
                <w:rFonts w:ascii="Arial" w:hAnsi="Arial" w:cs="Arial"/>
                <w:sz w:val="20"/>
                <w:szCs w:val="20"/>
              </w:rPr>
              <w:t>VIÁTICOS ENERO 2021</w:t>
            </w:r>
          </w:p>
        </w:tc>
        <w:tc>
          <w:tcPr>
            <w:tcW w:w="2410" w:type="dxa"/>
          </w:tcPr>
          <w:p w14:paraId="75F72F55" w14:textId="77777777" w:rsidR="00036352" w:rsidRPr="005B34B8" w:rsidRDefault="00036352" w:rsidP="002248FA">
            <w:pPr>
              <w:jc w:val="center"/>
              <w:rPr>
                <w:rFonts w:ascii="Arial" w:hAnsi="Arial" w:cs="Arial"/>
                <w:sz w:val="20"/>
                <w:szCs w:val="20"/>
              </w:rPr>
            </w:pPr>
            <w:r>
              <w:rPr>
                <w:rFonts w:ascii="Arial" w:hAnsi="Arial" w:cs="Arial"/>
                <w:sz w:val="20"/>
                <w:szCs w:val="20"/>
              </w:rPr>
              <w:t>CT-AR-21</w:t>
            </w:r>
            <w:r w:rsidRPr="005B34B8">
              <w:rPr>
                <w:rFonts w:ascii="Arial" w:hAnsi="Arial" w:cs="Arial"/>
                <w:sz w:val="20"/>
                <w:szCs w:val="20"/>
              </w:rPr>
              <w:t>-2021</w:t>
            </w:r>
          </w:p>
        </w:tc>
      </w:tr>
      <w:tr w:rsidR="00036352" w:rsidRPr="005B34B8" w14:paraId="3E3ED665" w14:textId="77777777" w:rsidTr="002248FA">
        <w:tc>
          <w:tcPr>
            <w:tcW w:w="1526" w:type="dxa"/>
          </w:tcPr>
          <w:p w14:paraId="719ADA41" w14:textId="77777777" w:rsidR="00036352" w:rsidRPr="005B34B8" w:rsidRDefault="00036352" w:rsidP="002248FA">
            <w:pPr>
              <w:jc w:val="center"/>
              <w:rPr>
                <w:rFonts w:ascii="Arial" w:hAnsi="Arial" w:cs="Arial"/>
                <w:sz w:val="20"/>
                <w:szCs w:val="20"/>
              </w:rPr>
            </w:pPr>
            <w:r w:rsidRPr="005B34B8">
              <w:rPr>
                <w:rFonts w:ascii="Arial" w:hAnsi="Arial" w:cs="Arial"/>
                <w:sz w:val="20"/>
                <w:szCs w:val="20"/>
              </w:rPr>
              <w:t>IV</w:t>
            </w:r>
          </w:p>
        </w:tc>
        <w:tc>
          <w:tcPr>
            <w:tcW w:w="2110" w:type="dxa"/>
          </w:tcPr>
          <w:p w14:paraId="5CB3EA32" w14:textId="77777777" w:rsidR="00036352" w:rsidRPr="005B34B8" w:rsidRDefault="00036352" w:rsidP="002248FA">
            <w:pPr>
              <w:jc w:val="center"/>
              <w:rPr>
                <w:rFonts w:ascii="Arial" w:hAnsi="Arial" w:cs="Arial"/>
                <w:sz w:val="20"/>
                <w:szCs w:val="20"/>
              </w:rPr>
            </w:pPr>
            <w:r>
              <w:rPr>
                <w:rFonts w:ascii="Arial" w:hAnsi="Arial" w:cs="Arial"/>
                <w:sz w:val="20"/>
                <w:szCs w:val="20"/>
              </w:rPr>
              <w:t>DGA/0293</w:t>
            </w:r>
            <w:r w:rsidRPr="005B34B8">
              <w:rPr>
                <w:rFonts w:ascii="Arial" w:hAnsi="Arial" w:cs="Arial"/>
                <w:sz w:val="20"/>
                <w:szCs w:val="20"/>
              </w:rPr>
              <w:t>/2021</w:t>
            </w:r>
          </w:p>
        </w:tc>
        <w:tc>
          <w:tcPr>
            <w:tcW w:w="1434" w:type="dxa"/>
          </w:tcPr>
          <w:p w14:paraId="7D2C604B" w14:textId="77777777" w:rsidR="00036352" w:rsidRPr="005B34B8" w:rsidRDefault="00036352" w:rsidP="002248FA">
            <w:pPr>
              <w:jc w:val="center"/>
              <w:rPr>
                <w:rFonts w:ascii="Arial" w:hAnsi="Arial" w:cs="Arial"/>
                <w:sz w:val="20"/>
                <w:szCs w:val="20"/>
              </w:rPr>
            </w:pPr>
            <w:r>
              <w:rPr>
                <w:rFonts w:ascii="Arial" w:hAnsi="Arial" w:cs="Arial"/>
                <w:sz w:val="20"/>
                <w:szCs w:val="20"/>
              </w:rPr>
              <w:t>AR/19</w:t>
            </w:r>
            <w:r w:rsidRPr="005B34B8">
              <w:rPr>
                <w:rFonts w:ascii="Arial" w:hAnsi="Arial" w:cs="Arial"/>
                <w:sz w:val="20"/>
                <w:szCs w:val="20"/>
              </w:rPr>
              <w:t>/2021</w:t>
            </w:r>
          </w:p>
        </w:tc>
        <w:tc>
          <w:tcPr>
            <w:tcW w:w="3260" w:type="dxa"/>
          </w:tcPr>
          <w:p w14:paraId="2A771F2C" w14:textId="77777777" w:rsidR="00036352" w:rsidRPr="005B34B8" w:rsidRDefault="00036352" w:rsidP="002248FA">
            <w:pPr>
              <w:jc w:val="both"/>
              <w:rPr>
                <w:rFonts w:ascii="Arial" w:hAnsi="Arial" w:cs="Arial"/>
                <w:sz w:val="20"/>
                <w:szCs w:val="20"/>
              </w:rPr>
            </w:pPr>
            <w:r>
              <w:rPr>
                <w:rFonts w:ascii="Arial" w:hAnsi="Arial" w:cs="Arial"/>
                <w:sz w:val="20"/>
                <w:szCs w:val="20"/>
              </w:rPr>
              <w:t>VIÁTICOS FEBRERO 2021</w:t>
            </w:r>
          </w:p>
        </w:tc>
        <w:tc>
          <w:tcPr>
            <w:tcW w:w="2410" w:type="dxa"/>
          </w:tcPr>
          <w:p w14:paraId="36F3B3A0" w14:textId="77777777" w:rsidR="00036352" w:rsidRPr="005B34B8" w:rsidRDefault="00036352" w:rsidP="002248FA">
            <w:pPr>
              <w:jc w:val="center"/>
              <w:rPr>
                <w:rFonts w:ascii="Arial" w:hAnsi="Arial" w:cs="Arial"/>
                <w:sz w:val="20"/>
                <w:szCs w:val="20"/>
              </w:rPr>
            </w:pPr>
            <w:r>
              <w:rPr>
                <w:rFonts w:ascii="Arial" w:hAnsi="Arial" w:cs="Arial"/>
                <w:sz w:val="20"/>
                <w:szCs w:val="20"/>
              </w:rPr>
              <w:t>CT-AR-22</w:t>
            </w:r>
            <w:r w:rsidRPr="005B34B8">
              <w:rPr>
                <w:rFonts w:ascii="Arial" w:hAnsi="Arial" w:cs="Arial"/>
                <w:sz w:val="20"/>
                <w:szCs w:val="20"/>
              </w:rPr>
              <w:t>-2021</w:t>
            </w:r>
          </w:p>
        </w:tc>
      </w:tr>
      <w:tr w:rsidR="00036352" w:rsidRPr="005B34B8" w14:paraId="144610B0" w14:textId="77777777" w:rsidTr="002248FA">
        <w:tc>
          <w:tcPr>
            <w:tcW w:w="1526" w:type="dxa"/>
          </w:tcPr>
          <w:p w14:paraId="0BB3AF4B" w14:textId="77777777" w:rsidR="00036352" w:rsidRPr="005B34B8" w:rsidRDefault="00036352" w:rsidP="002248FA">
            <w:pPr>
              <w:jc w:val="center"/>
              <w:rPr>
                <w:rFonts w:ascii="Arial" w:hAnsi="Arial" w:cs="Arial"/>
                <w:sz w:val="20"/>
                <w:szCs w:val="20"/>
              </w:rPr>
            </w:pPr>
            <w:r w:rsidRPr="005B34B8">
              <w:rPr>
                <w:rFonts w:ascii="Arial" w:hAnsi="Arial" w:cs="Arial"/>
                <w:sz w:val="20"/>
                <w:szCs w:val="20"/>
              </w:rPr>
              <w:t>V</w:t>
            </w:r>
          </w:p>
        </w:tc>
        <w:tc>
          <w:tcPr>
            <w:tcW w:w="2110" w:type="dxa"/>
          </w:tcPr>
          <w:p w14:paraId="0758987B" w14:textId="77777777" w:rsidR="00036352" w:rsidRPr="005B34B8" w:rsidRDefault="00036352" w:rsidP="002248FA">
            <w:pPr>
              <w:jc w:val="center"/>
              <w:rPr>
                <w:rFonts w:ascii="Arial" w:hAnsi="Arial" w:cs="Arial"/>
                <w:sz w:val="20"/>
                <w:szCs w:val="20"/>
              </w:rPr>
            </w:pPr>
            <w:r>
              <w:rPr>
                <w:rFonts w:ascii="Arial" w:hAnsi="Arial" w:cs="Arial"/>
                <w:sz w:val="20"/>
                <w:szCs w:val="20"/>
              </w:rPr>
              <w:t>DGA/0294</w:t>
            </w:r>
            <w:r w:rsidRPr="005B34B8">
              <w:rPr>
                <w:rFonts w:ascii="Arial" w:hAnsi="Arial" w:cs="Arial"/>
                <w:sz w:val="20"/>
                <w:szCs w:val="20"/>
              </w:rPr>
              <w:t>/2021</w:t>
            </w:r>
          </w:p>
        </w:tc>
        <w:tc>
          <w:tcPr>
            <w:tcW w:w="1434" w:type="dxa"/>
          </w:tcPr>
          <w:p w14:paraId="6CDE5E0E" w14:textId="77777777" w:rsidR="00036352" w:rsidRPr="005B34B8" w:rsidRDefault="00036352" w:rsidP="002248FA">
            <w:pPr>
              <w:jc w:val="center"/>
              <w:rPr>
                <w:rFonts w:ascii="Arial" w:hAnsi="Arial" w:cs="Arial"/>
                <w:sz w:val="20"/>
                <w:szCs w:val="20"/>
              </w:rPr>
            </w:pPr>
            <w:r>
              <w:rPr>
                <w:rFonts w:ascii="Arial" w:hAnsi="Arial" w:cs="Arial"/>
                <w:sz w:val="20"/>
                <w:szCs w:val="20"/>
              </w:rPr>
              <w:t>AR/21</w:t>
            </w:r>
            <w:r w:rsidRPr="005B34B8">
              <w:rPr>
                <w:rFonts w:ascii="Arial" w:hAnsi="Arial" w:cs="Arial"/>
                <w:sz w:val="20"/>
                <w:szCs w:val="20"/>
              </w:rPr>
              <w:t>/2021</w:t>
            </w:r>
          </w:p>
        </w:tc>
        <w:tc>
          <w:tcPr>
            <w:tcW w:w="3260" w:type="dxa"/>
          </w:tcPr>
          <w:p w14:paraId="29CB21D8" w14:textId="77777777" w:rsidR="00036352" w:rsidRPr="005B34B8" w:rsidRDefault="00036352" w:rsidP="002248FA">
            <w:pPr>
              <w:jc w:val="both"/>
              <w:rPr>
                <w:rFonts w:ascii="Arial" w:hAnsi="Arial" w:cs="Arial"/>
                <w:sz w:val="20"/>
                <w:szCs w:val="20"/>
              </w:rPr>
            </w:pPr>
            <w:r>
              <w:rPr>
                <w:rFonts w:ascii="Arial" w:hAnsi="Arial" w:cs="Arial"/>
                <w:sz w:val="20"/>
                <w:szCs w:val="20"/>
              </w:rPr>
              <w:t>VIÁTICOS</w:t>
            </w:r>
            <w:r w:rsidRPr="005B34B8">
              <w:rPr>
                <w:rFonts w:ascii="Arial" w:hAnsi="Arial" w:cs="Arial"/>
                <w:sz w:val="20"/>
                <w:szCs w:val="20"/>
              </w:rPr>
              <w:t xml:space="preserve"> MARZO 202</w:t>
            </w:r>
            <w:r>
              <w:rPr>
                <w:rFonts w:ascii="Arial" w:hAnsi="Arial" w:cs="Arial"/>
                <w:sz w:val="20"/>
                <w:szCs w:val="20"/>
              </w:rPr>
              <w:t>1</w:t>
            </w:r>
          </w:p>
        </w:tc>
        <w:tc>
          <w:tcPr>
            <w:tcW w:w="2410" w:type="dxa"/>
          </w:tcPr>
          <w:p w14:paraId="70DE1E87" w14:textId="77777777" w:rsidR="00036352" w:rsidRPr="005B34B8" w:rsidRDefault="00036352" w:rsidP="002248FA">
            <w:pPr>
              <w:jc w:val="center"/>
              <w:rPr>
                <w:rFonts w:ascii="Arial" w:hAnsi="Arial" w:cs="Arial"/>
                <w:sz w:val="20"/>
                <w:szCs w:val="20"/>
              </w:rPr>
            </w:pPr>
            <w:r w:rsidRPr="005B34B8">
              <w:rPr>
                <w:rFonts w:ascii="Arial" w:hAnsi="Arial" w:cs="Arial"/>
                <w:sz w:val="20"/>
                <w:szCs w:val="20"/>
              </w:rPr>
              <w:t>C</w:t>
            </w:r>
            <w:r>
              <w:rPr>
                <w:rFonts w:ascii="Arial" w:hAnsi="Arial" w:cs="Arial"/>
                <w:sz w:val="20"/>
                <w:szCs w:val="20"/>
              </w:rPr>
              <w:t>T-AR-23</w:t>
            </w:r>
            <w:r w:rsidRPr="005B34B8">
              <w:rPr>
                <w:rFonts w:ascii="Arial" w:hAnsi="Arial" w:cs="Arial"/>
                <w:sz w:val="20"/>
                <w:szCs w:val="20"/>
              </w:rPr>
              <w:t>-2021</w:t>
            </w:r>
          </w:p>
        </w:tc>
      </w:tr>
    </w:tbl>
    <w:p w14:paraId="5A8C0554" w14:textId="17966CA7" w:rsidR="00036352" w:rsidRDefault="00036352" w:rsidP="007138CF">
      <w:pPr>
        <w:jc w:val="both"/>
        <w:rPr>
          <w:rFonts w:ascii="Arial" w:hAnsi="Arial" w:cs="Arial"/>
          <w:sz w:val="26"/>
          <w:szCs w:val="26"/>
        </w:rPr>
      </w:pPr>
    </w:p>
    <w:p w14:paraId="00D30C54" w14:textId="77777777" w:rsidR="00036352" w:rsidRPr="002F37DC" w:rsidRDefault="00036352" w:rsidP="007138CF">
      <w:pPr>
        <w:jc w:val="both"/>
        <w:rPr>
          <w:rFonts w:ascii="Arial" w:hAnsi="Arial" w:cs="Arial"/>
          <w:sz w:val="26"/>
          <w:szCs w:val="26"/>
        </w:rPr>
      </w:pPr>
    </w:p>
    <w:p w14:paraId="71F7C2CD" w14:textId="77777777" w:rsidR="008A7395" w:rsidRDefault="007138CF" w:rsidP="007138CF">
      <w:pPr>
        <w:jc w:val="both"/>
        <w:rPr>
          <w:rFonts w:ascii="Arial" w:hAnsi="Arial" w:cs="Arial"/>
          <w:sz w:val="26"/>
          <w:szCs w:val="26"/>
        </w:rPr>
      </w:pPr>
      <w:r w:rsidRPr="002F37DC">
        <w:rPr>
          <w:rFonts w:ascii="Arial" w:hAnsi="Arial" w:cs="Arial"/>
          <w:sz w:val="26"/>
          <w:szCs w:val="26"/>
        </w:rPr>
        <w:lastRenderedPageBreak/>
        <w:t>Respecto al llenado y la publicación del formato LTAIPSLP84</w:t>
      </w:r>
      <w:r>
        <w:rPr>
          <w:rFonts w:ascii="Arial" w:hAnsi="Arial" w:cs="Arial"/>
          <w:sz w:val="26"/>
          <w:szCs w:val="26"/>
        </w:rPr>
        <w:t>X</w:t>
      </w:r>
      <w:r w:rsidRPr="002F37DC">
        <w:rPr>
          <w:rFonts w:ascii="Arial" w:hAnsi="Arial" w:cs="Arial"/>
          <w:sz w:val="26"/>
          <w:szCs w:val="26"/>
        </w:rPr>
        <w:t xml:space="preserve">IV, está bajo la responsabilidad de la Dirección General de Administración el llenado del citado </w:t>
      </w:r>
      <w:r>
        <w:rPr>
          <w:rFonts w:ascii="Arial" w:hAnsi="Arial" w:cs="Arial"/>
          <w:sz w:val="26"/>
          <w:szCs w:val="26"/>
        </w:rPr>
        <w:t>formato, respecto a los ru</w:t>
      </w:r>
      <w:r w:rsidR="0050448E">
        <w:rPr>
          <w:rFonts w:ascii="Arial" w:hAnsi="Arial" w:cs="Arial"/>
          <w:sz w:val="26"/>
          <w:szCs w:val="26"/>
        </w:rPr>
        <w:t>bros, “</w:t>
      </w:r>
      <w:r>
        <w:rPr>
          <w:rFonts w:ascii="Arial" w:hAnsi="Arial" w:cs="Arial"/>
          <w:sz w:val="26"/>
          <w:szCs w:val="26"/>
        </w:rPr>
        <w:t xml:space="preserve">Clave o nivel de puesto, Denominación del puesto, Denominación del cargo, Área de adscripción, </w:t>
      </w:r>
      <w:r w:rsidRPr="007138CF">
        <w:rPr>
          <w:rFonts w:ascii="Arial" w:hAnsi="Arial" w:cs="Arial"/>
          <w:sz w:val="26"/>
          <w:szCs w:val="26"/>
        </w:rPr>
        <w:t>Nombre completo del servidor público, trabajador, prestador de servicio y/o miem</w:t>
      </w:r>
      <w:r>
        <w:rPr>
          <w:rFonts w:ascii="Arial" w:hAnsi="Arial" w:cs="Arial"/>
          <w:sz w:val="26"/>
          <w:szCs w:val="26"/>
        </w:rPr>
        <w:t xml:space="preserve">bro del sujeto obligado, </w:t>
      </w:r>
      <w:r w:rsidRPr="007138CF">
        <w:rPr>
          <w:rFonts w:ascii="Arial" w:hAnsi="Arial" w:cs="Arial"/>
          <w:sz w:val="26"/>
          <w:szCs w:val="26"/>
        </w:rPr>
        <w:t>Denominación del cargo o comisión</w:t>
      </w:r>
      <w:r>
        <w:rPr>
          <w:rFonts w:ascii="Arial" w:hAnsi="Arial" w:cs="Arial"/>
          <w:sz w:val="26"/>
          <w:szCs w:val="26"/>
        </w:rPr>
        <w:t xml:space="preserve">, Motivo del cargo o comisión, Periodo del encargo o comisión, </w:t>
      </w:r>
      <w:r w:rsidRPr="007138CF">
        <w:rPr>
          <w:rFonts w:ascii="Arial" w:hAnsi="Arial" w:cs="Arial"/>
          <w:sz w:val="26"/>
          <w:szCs w:val="26"/>
        </w:rPr>
        <w:t>Importe ejercido po</w:t>
      </w:r>
      <w:r>
        <w:rPr>
          <w:rFonts w:ascii="Arial" w:hAnsi="Arial" w:cs="Arial"/>
          <w:sz w:val="26"/>
          <w:szCs w:val="26"/>
        </w:rPr>
        <w:t xml:space="preserve">r partida y concepto de viático, </w:t>
      </w:r>
      <w:r w:rsidRPr="007138CF">
        <w:rPr>
          <w:rFonts w:ascii="Arial" w:hAnsi="Arial" w:cs="Arial"/>
          <w:sz w:val="26"/>
          <w:szCs w:val="26"/>
        </w:rPr>
        <w:t>Fecha de ent</w:t>
      </w:r>
      <w:r>
        <w:rPr>
          <w:rFonts w:ascii="Arial" w:hAnsi="Arial" w:cs="Arial"/>
          <w:sz w:val="26"/>
          <w:szCs w:val="26"/>
        </w:rPr>
        <w:t xml:space="preserve">rega del informe de la comisión, </w:t>
      </w:r>
      <w:r w:rsidRPr="007138CF">
        <w:rPr>
          <w:rFonts w:ascii="Arial" w:hAnsi="Arial" w:cs="Arial"/>
          <w:sz w:val="26"/>
          <w:szCs w:val="26"/>
        </w:rPr>
        <w:t>Informes del cargo o comisi</w:t>
      </w:r>
      <w:r>
        <w:rPr>
          <w:rFonts w:ascii="Arial" w:hAnsi="Arial" w:cs="Arial"/>
          <w:sz w:val="26"/>
          <w:szCs w:val="26"/>
        </w:rPr>
        <w:t xml:space="preserve">ón y </w:t>
      </w:r>
      <w:r w:rsidRPr="007138CF">
        <w:rPr>
          <w:rFonts w:ascii="Arial" w:hAnsi="Arial" w:cs="Arial"/>
          <w:sz w:val="26"/>
          <w:szCs w:val="26"/>
        </w:rPr>
        <w:t>Las facturas o comprobantes que sopo</w:t>
      </w:r>
      <w:r w:rsidR="0050448E">
        <w:rPr>
          <w:rFonts w:ascii="Arial" w:hAnsi="Arial" w:cs="Arial"/>
          <w:sz w:val="26"/>
          <w:szCs w:val="26"/>
        </w:rPr>
        <w:t xml:space="preserve">rten las erogaciones realizadas”, </w:t>
      </w:r>
      <w:r w:rsidRPr="002F37DC">
        <w:rPr>
          <w:rFonts w:ascii="Arial" w:hAnsi="Arial" w:cs="Arial"/>
          <w:sz w:val="26"/>
          <w:szCs w:val="26"/>
        </w:rPr>
        <w:t>en atención a los Lineamientos Estatales para la difusión de la Información Pública de Oficio, indicándole que valore correctamente que</w:t>
      </w:r>
      <w:r w:rsidR="00036352">
        <w:rPr>
          <w:rFonts w:ascii="Arial" w:hAnsi="Arial" w:cs="Arial"/>
          <w:sz w:val="26"/>
          <w:szCs w:val="26"/>
        </w:rPr>
        <w:t xml:space="preserve"> </w:t>
      </w:r>
    </w:p>
    <w:p w14:paraId="207EB820" w14:textId="77777777" w:rsidR="008A7395" w:rsidRDefault="008A7395" w:rsidP="007138CF">
      <w:pPr>
        <w:jc w:val="both"/>
        <w:rPr>
          <w:rFonts w:ascii="Arial" w:hAnsi="Arial" w:cs="Arial"/>
          <w:sz w:val="26"/>
          <w:szCs w:val="26"/>
        </w:rPr>
      </w:pPr>
    </w:p>
    <w:p w14:paraId="57870FA1" w14:textId="77777777" w:rsidR="008A7395" w:rsidRDefault="008A7395" w:rsidP="007138CF">
      <w:pPr>
        <w:jc w:val="both"/>
        <w:rPr>
          <w:rFonts w:ascii="Arial" w:hAnsi="Arial" w:cs="Arial"/>
          <w:sz w:val="26"/>
          <w:szCs w:val="26"/>
        </w:rPr>
      </w:pPr>
    </w:p>
    <w:p w14:paraId="53A31A0D" w14:textId="49FF059C" w:rsidR="007138CF" w:rsidRPr="002F37DC" w:rsidRDefault="007138CF" w:rsidP="007138CF">
      <w:pPr>
        <w:jc w:val="both"/>
        <w:rPr>
          <w:rFonts w:ascii="Arial" w:hAnsi="Arial" w:cs="Arial"/>
          <w:sz w:val="26"/>
          <w:szCs w:val="26"/>
        </w:rPr>
      </w:pPr>
      <w:r w:rsidRPr="002F37DC">
        <w:rPr>
          <w:rFonts w:ascii="Arial" w:hAnsi="Arial" w:cs="Arial"/>
          <w:sz w:val="26"/>
          <w:szCs w:val="26"/>
        </w:rPr>
        <w:t>contenga datos personales o información confidencial o sensible que compromete el ejercicio de la función, y que la información proporcionada a este Comité le haya permitido válidamente hacer un razonamiento, motivación y análisis de la prueba de daño y determinar la hipótesis normativa en que pudiera encuadrarse la reserva de la información y que permita identificar y fundar el precepto legal en que se sustente la reserva de la información, atendiendo el contenido del artículo 129</w:t>
      </w:r>
      <w:r>
        <w:rPr>
          <w:rFonts w:ascii="Arial" w:hAnsi="Arial" w:cs="Arial"/>
          <w:sz w:val="26"/>
          <w:szCs w:val="26"/>
        </w:rPr>
        <w:t xml:space="preserve"> fracciones I, VI y XI</w:t>
      </w:r>
      <w:r w:rsidRPr="002F37DC">
        <w:rPr>
          <w:rFonts w:ascii="Arial" w:hAnsi="Arial" w:cs="Arial"/>
          <w:sz w:val="26"/>
          <w:szCs w:val="26"/>
        </w:rPr>
        <w:t xml:space="preserve"> de la Ley de Transparencia y Acceso a la Información Pública del Estado al verificar caso por caso, a fin de tener elementos documentos para fundar y motivar correctamente la reserva de la información</w:t>
      </w:r>
      <w:r>
        <w:rPr>
          <w:rFonts w:ascii="Arial" w:hAnsi="Arial" w:cs="Arial"/>
          <w:sz w:val="26"/>
          <w:szCs w:val="26"/>
        </w:rPr>
        <w:t xml:space="preserve">. </w:t>
      </w:r>
    </w:p>
    <w:p w14:paraId="332B3772" w14:textId="4CA0C7D6" w:rsidR="007138CF" w:rsidRDefault="007138CF" w:rsidP="007138CF">
      <w:pPr>
        <w:widowControl w:val="0"/>
        <w:spacing w:line="276" w:lineRule="auto"/>
        <w:jc w:val="both"/>
        <w:rPr>
          <w:rFonts w:ascii="Arial" w:hAnsi="Arial" w:cs="Arial"/>
          <w:sz w:val="26"/>
          <w:szCs w:val="26"/>
        </w:rPr>
      </w:pPr>
    </w:p>
    <w:p w14:paraId="4F1F34B5" w14:textId="77777777" w:rsidR="00256B64" w:rsidRPr="002F37DC" w:rsidRDefault="00256B64" w:rsidP="007138CF">
      <w:pPr>
        <w:widowControl w:val="0"/>
        <w:spacing w:line="276" w:lineRule="auto"/>
        <w:jc w:val="both"/>
        <w:rPr>
          <w:rFonts w:ascii="Arial" w:hAnsi="Arial" w:cs="Arial"/>
          <w:sz w:val="26"/>
          <w:szCs w:val="26"/>
        </w:rPr>
      </w:pPr>
    </w:p>
    <w:p w14:paraId="1BFAD846" w14:textId="77777777" w:rsidR="007138CF" w:rsidRDefault="007138CF" w:rsidP="007138CF">
      <w:pPr>
        <w:widowControl w:val="0"/>
        <w:spacing w:line="276" w:lineRule="auto"/>
        <w:jc w:val="both"/>
        <w:rPr>
          <w:rFonts w:ascii="Arial" w:hAnsi="Arial" w:cs="Arial"/>
          <w:sz w:val="26"/>
          <w:szCs w:val="26"/>
        </w:rPr>
      </w:pPr>
      <w:r w:rsidRPr="00F255BC">
        <w:rPr>
          <w:rFonts w:ascii="Arial" w:hAnsi="Arial" w:cs="Arial"/>
          <w:sz w:val="26"/>
          <w:szCs w:val="26"/>
        </w:rPr>
        <w:t xml:space="preserve">Se instruye al </w:t>
      </w:r>
      <w:r>
        <w:rPr>
          <w:rFonts w:ascii="Arial" w:hAnsi="Arial" w:cs="Arial"/>
          <w:sz w:val="26"/>
          <w:szCs w:val="26"/>
        </w:rPr>
        <w:t>Secretario Técnico del Comité de Transparencia</w:t>
      </w:r>
      <w:r w:rsidRPr="00F255BC">
        <w:rPr>
          <w:rFonts w:ascii="Arial" w:hAnsi="Arial" w:cs="Arial"/>
          <w:sz w:val="26"/>
          <w:szCs w:val="26"/>
        </w:rPr>
        <w:t xml:space="preserve"> para que realice la notificación al área competente y se realicen las anotaciones correspondientes, de conformidad con el artículo 121 de la Ley de Transparencia y Acceso a la Información Pública del Estado de San Luis Potosí, así como, el Quincuagésimo Primero de los Lineamientos Generales en Materia de Clasifi</w:t>
      </w:r>
      <w:r>
        <w:rPr>
          <w:rFonts w:ascii="Arial" w:hAnsi="Arial" w:cs="Arial"/>
          <w:sz w:val="26"/>
          <w:szCs w:val="26"/>
        </w:rPr>
        <w:t>cación y Desclasificación de la información. Así como la recomendación aprobada.</w:t>
      </w:r>
    </w:p>
    <w:p w14:paraId="5BD5AA37" w14:textId="5693F0D4" w:rsidR="009700BF" w:rsidRPr="005C72F0" w:rsidRDefault="009700BF" w:rsidP="006B6013">
      <w:pPr>
        <w:widowControl w:val="0"/>
        <w:jc w:val="both"/>
        <w:rPr>
          <w:rFonts w:ascii="Arial" w:hAnsi="Arial" w:cs="Arial"/>
          <w:bCs/>
          <w:sz w:val="26"/>
          <w:szCs w:val="26"/>
        </w:rPr>
      </w:pPr>
    </w:p>
    <w:p w14:paraId="048AD261" w14:textId="77777777" w:rsidR="005C72F0" w:rsidRDefault="005C72F0" w:rsidP="006B6013">
      <w:pPr>
        <w:widowControl w:val="0"/>
        <w:jc w:val="both"/>
        <w:rPr>
          <w:rFonts w:ascii="Arial" w:hAnsi="Arial" w:cs="Arial"/>
          <w:b/>
          <w:lang w:val="es-MX"/>
        </w:rPr>
      </w:pPr>
    </w:p>
    <w:p w14:paraId="5D2A9584" w14:textId="2375C4A8" w:rsidR="002571DB" w:rsidRPr="00D52B48" w:rsidRDefault="004A4F0F" w:rsidP="002571DB">
      <w:pPr>
        <w:jc w:val="both"/>
        <w:rPr>
          <w:rFonts w:ascii="Arial" w:hAnsi="Arial" w:cs="Arial"/>
          <w:b/>
          <w:sz w:val="26"/>
          <w:szCs w:val="26"/>
          <w:lang w:val="es-MX"/>
        </w:rPr>
      </w:pPr>
      <w:r>
        <w:rPr>
          <w:rFonts w:ascii="Arial" w:hAnsi="Arial" w:cs="Arial"/>
          <w:b/>
          <w:sz w:val="26"/>
          <w:szCs w:val="26"/>
          <w:lang w:val="es-MX"/>
        </w:rPr>
        <w:t>SEXTO</w:t>
      </w:r>
      <w:r w:rsidR="000B21B0" w:rsidRPr="00D52B48">
        <w:rPr>
          <w:rFonts w:ascii="Arial" w:hAnsi="Arial" w:cs="Arial"/>
          <w:b/>
          <w:sz w:val="26"/>
          <w:szCs w:val="26"/>
          <w:lang w:val="es-MX"/>
        </w:rPr>
        <w:t>.</w:t>
      </w:r>
      <w:r w:rsidR="002571DB" w:rsidRPr="00D52B48">
        <w:rPr>
          <w:rFonts w:ascii="Arial" w:hAnsi="Arial" w:cs="Arial"/>
          <w:b/>
          <w:sz w:val="26"/>
          <w:szCs w:val="26"/>
          <w:lang w:val="es-MX"/>
        </w:rPr>
        <w:t xml:space="preserve"> Asuntos Generales. </w:t>
      </w:r>
    </w:p>
    <w:p w14:paraId="1235D693" w14:textId="363FC413" w:rsidR="002571DB" w:rsidRPr="00B012E9" w:rsidRDefault="002571DB" w:rsidP="002571DB">
      <w:pPr>
        <w:jc w:val="both"/>
        <w:rPr>
          <w:rFonts w:ascii="Arial" w:hAnsi="Arial" w:cs="Arial"/>
          <w:sz w:val="26"/>
          <w:szCs w:val="26"/>
        </w:rPr>
      </w:pPr>
    </w:p>
    <w:p w14:paraId="4751E864" w14:textId="34259D95" w:rsidR="00A74F3C" w:rsidRPr="00B012E9" w:rsidRDefault="005A229E" w:rsidP="002571DB">
      <w:pPr>
        <w:jc w:val="both"/>
        <w:rPr>
          <w:rFonts w:ascii="Arial" w:hAnsi="Arial" w:cs="Arial"/>
          <w:sz w:val="26"/>
          <w:szCs w:val="26"/>
        </w:rPr>
      </w:pPr>
      <w:r w:rsidRPr="00B012E9">
        <w:rPr>
          <w:rFonts w:ascii="Arial" w:hAnsi="Arial" w:cs="Arial"/>
          <w:sz w:val="26"/>
          <w:szCs w:val="26"/>
        </w:rPr>
        <w:t>En uso de la voz el Secretario Técnico manifiesta que no existen asuntos generales que tratar, por lo que se procede al desahogo del siguiente puto del orden del día</w:t>
      </w:r>
      <w:r w:rsidR="0050448E">
        <w:rPr>
          <w:rFonts w:ascii="Arial" w:hAnsi="Arial" w:cs="Arial"/>
          <w:sz w:val="26"/>
          <w:szCs w:val="26"/>
        </w:rPr>
        <w:t>.</w:t>
      </w:r>
    </w:p>
    <w:p w14:paraId="567D4C7B" w14:textId="7A7B82FB" w:rsidR="00636F1C" w:rsidRDefault="00636F1C" w:rsidP="00CD23C1">
      <w:pPr>
        <w:jc w:val="both"/>
        <w:rPr>
          <w:rFonts w:ascii="Arial" w:hAnsi="Arial" w:cs="Arial"/>
          <w:b/>
          <w:lang w:val="es-MX"/>
        </w:rPr>
      </w:pPr>
    </w:p>
    <w:p w14:paraId="2CE9FA6A" w14:textId="77777777" w:rsidR="008A7395" w:rsidRDefault="008A7395" w:rsidP="008B62CE">
      <w:pPr>
        <w:spacing w:line="276" w:lineRule="auto"/>
        <w:jc w:val="both"/>
        <w:rPr>
          <w:rFonts w:ascii="Arial" w:hAnsi="Arial" w:cs="Arial"/>
          <w:b/>
          <w:sz w:val="26"/>
          <w:szCs w:val="26"/>
          <w:lang w:val="es-MX"/>
        </w:rPr>
      </w:pPr>
    </w:p>
    <w:p w14:paraId="58B52984" w14:textId="7AD733C5" w:rsidR="00CD23C1" w:rsidRPr="00A74F3C" w:rsidRDefault="004A4F0F" w:rsidP="008B62CE">
      <w:pPr>
        <w:spacing w:line="276" w:lineRule="auto"/>
        <w:jc w:val="both"/>
        <w:rPr>
          <w:rFonts w:ascii="Arial" w:hAnsi="Arial" w:cs="Arial"/>
          <w:sz w:val="26"/>
          <w:szCs w:val="26"/>
          <w:lang w:val="es-MX"/>
        </w:rPr>
      </w:pPr>
      <w:r>
        <w:rPr>
          <w:rFonts w:ascii="Arial" w:hAnsi="Arial" w:cs="Arial"/>
          <w:b/>
          <w:sz w:val="26"/>
          <w:szCs w:val="26"/>
          <w:lang w:val="es-MX"/>
        </w:rPr>
        <w:t>SEPTIMO</w:t>
      </w:r>
      <w:r w:rsidR="00805D00" w:rsidRPr="00A74F3C">
        <w:rPr>
          <w:rFonts w:ascii="Arial" w:hAnsi="Arial" w:cs="Arial"/>
          <w:sz w:val="26"/>
          <w:szCs w:val="26"/>
          <w:lang w:val="es-MX"/>
        </w:rPr>
        <w:t>. S</w:t>
      </w:r>
      <w:r w:rsidR="00CD23C1" w:rsidRPr="00A74F3C">
        <w:rPr>
          <w:rFonts w:ascii="Arial" w:hAnsi="Arial" w:cs="Arial"/>
          <w:sz w:val="26"/>
          <w:szCs w:val="26"/>
          <w:lang w:val="es-MX"/>
        </w:rPr>
        <w:t>e da po</w:t>
      </w:r>
      <w:r w:rsidR="00342E30" w:rsidRPr="00A74F3C">
        <w:rPr>
          <w:rFonts w:ascii="Arial" w:hAnsi="Arial" w:cs="Arial"/>
          <w:sz w:val="26"/>
          <w:szCs w:val="26"/>
          <w:lang w:val="es-MX"/>
        </w:rPr>
        <w:t xml:space="preserve">r </w:t>
      </w:r>
      <w:r w:rsidR="00D52B48">
        <w:rPr>
          <w:rFonts w:ascii="Arial" w:hAnsi="Arial" w:cs="Arial"/>
          <w:sz w:val="26"/>
          <w:szCs w:val="26"/>
          <w:lang w:val="es-MX"/>
        </w:rPr>
        <w:t>clausurada</w:t>
      </w:r>
      <w:r w:rsidR="00342E30" w:rsidRPr="00A74F3C">
        <w:rPr>
          <w:rFonts w:ascii="Arial" w:hAnsi="Arial" w:cs="Arial"/>
          <w:sz w:val="26"/>
          <w:szCs w:val="26"/>
          <w:lang w:val="es-MX"/>
        </w:rPr>
        <w:t xml:space="preserve"> la </w:t>
      </w:r>
      <w:r w:rsidR="0050448E">
        <w:rPr>
          <w:rFonts w:ascii="Arial" w:hAnsi="Arial" w:cs="Arial"/>
          <w:b/>
          <w:sz w:val="26"/>
          <w:szCs w:val="26"/>
          <w:lang w:val="es-MX"/>
        </w:rPr>
        <w:t>Tercera</w:t>
      </w:r>
      <w:r w:rsidR="00185F5A" w:rsidRPr="00A74F3C">
        <w:rPr>
          <w:rFonts w:ascii="Arial" w:hAnsi="Arial" w:cs="Arial"/>
          <w:b/>
          <w:sz w:val="26"/>
          <w:szCs w:val="26"/>
          <w:lang w:val="es-MX"/>
        </w:rPr>
        <w:t xml:space="preserve"> </w:t>
      </w:r>
      <w:r w:rsidR="00D62B59" w:rsidRPr="00A74F3C">
        <w:rPr>
          <w:rFonts w:ascii="Arial" w:hAnsi="Arial" w:cs="Arial"/>
          <w:b/>
          <w:sz w:val="26"/>
          <w:szCs w:val="26"/>
          <w:lang w:val="es-MX"/>
        </w:rPr>
        <w:t>S</w:t>
      </w:r>
      <w:r w:rsidR="00162EC4" w:rsidRPr="00A74F3C">
        <w:rPr>
          <w:rFonts w:ascii="Arial" w:hAnsi="Arial" w:cs="Arial"/>
          <w:b/>
          <w:sz w:val="26"/>
          <w:szCs w:val="26"/>
          <w:lang w:val="es-MX"/>
        </w:rPr>
        <w:t>esión</w:t>
      </w:r>
      <w:r w:rsidR="00805D00" w:rsidRPr="00A74F3C">
        <w:rPr>
          <w:rFonts w:ascii="Arial" w:hAnsi="Arial" w:cs="Arial"/>
          <w:b/>
          <w:sz w:val="26"/>
          <w:szCs w:val="26"/>
          <w:lang w:val="es-MX"/>
        </w:rPr>
        <w:t xml:space="preserve"> </w:t>
      </w:r>
      <w:r w:rsidR="00B012E9">
        <w:rPr>
          <w:rFonts w:ascii="Arial" w:hAnsi="Arial" w:cs="Arial"/>
          <w:b/>
          <w:sz w:val="26"/>
          <w:szCs w:val="26"/>
          <w:lang w:val="es-MX"/>
        </w:rPr>
        <w:t>Extraordinaria</w:t>
      </w:r>
      <w:r w:rsidR="00D62B59" w:rsidRPr="00A74F3C">
        <w:rPr>
          <w:rFonts w:ascii="Arial" w:hAnsi="Arial" w:cs="Arial"/>
          <w:b/>
          <w:sz w:val="26"/>
          <w:szCs w:val="26"/>
          <w:lang w:val="es-MX"/>
        </w:rPr>
        <w:t xml:space="preserve"> </w:t>
      </w:r>
      <w:r w:rsidR="00D62B59" w:rsidRPr="00A74F3C">
        <w:rPr>
          <w:rFonts w:ascii="Arial" w:hAnsi="Arial" w:cs="Arial"/>
          <w:sz w:val="26"/>
          <w:szCs w:val="26"/>
          <w:lang w:val="es-MX"/>
        </w:rPr>
        <w:t>d</w:t>
      </w:r>
      <w:r w:rsidR="00CD23C1" w:rsidRPr="00A74F3C">
        <w:rPr>
          <w:rFonts w:ascii="Arial" w:hAnsi="Arial" w:cs="Arial"/>
          <w:sz w:val="26"/>
          <w:szCs w:val="26"/>
          <w:lang w:val="es-MX"/>
        </w:rPr>
        <w:t>el Comité de Transparencia</w:t>
      </w:r>
      <w:r w:rsidR="00016E4F" w:rsidRPr="00A74F3C">
        <w:rPr>
          <w:rFonts w:ascii="Arial" w:hAnsi="Arial" w:cs="Arial"/>
          <w:sz w:val="26"/>
          <w:szCs w:val="26"/>
          <w:lang w:val="es-MX"/>
        </w:rPr>
        <w:t xml:space="preserve">; siendo </w:t>
      </w:r>
      <w:r w:rsidR="00D62B59" w:rsidRPr="00A74F3C">
        <w:rPr>
          <w:rFonts w:ascii="Arial" w:hAnsi="Arial" w:cs="Arial"/>
          <w:b/>
          <w:sz w:val="26"/>
          <w:szCs w:val="26"/>
          <w:lang w:val="es-MX"/>
        </w:rPr>
        <w:t xml:space="preserve">las </w:t>
      </w:r>
      <w:r w:rsidR="003A507F">
        <w:rPr>
          <w:rFonts w:ascii="Arial" w:hAnsi="Arial" w:cs="Arial"/>
          <w:b/>
          <w:sz w:val="26"/>
          <w:szCs w:val="26"/>
          <w:lang w:val="es-MX"/>
        </w:rPr>
        <w:t>10</w:t>
      </w:r>
      <w:r w:rsidR="005A229E">
        <w:rPr>
          <w:rFonts w:ascii="Arial" w:hAnsi="Arial" w:cs="Arial"/>
          <w:b/>
          <w:sz w:val="26"/>
          <w:szCs w:val="26"/>
          <w:lang w:val="es-MX"/>
        </w:rPr>
        <w:t>:0</w:t>
      </w:r>
      <w:r w:rsidR="00185F5A" w:rsidRPr="00A74F3C">
        <w:rPr>
          <w:rFonts w:ascii="Arial" w:hAnsi="Arial" w:cs="Arial"/>
          <w:b/>
          <w:sz w:val="26"/>
          <w:szCs w:val="26"/>
          <w:lang w:val="es-MX"/>
        </w:rPr>
        <w:t>0</w:t>
      </w:r>
      <w:r w:rsidR="00830D47" w:rsidRPr="00A74F3C">
        <w:rPr>
          <w:rFonts w:ascii="Arial" w:hAnsi="Arial" w:cs="Arial"/>
          <w:b/>
          <w:sz w:val="26"/>
          <w:szCs w:val="26"/>
          <w:lang w:val="es-MX"/>
        </w:rPr>
        <w:t xml:space="preserve"> </w:t>
      </w:r>
      <w:r w:rsidR="003A507F">
        <w:rPr>
          <w:rFonts w:ascii="Arial" w:hAnsi="Arial" w:cs="Arial"/>
          <w:b/>
          <w:sz w:val="26"/>
          <w:szCs w:val="26"/>
          <w:lang w:val="es-MX"/>
        </w:rPr>
        <w:t>diez</w:t>
      </w:r>
      <w:r w:rsidR="00805D00" w:rsidRPr="00A74F3C">
        <w:rPr>
          <w:rFonts w:ascii="Arial" w:hAnsi="Arial" w:cs="Arial"/>
          <w:b/>
          <w:sz w:val="26"/>
          <w:szCs w:val="26"/>
          <w:lang w:val="es-MX"/>
        </w:rPr>
        <w:t xml:space="preserve"> horas</w:t>
      </w:r>
      <w:r w:rsidR="00062E66" w:rsidRPr="00A74F3C">
        <w:rPr>
          <w:rFonts w:ascii="Arial" w:hAnsi="Arial" w:cs="Arial"/>
          <w:b/>
          <w:sz w:val="26"/>
          <w:szCs w:val="26"/>
          <w:lang w:val="es-MX"/>
        </w:rPr>
        <w:t xml:space="preserve"> </w:t>
      </w:r>
      <w:r w:rsidR="0050448E">
        <w:rPr>
          <w:rFonts w:ascii="Arial" w:hAnsi="Arial" w:cs="Arial"/>
          <w:b/>
          <w:sz w:val="26"/>
          <w:szCs w:val="26"/>
          <w:lang w:val="es-MX"/>
        </w:rPr>
        <w:t>del día 23</w:t>
      </w:r>
      <w:r w:rsidR="00185F5A" w:rsidRPr="00A74F3C">
        <w:rPr>
          <w:rFonts w:ascii="Arial" w:hAnsi="Arial" w:cs="Arial"/>
          <w:b/>
          <w:sz w:val="26"/>
          <w:szCs w:val="26"/>
          <w:lang w:val="es-MX"/>
        </w:rPr>
        <w:t xml:space="preserve"> de </w:t>
      </w:r>
      <w:r w:rsidR="003A507F">
        <w:rPr>
          <w:rFonts w:ascii="Arial" w:hAnsi="Arial" w:cs="Arial"/>
          <w:b/>
          <w:sz w:val="26"/>
          <w:szCs w:val="26"/>
          <w:lang w:val="es-MX"/>
        </w:rPr>
        <w:t>abril</w:t>
      </w:r>
      <w:r w:rsidR="00185F5A" w:rsidRPr="00A74F3C">
        <w:rPr>
          <w:rFonts w:ascii="Arial" w:hAnsi="Arial" w:cs="Arial"/>
          <w:b/>
          <w:sz w:val="26"/>
          <w:szCs w:val="26"/>
          <w:lang w:val="es-MX"/>
        </w:rPr>
        <w:t xml:space="preserve"> del 2021</w:t>
      </w:r>
      <w:r w:rsidR="00CD23C1" w:rsidRPr="00A74F3C">
        <w:rPr>
          <w:rFonts w:ascii="Arial" w:hAnsi="Arial" w:cs="Arial"/>
          <w:b/>
          <w:sz w:val="26"/>
          <w:szCs w:val="26"/>
          <w:lang w:val="es-MX"/>
        </w:rPr>
        <w:t>.</w:t>
      </w:r>
      <w:r w:rsidR="00805D00" w:rsidRPr="00A74F3C">
        <w:rPr>
          <w:rFonts w:ascii="Arial" w:hAnsi="Arial" w:cs="Arial"/>
          <w:b/>
          <w:sz w:val="26"/>
          <w:szCs w:val="26"/>
          <w:lang w:val="es-MX"/>
        </w:rPr>
        <w:t xml:space="preserve"> </w:t>
      </w:r>
      <w:r w:rsidR="00805D00" w:rsidRPr="00A74F3C">
        <w:rPr>
          <w:rFonts w:ascii="Arial" w:hAnsi="Arial" w:cs="Arial"/>
          <w:sz w:val="26"/>
          <w:szCs w:val="26"/>
          <w:lang w:val="es-MX"/>
        </w:rPr>
        <w:t xml:space="preserve"> </w:t>
      </w:r>
      <w:r w:rsidR="00CD23C1" w:rsidRPr="00A74F3C">
        <w:rPr>
          <w:rFonts w:ascii="Arial" w:hAnsi="Arial" w:cs="Arial"/>
          <w:sz w:val="26"/>
          <w:szCs w:val="26"/>
          <w:lang w:val="es-MX"/>
        </w:rPr>
        <w:t xml:space="preserve"> - </w:t>
      </w:r>
      <w:r w:rsidR="00A74F3C">
        <w:rPr>
          <w:rFonts w:ascii="Arial" w:hAnsi="Arial" w:cs="Arial"/>
          <w:sz w:val="26"/>
          <w:szCs w:val="26"/>
          <w:lang w:val="es-MX"/>
        </w:rPr>
        <w:t xml:space="preserve"> - - - - - - - - - - - -</w:t>
      </w:r>
      <w:r w:rsidR="00CD23C1" w:rsidRPr="00A74F3C">
        <w:rPr>
          <w:rFonts w:ascii="Arial" w:hAnsi="Arial" w:cs="Arial"/>
          <w:sz w:val="26"/>
          <w:szCs w:val="26"/>
          <w:lang w:val="es-MX"/>
        </w:rPr>
        <w:t xml:space="preserve"> - - - - </w:t>
      </w:r>
      <w:r w:rsidR="00224976" w:rsidRPr="00A74F3C">
        <w:rPr>
          <w:rFonts w:ascii="Arial" w:hAnsi="Arial" w:cs="Arial"/>
          <w:sz w:val="26"/>
          <w:szCs w:val="26"/>
          <w:lang w:val="es-MX"/>
        </w:rPr>
        <w:t xml:space="preserve">- - - - - - - </w:t>
      </w:r>
      <w:r w:rsidR="004F31A3">
        <w:rPr>
          <w:rFonts w:ascii="Arial" w:hAnsi="Arial" w:cs="Arial"/>
          <w:sz w:val="26"/>
          <w:szCs w:val="26"/>
          <w:lang w:val="es-MX"/>
        </w:rPr>
        <w:t xml:space="preserve">- - </w:t>
      </w:r>
      <w:r w:rsidR="00224976" w:rsidRPr="00A74F3C">
        <w:rPr>
          <w:rFonts w:ascii="Arial" w:hAnsi="Arial" w:cs="Arial"/>
          <w:sz w:val="26"/>
          <w:szCs w:val="26"/>
          <w:lang w:val="es-MX"/>
        </w:rPr>
        <w:t>- - - - -</w:t>
      </w:r>
      <w:r w:rsidR="00CD23C1" w:rsidRPr="00A74F3C">
        <w:rPr>
          <w:rFonts w:ascii="Arial" w:hAnsi="Arial" w:cs="Arial"/>
          <w:sz w:val="26"/>
          <w:szCs w:val="26"/>
          <w:lang w:val="es-MX"/>
        </w:rPr>
        <w:t xml:space="preserve">- - - - CONSTE. - - - - - </w:t>
      </w:r>
      <w:r w:rsidR="00F12828" w:rsidRPr="00A74F3C">
        <w:rPr>
          <w:rFonts w:ascii="Arial" w:hAnsi="Arial" w:cs="Arial"/>
          <w:sz w:val="26"/>
          <w:szCs w:val="26"/>
          <w:lang w:val="es-MX"/>
        </w:rPr>
        <w:t xml:space="preserve"> - - - -</w:t>
      </w:r>
      <w:r w:rsidR="00185F5A" w:rsidRPr="00A74F3C">
        <w:rPr>
          <w:rFonts w:ascii="Arial" w:hAnsi="Arial" w:cs="Arial"/>
          <w:sz w:val="26"/>
          <w:szCs w:val="26"/>
          <w:lang w:val="es-MX"/>
        </w:rPr>
        <w:t xml:space="preserve"> - </w:t>
      </w:r>
      <w:r w:rsidR="004F31A3">
        <w:rPr>
          <w:rFonts w:ascii="Arial" w:hAnsi="Arial" w:cs="Arial"/>
          <w:sz w:val="26"/>
          <w:szCs w:val="26"/>
          <w:lang w:val="es-MX"/>
        </w:rPr>
        <w:t xml:space="preserve">- - - - - - </w:t>
      </w:r>
      <w:r w:rsidR="00185F5A" w:rsidRPr="00A74F3C">
        <w:rPr>
          <w:rFonts w:ascii="Arial" w:hAnsi="Arial" w:cs="Arial"/>
          <w:sz w:val="26"/>
          <w:szCs w:val="26"/>
          <w:lang w:val="es-MX"/>
        </w:rPr>
        <w:t xml:space="preserve">- - </w:t>
      </w:r>
      <w:r w:rsidR="00F12828" w:rsidRPr="00A74F3C">
        <w:rPr>
          <w:rFonts w:ascii="Arial" w:hAnsi="Arial" w:cs="Arial"/>
          <w:sz w:val="26"/>
          <w:szCs w:val="26"/>
          <w:lang w:val="es-MX"/>
        </w:rPr>
        <w:t xml:space="preserve"> - - </w:t>
      </w:r>
      <w:r w:rsidR="00CD23C1" w:rsidRPr="00A74F3C">
        <w:rPr>
          <w:rFonts w:ascii="Arial" w:hAnsi="Arial" w:cs="Arial"/>
          <w:sz w:val="26"/>
          <w:szCs w:val="26"/>
          <w:lang w:val="es-MX"/>
        </w:rPr>
        <w:t xml:space="preserve"> - - - - - - </w:t>
      </w:r>
      <w:r w:rsidR="00B012E9">
        <w:rPr>
          <w:rFonts w:ascii="Arial" w:hAnsi="Arial" w:cs="Arial"/>
          <w:sz w:val="26"/>
          <w:szCs w:val="26"/>
          <w:lang w:val="es-MX"/>
        </w:rPr>
        <w:t xml:space="preserve">- - </w:t>
      </w:r>
    </w:p>
    <w:p w14:paraId="5A5935CB" w14:textId="77777777" w:rsidR="00306599" w:rsidRDefault="00306599" w:rsidP="00CD23C1">
      <w:pPr>
        <w:jc w:val="both"/>
        <w:rPr>
          <w:rFonts w:ascii="Arial" w:hAnsi="Arial" w:cs="Arial"/>
          <w:sz w:val="26"/>
          <w:szCs w:val="26"/>
          <w:lang w:val="es-MX"/>
        </w:rPr>
      </w:pPr>
    </w:p>
    <w:p w14:paraId="4EFA170A" w14:textId="77777777" w:rsidR="00CD23C1" w:rsidRPr="008B62CE" w:rsidRDefault="00CD23C1" w:rsidP="00CD23C1">
      <w:pPr>
        <w:jc w:val="both"/>
        <w:rPr>
          <w:rFonts w:ascii="Arial" w:hAnsi="Arial" w:cs="Arial"/>
          <w:sz w:val="26"/>
          <w:szCs w:val="26"/>
          <w:lang w:val="es-MX"/>
        </w:rPr>
      </w:pPr>
      <w:r w:rsidRPr="008B62CE">
        <w:rPr>
          <w:rFonts w:ascii="Arial" w:hAnsi="Arial" w:cs="Arial"/>
          <w:sz w:val="26"/>
          <w:szCs w:val="26"/>
          <w:lang w:val="es-MX"/>
        </w:rPr>
        <w:t>La rúbrica de los miembros del Comité.</w:t>
      </w:r>
    </w:p>
    <w:p w14:paraId="6B52C6FA" w14:textId="77777777" w:rsidR="00CD23C1" w:rsidRPr="008B62CE" w:rsidRDefault="00CD23C1" w:rsidP="00CD23C1">
      <w:pPr>
        <w:jc w:val="both"/>
        <w:rPr>
          <w:rFonts w:ascii="Arial" w:hAnsi="Arial" w:cs="Arial"/>
          <w:sz w:val="26"/>
          <w:szCs w:val="26"/>
          <w:lang w:val="es-MX"/>
        </w:rPr>
      </w:pPr>
    </w:p>
    <w:p w14:paraId="45BFE55F" w14:textId="77777777" w:rsidR="001C5F30" w:rsidRDefault="001C5F30" w:rsidP="00CD23C1">
      <w:pPr>
        <w:jc w:val="both"/>
        <w:rPr>
          <w:rFonts w:ascii="Arial" w:hAnsi="Arial" w:cs="Arial"/>
          <w:sz w:val="26"/>
          <w:szCs w:val="26"/>
          <w:lang w:val="es-MX"/>
        </w:rPr>
      </w:pPr>
    </w:p>
    <w:p w14:paraId="37296B4E" w14:textId="6E4FFFBA" w:rsidR="008B62CE" w:rsidRDefault="008B62CE" w:rsidP="00CD23C1">
      <w:pPr>
        <w:jc w:val="both"/>
        <w:rPr>
          <w:rFonts w:ascii="Arial" w:hAnsi="Arial" w:cs="Arial"/>
          <w:sz w:val="26"/>
          <w:szCs w:val="26"/>
          <w:lang w:val="es-MX"/>
        </w:rPr>
      </w:pPr>
    </w:p>
    <w:p w14:paraId="0E12822D" w14:textId="77777777" w:rsidR="008A7395" w:rsidRPr="008B62CE" w:rsidRDefault="008A7395" w:rsidP="00CD23C1">
      <w:pPr>
        <w:jc w:val="both"/>
        <w:rPr>
          <w:rFonts w:ascii="Arial" w:hAnsi="Arial" w:cs="Arial"/>
          <w:sz w:val="26"/>
          <w:szCs w:val="26"/>
          <w:lang w:val="es-MX"/>
        </w:rPr>
      </w:pPr>
    </w:p>
    <w:p w14:paraId="1238BFF3" w14:textId="17EB5337" w:rsidR="00CD23C1" w:rsidRPr="008B62CE" w:rsidRDefault="00CD23C1" w:rsidP="00CD23C1">
      <w:pPr>
        <w:jc w:val="both"/>
        <w:rPr>
          <w:rFonts w:ascii="Arial" w:hAnsi="Arial" w:cs="Arial"/>
          <w:b/>
          <w:sz w:val="26"/>
          <w:szCs w:val="26"/>
          <w:lang w:val="es-MX"/>
        </w:rPr>
      </w:pPr>
      <w:r w:rsidRPr="008B62CE">
        <w:rPr>
          <w:rFonts w:ascii="Arial" w:hAnsi="Arial" w:cs="Arial"/>
          <w:b/>
          <w:sz w:val="26"/>
          <w:szCs w:val="26"/>
          <w:lang w:val="es-MX"/>
        </w:rPr>
        <w:t>MARISELA MEZA ENRÍQUEZ</w:t>
      </w:r>
    </w:p>
    <w:p w14:paraId="29903D4C" w14:textId="77777777" w:rsidR="005B313C" w:rsidRDefault="00B54093" w:rsidP="00CD23C1">
      <w:pPr>
        <w:jc w:val="both"/>
        <w:rPr>
          <w:rFonts w:ascii="Arial" w:hAnsi="Arial" w:cs="Arial"/>
          <w:sz w:val="26"/>
          <w:szCs w:val="26"/>
          <w:lang w:val="es-MX"/>
        </w:rPr>
      </w:pPr>
      <w:r w:rsidRPr="008B62CE">
        <w:rPr>
          <w:rFonts w:ascii="Arial" w:hAnsi="Arial" w:cs="Arial"/>
          <w:sz w:val="26"/>
          <w:szCs w:val="26"/>
          <w:lang w:val="es-MX"/>
        </w:rPr>
        <w:t>VICE</w:t>
      </w:r>
      <w:r w:rsidR="004E261F" w:rsidRPr="008B62CE">
        <w:rPr>
          <w:rFonts w:ascii="Arial" w:hAnsi="Arial" w:cs="Arial"/>
          <w:sz w:val="26"/>
          <w:szCs w:val="26"/>
          <w:lang w:val="es-MX"/>
        </w:rPr>
        <w:t>FISCAL JURÍDICO</w:t>
      </w:r>
      <w:r w:rsidR="005B313C">
        <w:rPr>
          <w:rFonts w:ascii="Arial" w:hAnsi="Arial" w:cs="Arial"/>
          <w:sz w:val="26"/>
          <w:szCs w:val="26"/>
          <w:lang w:val="es-MX"/>
        </w:rPr>
        <w:t xml:space="preserve"> Y </w:t>
      </w:r>
      <w:r w:rsidR="00CD23C1" w:rsidRPr="008B62CE">
        <w:rPr>
          <w:rFonts w:ascii="Arial" w:hAnsi="Arial" w:cs="Arial"/>
          <w:sz w:val="26"/>
          <w:szCs w:val="26"/>
          <w:lang w:val="es-MX"/>
        </w:rPr>
        <w:t xml:space="preserve">PRESIDENTA </w:t>
      </w:r>
    </w:p>
    <w:p w14:paraId="7C8C8A83" w14:textId="36745FE9" w:rsidR="00CD23C1" w:rsidRPr="008B62CE" w:rsidRDefault="00CD23C1" w:rsidP="00CD23C1">
      <w:pPr>
        <w:jc w:val="both"/>
        <w:rPr>
          <w:rFonts w:ascii="Arial" w:hAnsi="Arial" w:cs="Arial"/>
          <w:sz w:val="26"/>
          <w:szCs w:val="26"/>
          <w:lang w:val="es-MX"/>
        </w:rPr>
      </w:pPr>
      <w:r w:rsidRPr="008B62CE">
        <w:rPr>
          <w:rFonts w:ascii="Arial" w:hAnsi="Arial" w:cs="Arial"/>
          <w:sz w:val="26"/>
          <w:szCs w:val="26"/>
          <w:lang w:val="es-MX"/>
        </w:rPr>
        <w:t>DEL COMITÉ DE TRANSPARENCIA</w:t>
      </w:r>
    </w:p>
    <w:p w14:paraId="36AAC31E" w14:textId="2D30348E" w:rsidR="00CD23C1" w:rsidRDefault="00CD23C1" w:rsidP="00CD23C1">
      <w:pPr>
        <w:jc w:val="both"/>
        <w:rPr>
          <w:rFonts w:ascii="Arial" w:hAnsi="Arial" w:cs="Arial"/>
          <w:sz w:val="26"/>
          <w:szCs w:val="26"/>
          <w:lang w:val="es-MX"/>
        </w:rPr>
      </w:pPr>
    </w:p>
    <w:p w14:paraId="158F79D3" w14:textId="77777777" w:rsidR="00D52B48" w:rsidRDefault="00D52B48" w:rsidP="00CD23C1">
      <w:pPr>
        <w:jc w:val="both"/>
        <w:rPr>
          <w:rFonts w:ascii="Arial" w:hAnsi="Arial" w:cs="Arial"/>
          <w:sz w:val="26"/>
          <w:szCs w:val="26"/>
          <w:lang w:val="es-MX"/>
        </w:rPr>
      </w:pPr>
    </w:p>
    <w:p w14:paraId="348DA72F" w14:textId="139C42CC" w:rsidR="006844CF" w:rsidRDefault="006844CF" w:rsidP="00CD23C1">
      <w:pPr>
        <w:jc w:val="both"/>
        <w:rPr>
          <w:rFonts w:ascii="Arial" w:hAnsi="Arial" w:cs="Arial"/>
          <w:sz w:val="26"/>
          <w:szCs w:val="26"/>
          <w:lang w:val="es-MX"/>
        </w:rPr>
      </w:pPr>
    </w:p>
    <w:p w14:paraId="6CBB4188" w14:textId="77777777" w:rsidR="008A7395" w:rsidRPr="008B62CE" w:rsidRDefault="008A7395" w:rsidP="00CD23C1">
      <w:pPr>
        <w:jc w:val="both"/>
        <w:rPr>
          <w:rFonts w:ascii="Arial" w:hAnsi="Arial" w:cs="Arial"/>
          <w:sz w:val="26"/>
          <w:szCs w:val="26"/>
          <w:lang w:val="es-MX"/>
        </w:rPr>
      </w:pPr>
    </w:p>
    <w:p w14:paraId="041C9485" w14:textId="77777777" w:rsidR="00016E4F" w:rsidRPr="008B62CE" w:rsidRDefault="00016E4F" w:rsidP="00CD23C1">
      <w:pPr>
        <w:jc w:val="both"/>
        <w:rPr>
          <w:rFonts w:ascii="Arial" w:hAnsi="Arial" w:cs="Arial"/>
          <w:b/>
          <w:sz w:val="26"/>
          <w:szCs w:val="26"/>
          <w:lang w:val="es-MX"/>
        </w:rPr>
      </w:pPr>
      <w:r w:rsidRPr="008B62CE">
        <w:rPr>
          <w:rFonts w:ascii="Arial" w:hAnsi="Arial" w:cs="Arial"/>
          <w:b/>
          <w:sz w:val="26"/>
          <w:szCs w:val="26"/>
          <w:lang w:val="es-MX"/>
        </w:rPr>
        <w:t>AARÓN EDMUNDO CASTRO SÁNCHEZ</w:t>
      </w:r>
    </w:p>
    <w:p w14:paraId="08FC189B" w14:textId="77777777" w:rsidR="005B313C" w:rsidRDefault="00016E4F" w:rsidP="00CD23C1">
      <w:pPr>
        <w:jc w:val="both"/>
        <w:rPr>
          <w:rFonts w:ascii="Arial" w:hAnsi="Arial" w:cs="Arial"/>
          <w:sz w:val="26"/>
          <w:szCs w:val="26"/>
          <w:lang w:val="es-MX"/>
        </w:rPr>
      </w:pPr>
      <w:r w:rsidRPr="008B62CE">
        <w:rPr>
          <w:rFonts w:ascii="Arial" w:hAnsi="Arial" w:cs="Arial"/>
          <w:sz w:val="26"/>
          <w:szCs w:val="26"/>
          <w:lang w:val="es-MX"/>
        </w:rPr>
        <w:t>VICEFISCAL</w:t>
      </w:r>
      <w:r w:rsidR="005B313C">
        <w:rPr>
          <w:rFonts w:ascii="Arial" w:hAnsi="Arial" w:cs="Arial"/>
          <w:sz w:val="26"/>
          <w:szCs w:val="26"/>
          <w:lang w:val="es-MX"/>
        </w:rPr>
        <w:t xml:space="preserve"> Y COMO </w:t>
      </w:r>
      <w:r w:rsidRPr="008B62CE">
        <w:rPr>
          <w:rFonts w:ascii="Arial" w:hAnsi="Arial" w:cs="Arial"/>
          <w:sz w:val="26"/>
          <w:szCs w:val="26"/>
          <w:lang w:val="es-MX"/>
        </w:rPr>
        <w:t xml:space="preserve">INTEGRANTE DEL </w:t>
      </w:r>
    </w:p>
    <w:p w14:paraId="4BF0B6BE" w14:textId="397CEF7B" w:rsidR="004E261F" w:rsidRPr="008B62CE" w:rsidRDefault="00016E4F" w:rsidP="00CD23C1">
      <w:pPr>
        <w:jc w:val="both"/>
        <w:rPr>
          <w:rFonts w:ascii="Arial" w:hAnsi="Arial" w:cs="Arial"/>
          <w:sz w:val="26"/>
          <w:szCs w:val="26"/>
          <w:lang w:val="es-MX"/>
        </w:rPr>
      </w:pPr>
      <w:r w:rsidRPr="008B62CE">
        <w:rPr>
          <w:rFonts w:ascii="Arial" w:hAnsi="Arial" w:cs="Arial"/>
          <w:sz w:val="26"/>
          <w:szCs w:val="26"/>
          <w:lang w:val="es-MX"/>
        </w:rPr>
        <w:t>COMITÉ DE TRANSPARENCIA</w:t>
      </w:r>
    </w:p>
    <w:p w14:paraId="3C68F812" w14:textId="39A21986" w:rsidR="004E261F" w:rsidRPr="008B62CE" w:rsidRDefault="004E261F" w:rsidP="00CD23C1">
      <w:pPr>
        <w:jc w:val="both"/>
        <w:rPr>
          <w:rFonts w:ascii="Arial" w:hAnsi="Arial" w:cs="Arial"/>
          <w:sz w:val="26"/>
          <w:szCs w:val="26"/>
          <w:lang w:val="es-MX"/>
        </w:rPr>
      </w:pPr>
    </w:p>
    <w:p w14:paraId="3C414106" w14:textId="1A047139" w:rsidR="00D52B48" w:rsidRDefault="00D52B48" w:rsidP="00CD23C1">
      <w:pPr>
        <w:jc w:val="both"/>
        <w:rPr>
          <w:rFonts w:ascii="Arial" w:hAnsi="Arial" w:cs="Arial"/>
          <w:sz w:val="26"/>
          <w:szCs w:val="26"/>
          <w:lang w:val="es-MX"/>
        </w:rPr>
      </w:pPr>
    </w:p>
    <w:p w14:paraId="3778658F" w14:textId="77777777" w:rsidR="008A7395" w:rsidRDefault="008A7395" w:rsidP="00CD23C1">
      <w:pPr>
        <w:jc w:val="both"/>
        <w:rPr>
          <w:rFonts w:ascii="Arial" w:hAnsi="Arial" w:cs="Arial"/>
          <w:sz w:val="26"/>
          <w:szCs w:val="26"/>
          <w:lang w:val="es-MX"/>
        </w:rPr>
      </w:pPr>
      <w:bookmarkStart w:id="0" w:name="_GoBack"/>
      <w:bookmarkEnd w:id="0"/>
    </w:p>
    <w:p w14:paraId="757B19BF" w14:textId="77777777" w:rsidR="004E261F" w:rsidRPr="008B62CE" w:rsidRDefault="004E261F" w:rsidP="00CD23C1">
      <w:pPr>
        <w:jc w:val="both"/>
        <w:rPr>
          <w:rFonts w:ascii="Arial" w:hAnsi="Arial" w:cs="Arial"/>
          <w:sz w:val="26"/>
          <w:szCs w:val="26"/>
          <w:lang w:val="es-MX"/>
        </w:rPr>
      </w:pPr>
    </w:p>
    <w:p w14:paraId="5F6A53C1" w14:textId="5CA432AD" w:rsidR="00016E4F" w:rsidRPr="008B62CE" w:rsidRDefault="00A77A45" w:rsidP="00CD23C1">
      <w:pPr>
        <w:jc w:val="both"/>
        <w:rPr>
          <w:rFonts w:ascii="Arial" w:hAnsi="Arial" w:cs="Arial"/>
          <w:b/>
          <w:sz w:val="26"/>
          <w:szCs w:val="26"/>
          <w:lang w:val="es-MX"/>
        </w:rPr>
      </w:pPr>
      <w:r w:rsidRPr="008B62CE">
        <w:rPr>
          <w:rFonts w:ascii="Arial" w:hAnsi="Arial" w:cs="Arial"/>
          <w:b/>
          <w:sz w:val="26"/>
          <w:szCs w:val="26"/>
          <w:lang w:val="es-MX"/>
        </w:rPr>
        <w:t>JAVIER MONTALVO PÉREZ</w:t>
      </w:r>
    </w:p>
    <w:p w14:paraId="06F8D4CD" w14:textId="77777777" w:rsidR="00016E4F" w:rsidRPr="008B62CE" w:rsidRDefault="00016E4F" w:rsidP="00CD23C1">
      <w:pPr>
        <w:jc w:val="both"/>
        <w:rPr>
          <w:rFonts w:ascii="Arial" w:hAnsi="Arial" w:cs="Arial"/>
          <w:sz w:val="26"/>
          <w:szCs w:val="26"/>
          <w:lang w:val="es-MX"/>
        </w:rPr>
      </w:pPr>
      <w:r w:rsidRPr="008B62CE">
        <w:rPr>
          <w:rFonts w:ascii="Arial" w:hAnsi="Arial" w:cs="Arial"/>
          <w:sz w:val="26"/>
          <w:szCs w:val="26"/>
          <w:lang w:val="es-MX"/>
        </w:rPr>
        <w:t xml:space="preserve">FISCAL ESPECIALIZADO EN DELITOS ELECTORALES </w:t>
      </w:r>
    </w:p>
    <w:p w14:paraId="4D971EE4" w14:textId="5D886A82" w:rsidR="00DC686A" w:rsidRPr="009017E5" w:rsidRDefault="005B313C" w:rsidP="00DC686A">
      <w:pPr>
        <w:jc w:val="both"/>
        <w:rPr>
          <w:rFonts w:ascii="Arial" w:hAnsi="Arial" w:cs="Arial"/>
          <w:lang w:val="es-MX"/>
        </w:rPr>
      </w:pPr>
      <w:r>
        <w:rPr>
          <w:rFonts w:ascii="Arial" w:hAnsi="Arial" w:cs="Arial"/>
          <w:sz w:val="26"/>
          <w:szCs w:val="26"/>
          <w:lang w:val="es-MX"/>
        </w:rPr>
        <w:t xml:space="preserve">Y COMO </w:t>
      </w:r>
      <w:r w:rsidR="00016E4F" w:rsidRPr="008B62CE">
        <w:rPr>
          <w:rFonts w:ascii="Arial" w:hAnsi="Arial" w:cs="Arial"/>
          <w:sz w:val="26"/>
          <w:szCs w:val="26"/>
          <w:lang w:val="es-MX"/>
        </w:rPr>
        <w:t xml:space="preserve">INTEGRANTE DEL COMITÉ </w:t>
      </w:r>
      <w:r w:rsidR="00CD23C1" w:rsidRPr="008B62CE">
        <w:rPr>
          <w:rFonts w:ascii="Arial" w:hAnsi="Arial" w:cs="Arial"/>
          <w:sz w:val="26"/>
          <w:szCs w:val="26"/>
          <w:lang w:val="es-MX"/>
        </w:rPr>
        <w:t>DE TRANSPARENCIA.</w:t>
      </w:r>
    </w:p>
    <w:sectPr w:rsidR="00DC686A" w:rsidRPr="009017E5" w:rsidSect="00EA28EE">
      <w:headerReference w:type="default" r:id="rId8"/>
      <w:footerReference w:type="default" r:id="rId9"/>
      <w:pgSz w:w="12240" w:h="15840" w:code="1"/>
      <w:pgMar w:top="4077" w:right="1134" w:bottom="1418" w:left="993"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E54400" w14:textId="77777777" w:rsidR="00AB6CD8" w:rsidRDefault="00AB6CD8" w:rsidP="00961F3B">
      <w:r>
        <w:separator/>
      </w:r>
    </w:p>
  </w:endnote>
  <w:endnote w:type="continuationSeparator" w:id="0">
    <w:p w14:paraId="61928D53" w14:textId="77777777" w:rsidR="00AB6CD8" w:rsidRDefault="00AB6CD8"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5828192"/>
      <w:docPartObj>
        <w:docPartGallery w:val="Page Numbers (Bottom of Page)"/>
        <w:docPartUnique/>
      </w:docPartObj>
    </w:sdtPr>
    <w:sdtEndPr/>
    <w:sdtContent>
      <w:sdt>
        <w:sdtPr>
          <w:id w:val="860082579"/>
          <w:docPartObj>
            <w:docPartGallery w:val="Page Numbers (Top of Page)"/>
            <w:docPartUnique/>
          </w:docPartObj>
        </w:sdtPr>
        <w:sdtEndPr/>
        <w:sdtContent>
          <w:p w14:paraId="11CBF872" w14:textId="07ED9EBF" w:rsidR="00AB6CD8" w:rsidRDefault="00AB6CD8" w:rsidP="00702465">
            <w:pPr>
              <w:pStyle w:val="Piedepgina"/>
              <w:ind w:left="3369" w:firstLine="4419"/>
              <w:jc w:val="center"/>
              <w:rPr>
                <w:rFonts w:ascii="Arial" w:hAnsi="Arial" w:cs="Arial"/>
                <w:noProof/>
                <w:color w:val="000000"/>
                <w:sz w:val="13"/>
                <w:lang w:eastAsia="es-ES_tradnl"/>
              </w:rPr>
            </w:pPr>
            <w:r w:rsidRPr="00E27D91">
              <w:rPr>
                <w:rFonts w:ascii="Arial" w:hAnsi="Arial" w:cs="Arial"/>
                <w:noProof/>
                <w:sz w:val="13"/>
                <w:lang w:val="es-MX" w:eastAsia="es-MX"/>
              </w:rPr>
              <w:drawing>
                <wp:anchor distT="0" distB="0" distL="114300" distR="114300" simplePos="0" relativeHeight="251662847" behindDoc="1" locked="0" layoutInCell="1" allowOverlap="1" wp14:anchorId="392B38BF" wp14:editId="64EA3CE1">
                  <wp:simplePos x="0" y="0"/>
                  <wp:positionH relativeFrom="column">
                    <wp:posOffset>-956945</wp:posOffset>
                  </wp:positionH>
                  <wp:positionV relativeFrom="paragraph">
                    <wp:posOffset>126365</wp:posOffset>
                  </wp:positionV>
                  <wp:extent cx="7991475" cy="802640"/>
                  <wp:effectExtent l="0" t="0" r="9525"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sidR="004F31A3">
              <w:t xml:space="preserve">    </w:t>
            </w:r>
            <w:r w:rsidRPr="00887F77">
              <w:rPr>
                <w:rFonts w:ascii="Arial" w:hAnsi="Arial" w:cs="Arial"/>
                <w:noProof/>
                <w:color w:val="000000"/>
                <w:sz w:val="13"/>
                <w:lang w:eastAsia="es-ES_tradnl"/>
              </w:rPr>
              <w:t>Fiscalía General del Estado de SLP</w:t>
            </w:r>
          </w:p>
          <w:p w14:paraId="2160BEA5" w14:textId="0D2430E4" w:rsidR="00FA3779" w:rsidRDefault="00AB6CD8" w:rsidP="00702465">
            <w:pPr>
              <w:pStyle w:val="Piedepgina"/>
              <w:jc w:val="right"/>
              <w:rPr>
                <w:rFonts w:ascii="Arial" w:hAnsi="Arial" w:cs="Arial"/>
                <w:noProof/>
                <w:color w:val="000000"/>
                <w:sz w:val="13"/>
                <w:lang w:eastAsia="es-ES_tradnl"/>
              </w:rPr>
            </w:pPr>
            <w:r>
              <w:rPr>
                <w:rFonts w:ascii="Arial" w:hAnsi="Arial" w:cs="Arial"/>
                <w:noProof/>
                <w:color w:val="000000"/>
                <w:sz w:val="13"/>
                <w:lang w:eastAsia="es-ES_tradnl"/>
              </w:rPr>
              <w:t>Comité de Transparencia</w:t>
            </w:r>
          </w:p>
          <w:p w14:paraId="7B46F5F5" w14:textId="177E72D2" w:rsidR="00AB6CD8" w:rsidRPr="00887F77" w:rsidRDefault="00AB6CD8" w:rsidP="00702465">
            <w:pPr>
              <w:pStyle w:val="Piedepgina"/>
              <w:jc w:val="right"/>
              <w:rPr>
                <w:rFonts w:ascii="Arial" w:hAnsi="Arial" w:cs="Arial"/>
                <w:noProof/>
                <w:color w:val="000000"/>
                <w:sz w:val="13"/>
                <w:lang w:eastAsia="es-ES_tradnl"/>
              </w:rPr>
            </w:pPr>
            <w:r w:rsidRPr="00887F77">
              <w:rPr>
                <w:rFonts w:ascii="Arial" w:hAnsi="Arial" w:cs="Arial"/>
                <w:noProof/>
                <w:color w:val="000000"/>
                <w:sz w:val="13"/>
                <w:lang w:eastAsia="es-ES_tradnl"/>
              </w:rPr>
              <w:t>Eje Vial No. 100, Zona Centro,</w:t>
            </w:r>
          </w:p>
          <w:p w14:paraId="6C56B74E" w14:textId="77777777" w:rsidR="00AB6CD8" w:rsidRPr="00887F77" w:rsidRDefault="00AB6CD8" w:rsidP="00702465">
            <w:pPr>
              <w:pStyle w:val="Piedepgina"/>
              <w:jc w:val="right"/>
              <w:rPr>
                <w:rFonts w:ascii="Arial" w:hAnsi="Arial" w:cs="Arial"/>
                <w:noProof/>
                <w:color w:val="000000"/>
                <w:sz w:val="13"/>
                <w:lang w:eastAsia="es-ES_tradnl"/>
              </w:rPr>
            </w:pPr>
            <w:r w:rsidRPr="00887F77">
              <w:rPr>
                <w:rFonts w:ascii="Arial" w:hAnsi="Arial" w:cs="Arial"/>
                <w:noProof/>
                <w:color w:val="000000"/>
                <w:sz w:val="13"/>
                <w:lang w:eastAsia="es-ES_tradnl"/>
              </w:rPr>
              <w:t>San Luis Potosí, S.L.P. C.P. 78000</w:t>
            </w:r>
          </w:p>
          <w:p w14:paraId="55C31C8D" w14:textId="510A1474" w:rsidR="00AB6CD8" w:rsidRPr="00887F77" w:rsidRDefault="00AB6CD8" w:rsidP="00702465">
            <w:pPr>
              <w:pStyle w:val="Piedepgina"/>
              <w:jc w:val="right"/>
              <w:rPr>
                <w:rFonts w:ascii="Arial" w:hAnsi="Arial" w:cs="Arial"/>
                <w:noProof/>
                <w:color w:val="000000"/>
                <w:sz w:val="16"/>
                <w:lang w:eastAsia="es-ES_tradnl"/>
              </w:rPr>
            </w:pPr>
            <w:r>
              <w:rPr>
                <w:rFonts w:ascii="Arial" w:hAnsi="Arial" w:cs="Arial"/>
                <w:noProof/>
                <w:color w:val="000000"/>
                <w:sz w:val="13"/>
                <w:lang w:eastAsia="es-ES_tradnl"/>
              </w:rPr>
              <w:t>Tel. 01 (444) 8 12 26 24</w:t>
            </w:r>
          </w:p>
          <w:p w14:paraId="5946F2F4" w14:textId="77777777" w:rsidR="00AB6CD8" w:rsidRDefault="00AB6CD8" w:rsidP="00702465">
            <w:pPr>
              <w:pStyle w:val="Piedepgina"/>
              <w:jc w:val="right"/>
              <w:rPr>
                <w:b/>
                <w:sz w:val="18"/>
                <w:szCs w:val="18"/>
              </w:rPr>
            </w:pPr>
          </w:p>
          <w:p w14:paraId="61BA6D64" w14:textId="4D277483" w:rsidR="00AB6CD8" w:rsidRDefault="00CB5B02" w:rsidP="00702465">
            <w:pPr>
              <w:pStyle w:val="Piedepgina"/>
              <w:jc w:val="right"/>
              <w:rPr>
                <w:b/>
                <w:sz w:val="18"/>
                <w:szCs w:val="18"/>
              </w:rPr>
            </w:pPr>
            <w:r>
              <w:rPr>
                <w:b/>
                <w:sz w:val="18"/>
                <w:szCs w:val="18"/>
              </w:rPr>
              <w:t>Tercera</w:t>
            </w:r>
            <w:r w:rsidR="00AB6CD8" w:rsidRPr="00044ECF">
              <w:rPr>
                <w:b/>
                <w:sz w:val="18"/>
                <w:szCs w:val="18"/>
              </w:rPr>
              <w:t xml:space="preserve"> Sesión </w:t>
            </w:r>
            <w:r w:rsidR="00EA28EE">
              <w:rPr>
                <w:b/>
                <w:sz w:val="18"/>
                <w:szCs w:val="18"/>
              </w:rPr>
              <w:t>Extraordinaria</w:t>
            </w:r>
            <w:r w:rsidR="00AB6CD8" w:rsidRPr="00044ECF">
              <w:rPr>
                <w:b/>
                <w:sz w:val="18"/>
                <w:szCs w:val="18"/>
              </w:rPr>
              <w:t xml:space="preserve"> 2021 del Comité de Transparencia, de </w:t>
            </w:r>
            <w:r>
              <w:rPr>
                <w:b/>
                <w:sz w:val="18"/>
                <w:szCs w:val="18"/>
              </w:rPr>
              <w:t>fecha 23</w:t>
            </w:r>
            <w:r w:rsidR="00167451">
              <w:rPr>
                <w:b/>
                <w:sz w:val="18"/>
                <w:szCs w:val="18"/>
              </w:rPr>
              <w:t xml:space="preserve"> de abril</w:t>
            </w:r>
            <w:r w:rsidR="00AB6CD8" w:rsidRPr="00044ECF">
              <w:rPr>
                <w:b/>
                <w:sz w:val="18"/>
                <w:szCs w:val="18"/>
              </w:rPr>
              <w:t xml:space="preserve"> 2021.</w:t>
            </w:r>
          </w:p>
          <w:p w14:paraId="57BA0F9F" w14:textId="20C17852" w:rsidR="00AB6CD8" w:rsidRDefault="008A7395">
            <w:pPr>
              <w:pStyle w:val="Piedepgina"/>
              <w:jc w:val="right"/>
            </w:pPr>
          </w:p>
        </w:sdtContent>
      </w:sdt>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0C4105" w14:textId="77777777" w:rsidR="00AB6CD8" w:rsidRDefault="00AB6CD8" w:rsidP="00961F3B">
      <w:r>
        <w:separator/>
      </w:r>
    </w:p>
  </w:footnote>
  <w:footnote w:type="continuationSeparator" w:id="0">
    <w:p w14:paraId="7123F6D3" w14:textId="77777777" w:rsidR="00AB6CD8" w:rsidRDefault="00AB6CD8"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FC251E" w14:textId="4D91A2FA" w:rsidR="00D52B48" w:rsidRDefault="00D52B48" w:rsidP="00D52B48">
    <w:pPr>
      <w:spacing w:line="360" w:lineRule="auto"/>
      <w:jc w:val="both"/>
      <w:rPr>
        <w:rFonts w:ascii="Arial" w:hAnsi="Arial" w:cs="Arial"/>
        <w:sz w:val="28"/>
        <w:szCs w:val="28"/>
        <w:lang w:val="es-MX"/>
      </w:rPr>
    </w:pPr>
    <w:r w:rsidRPr="00BE6BCF">
      <w:rPr>
        <w:noProof/>
        <w:lang w:val="es-MX" w:eastAsia="es-MX"/>
      </w:rPr>
      <w:drawing>
        <wp:anchor distT="0" distB="0" distL="114300" distR="114300" simplePos="0" relativeHeight="251660799" behindDoc="1" locked="0" layoutInCell="1" allowOverlap="1" wp14:anchorId="34E303C8" wp14:editId="3DCC6C3D">
          <wp:simplePos x="0" y="0"/>
          <wp:positionH relativeFrom="column">
            <wp:posOffset>-710565</wp:posOffset>
          </wp:positionH>
          <wp:positionV relativeFrom="paragraph">
            <wp:posOffset>-427355</wp:posOffset>
          </wp:positionV>
          <wp:extent cx="7896225" cy="1431290"/>
          <wp:effectExtent l="0" t="0" r="9525" b="0"/>
          <wp:wrapNone/>
          <wp:docPr id="17" name="Imagen 17"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290"/>
                  </a:xfrm>
                  <a:prstGeom prst="rect">
                    <a:avLst/>
                  </a:prstGeom>
                  <a:noFill/>
                  <a:ln>
                    <a:noFill/>
                  </a:ln>
                </pic:spPr>
              </pic:pic>
            </a:graphicData>
          </a:graphic>
          <wp14:sizeRelH relativeFrom="margin">
            <wp14:pctWidth>0</wp14:pctWidth>
          </wp14:sizeRelH>
          <wp14:sizeRelV relativeFrom="margin">
            <wp14:pctHeight>0</wp14:pctHeight>
          </wp14:sizeRelV>
        </wp:anchor>
      </w:drawing>
    </w:r>
    <w:sdt>
      <w:sdtPr>
        <w:rPr>
          <w:noProof/>
          <w:lang w:val="es-MX" w:eastAsia="es-MX"/>
        </w:rPr>
        <w:id w:val="200523481"/>
        <w:docPartObj>
          <w:docPartGallery w:val="Page Numbers (Margins)"/>
          <w:docPartUnique/>
        </w:docPartObj>
      </w:sdtPr>
      <w:sdtEndPr/>
      <w:sdtContent>
        <w:r w:rsidR="00AB6CD8" w:rsidRPr="009700BF">
          <w:rPr>
            <w:noProof/>
            <w:lang w:val="es-MX" w:eastAsia="es-MX"/>
          </w:rPr>
          <mc:AlternateContent>
            <mc:Choice Requires="wps">
              <w:drawing>
                <wp:anchor distT="0" distB="0" distL="114300" distR="114300" simplePos="0" relativeHeight="251664895" behindDoc="0" locked="0" layoutInCell="0" allowOverlap="1" wp14:anchorId="74438BCB" wp14:editId="5E56CE06">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C910EF" w14:textId="36EEDBD9" w:rsidR="00AB6CD8" w:rsidRDefault="00AB6CD8">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8A7395" w:rsidRPr="008A7395">
                                <w:rPr>
                                  <w:rFonts w:asciiTheme="majorHAnsi" w:eastAsiaTheme="majorEastAsia" w:hAnsiTheme="majorHAnsi" w:cstheme="majorBidi"/>
                                  <w:noProof/>
                                  <w:sz w:val="44"/>
                                  <w:szCs w:val="44"/>
                                  <w:lang w:val="es-ES"/>
                                </w:rPr>
                                <w:t>11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74438BCB" id="Rectángulo 3" o:spid="_x0000_s1026" style="position:absolute;left:0;text-align:left;margin-left:0;margin-top:0;width:40.2pt;height:171.9pt;z-index:251664895;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1BC910EF" w14:textId="36EEDBD9" w:rsidR="00AB6CD8" w:rsidRDefault="00AB6CD8">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8A7395" w:rsidRPr="008A7395">
                          <w:rPr>
                            <w:rFonts w:asciiTheme="majorHAnsi" w:eastAsiaTheme="majorEastAsia" w:hAnsiTheme="majorHAnsi" w:cstheme="majorBidi"/>
                            <w:noProof/>
                            <w:sz w:val="44"/>
                            <w:szCs w:val="44"/>
                            <w:lang w:val="es-ES"/>
                          </w:rPr>
                          <w:t>11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Pr="00D52B48">
      <w:rPr>
        <w:rFonts w:ascii="Arial" w:hAnsi="Arial" w:cs="Arial"/>
        <w:sz w:val="28"/>
        <w:szCs w:val="28"/>
        <w:lang w:val="es-MX"/>
      </w:rPr>
      <w:t xml:space="preserve"> </w:t>
    </w:r>
  </w:p>
  <w:p w14:paraId="3CEDC197" w14:textId="77777777" w:rsidR="00D52B48" w:rsidRDefault="00D52B48" w:rsidP="00D52B48">
    <w:pPr>
      <w:spacing w:line="360" w:lineRule="auto"/>
      <w:jc w:val="both"/>
      <w:rPr>
        <w:rFonts w:ascii="Arial" w:hAnsi="Arial" w:cs="Arial"/>
        <w:sz w:val="28"/>
        <w:szCs w:val="28"/>
        <w:lang w:val="es-MX"/>
      </w:rPr>
    </w:pPr>
  </w:p>
  <w:p w14:paraId="08288CD5" w14:textId="77777777" w:rsidR="00D52B48" w:rsidRDefault="00D52B48" w:rsidP="00D52B48">
    <w:pPr>
      <w:spacing w:line="360" w:lineRule="auto"/>
      <w:jc w:val="both"/>
      <w:rPr>
        <w:rFonts w:ascii="Arial" w:hAnsi="Arial" w:cs="Arial"/>
        <w:sz w:val="28"/>
        <w:szCs w:val="28"/>
        <w:lang w:val="es-MX"/>
      </w:rPr>
    </w:pPr>
  </w:p>
  <w:p w14:paraId="16AF8C17" w14:textId="77777777" w:rsidR="00D52B48" w:rsidRDefault="00D52B48" w:rsidP="00D52B48">
    <w:pPr>
      <w:spacing w:line="360" w:lineRule="auto"/>
      <w:jc w:val="both"/>
      <w:rPr>
        <w:rFonts w:ascii="Arial" w:hAnsi="Arial" w:cs="Arial"/>
        <w:sz w:val="28"/>
        <w:szCs w:val="28"/>
        <w:lang w:val="es-MX"/>
      </w:rPr>
    </w:pPr>
  </w:p>
  <w:p w14:paraId="16DA499F" w14:textId="4FB6A175" w:rsidR="00AB6CD8" w:rsidRDefault="00D52B48" w:rsidP="00D52B48">
    <w:pPr>
      <w:spacing w:line="276" w:lineRule="auto"/>
      <w:jc w:val="both"/>
    </w:pPr>
    <w:r>
      <w:rPr>
        <w:rFonts w:ascii="Arial" w:hAnsi="Arial" w:cs="Arial"/>
        <w:sz w:val="28"/>
        <w:szCs w:val="28"/>
        <w:lang w:val="es-MX"/>
      </w:rPr>
      <w:t xml:space="preserve">ACTA DE LA </w:t>
    </w:r>
    <w:r w:rsidR="00CB5B02">
      <w:rPr>
        <w:rFonts w:ascii="Arial" w:hAnsi="Arial" w:cs="Arial"/>
        <w:b/>
        <w:sz w:val="28"/>
        <w:szCs w:val="28"/>
        <w:lang w:val="es-MX"/>
      </w:rPr>
      <w:t>TERCERA</w:t>
    </w:r>
    <w:r w:rsidRPr="000B21B0">
      <w:rPr>
        <w:rFonts w:ascii="Arial" w:hAnsi="Arial" w:cs="Arial"/>
        <w:b/>
        <w:sz w:val="28"/>
        <w:szCs w:val="28"/>
        <w:lang w:val="es-MX"/>
      </w:rPr>
      <w:t xml:space="preserve"> </w:t>
    </w:r>
    <w:r>
      <w:rPr>
        <w:rFonts w:ascii="Arial" w:hAnsi="Arial" w:cs="Arial"/>
        <w:sz w:val="28"/>
        <w:szCs w:val="28"/>
        <w:lang w:val="es-MX"/>
      </w:rPr>
      <w:t>SESIÓ</w:t>
    </w:r>
    <w:r w:rsidRPr="000B21B0">
      <w:rPr>
        <w:rFonts w:ascii="Arial" w:hAnsi="Arial" w:cs="Arial"/>
        <w:sz w:val="28"/>
        <w:szCs w:val="28"/>
        <w:lang w:val="es-MX"/>
      </w:rPr>
      <w:t xml:space="preserve">N </w:t>
    </w:r>
    <w:r w:rsidR="00EA28EE" w:rsidRPr="00167451">
      <w:rPr>
        <w:rFonts w:ascii="Arial" w:hAnsi="Arial" w:cs="Arial"/>
        <w:b/>
        <w:sz w:val="28"/>
        <w:szCs w:val="28"/>
        <w:lang w:val="es-MX"/>
      </w:rPr>
      <w:t>EXTRAORDINARIA</w:t>
    </w:r>
    <w:r w:rsidRPr="000B21B0">
      <w:rPr>
        <w:rFonts w:ascii="Arial" w:hAnsi="Arial" w:cs="Arial"/>
        <w:sz w:val="28"/>
        <w:szCs w:val="28"/>
        <w:lang w:val="es-MX"/>
      </w:rPr>
      <w:t xml:space="preserve"> DEL COMITÉ DE TRANSPARENCIA DE LA FISCALÍA GENERAL DEL ESTADO DE SAN LUIS POTOSÍ.</w:t>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2763A"/>
    <w:multiLevelType w:val="hybridMultilevel"/>
    <w:tmpl w:val="2F621E7C"/>
    <w:lvl w:ilvl="0" w:tplc="080A0013">
      <w:start w:val="1"/>
      <w:numFmt w:val="upp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1" w15:restartNumberingAfterBreak="0">
    <w:nsid w:val="1DB862DE"/>
    <w:multiLevelType w:val="hybridMultilevel"/>
    <w:tmpl w:val="3512582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 w15:restartNumberingAfterBreak="0">
    <w:nsid w:val="2D5B3390"/>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6CB10FD0"/>
    <w:multiLevelType w:val="hybridMultilevel"/>
    <w:tmpl w:val="8354B77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718A7FE6"/>
    <w:multiLevelType w:val="hybridMultilevel"/>
    <w:tmpl w:val="BC8E272E"/>
    <w:lvl w:ilvl="0" w:tplc="50F080F8">
      <w:start w:val="3"/>
      <w:numFmt w:val="upperRoman"/>
      <w:lvlText w:val="%1."/>
      <w:lvlJc w:val="left"/>
      <w:pPr>
        <w:ind w:left="2214" w:hanging="720"/>
      </w:pPr>
      <w:rPr>
        <w:rFonts w:hint="default"/>
        <w:b/>
        <w:u w:val="single"/>
      </w:r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num w:numId="1">
    <w:abstractNumId w:val="3"/>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0"/>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drawingGridHorizontalSpacing w:val="120"/>
  <w:displayHorizontalDrawingGridEvery w:val="2"/>
  <w:displayVerticalDrawingGridEvery w:val="2"/>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16E4F"/>
    <w:rsid w:val="00017EFA"/>
    <w:rsid w:val="0002324A"/>
    <w:rsid w:val="00033360"/>
    <w:rsid w:val="0003489E"/>
    <w:rsid w:val="00036352"/>
    <w:rsid w:val="00040B75"/>
    <w:rsid w:val="00042E82"/>
    <w:rsid w:val="00044ECF"/>
    <w:rsid w:val="000516AB"/>
    <w:rsid w:val="00062E66"/>
    <w:rsid w:val="000642E8"/>
    <w:rsid w:val="00070355"/>
    <w:rsid w:val="00074CBB"/>
    <w:rsid w:val="00077454"/>
    <w:rsid w:val="00090547"/>
    <w:rsid w:val="00090C8A"/>
    <w:rsid w:val="00090D4D"/>
    <w:rsid w:val="0009152F"/>
    <w:rsid w:val="00091B92"/>
    <w:rsid w:val="00092DB8"/>
    <w:rsid w:val="000A1C78"/>
    <w:rsid w:val="000B21B0"/>
    <w:rsid w:val="000B2AA4"/>
    <w:rsid w:val="000B57F2"/>
    <w:rsid w:val="000C27C1"/>
    <w:rsid w:val="000F34F2"/>
    <w:rsid w:val="0010646B"/>
    <w:rsid w:val="001344A3"/>
    <w:rsid w:val="00144C52"/>
    <w:rsid w:val="001569ED"/>
    <w:rsid w:val="00162EC4"/>
    <w:rsid w:val="00167451"/>
    <w:rsid w:val="00174F96"/>
    <w:rsid w:val="00184824"/>
    <w:rsid w:val="00185F5A"/>
    <w:rsid w:val="00196E5A"/>
    <w:rsid w:val="001A0FF2"/>
    <w:rsid w:val="001A32B1"/>
    <w:rsid w:val="001C15EE"/>
    <w:rsid w:val="001C1FF5"/>
    <w:rsid w:val="001C5F30"/>
    <w:rsid w:val="001C7560"/>
    <w:rsid w:val="001D26D7"/>
    <w:rsid w:val="001E003F"/>
    <w:rsid w:val="001F4D0F"/>
    <w:rsid w:val="002054C1"/>
    <w:rsid w:val="00207633"/>
    <w:rsid w:val="00215ECD"/>
    <w:rsid w:val="00216856"/>
    <w:rsid w:val="00224976"/>
    <w:rsid w:val="00236AA6"/>
    <w:rsid w:val="00237339"/>
    <w:rsid w:val="002427E8"/>
    <w:rsid w:val="00244CB1"/>
    <w:rsid w:val="00244FA3"/>
    <w:rsid w:val="00256B64"/>
    <w:rsid w:val="002571DB"/>
    <w:rsid w:val="002648E0"/>
    <w:rsid w:val="002666DD"/>
    <w:rsid w:val="00276E64"/>
    <w:rsid w:val="002B3E50"/>
    <w:rsid w:val="002C182D"/>
    <w:rsid w:val="002C1F57"/>
    <w:rsid w:val="002D0188"/>
    <w:rsid w:val="002D0260"/>
    <w:rsid w:val="002E6FF2"/>
    <w:rsid w:val="002F37DC"/>
    <w:rsid w:val="002F797F"/>
    <w:rsid w:val="003054AA"/>
    <w:rsid w:val="00306599"/>
    <w:rsid w:val="00316448"/>
    <w:rsid w:val="00326AE8"/>
    <w:rsid w:val="003311E5"/>
    <w:rsid w:val="00333763"/>
    <w:rsid w:val="00333DF5"/>
    <w:rsid w:val="00337E40"/>
    <w:rsid w:val="00342E30"/>
    <w:rsid w:val="0035016E"/>
    <w:rsid w:val="00350C59"/>
    <w:rsid w:val="00357469"/>
    <w:rsid w:val="00367EC6"/>
    <w:rsid w:val="00374FE9"/>
    <w:rsid w:val="003A507F"/>
    <w:rsid w:val="003C2617"/>
    <w:rsid w:val="003C68B2"/>
    <w:rsid w:val="003E0922"/>
    <w:rsid w:val="003E0AFB"/>
    <w:rsid w:val="00404F29"/>
    <w:rsid w:val="004073EA"/>
    <w:rsid w:val="004128C9"/>
    <w:rsid w:val="0043072E"/>
    <w:rsid w:val="0043244E"/>
    <w:rsid w:val="00433942"/>
    <w:rsid w:val="0044282E"/>
    <w:rsid w:val="00454D90"/>
    <w:rsid w:val="00462566"/>
    <w:rsid w:val="0046758A"/>
    <w:rsid w:val="00480A74"/>
    <w:rsid w:val="0048394D"/>
    <w:rsid w:val="00485BA6"/>
    <w:rsid w:val="00486350"/>
    <w:rsid w:val="00487010"/>
    <w:rsid w:val="00491668"/>
    <w:rsid w:val="00493835"/>
    <w:rsid w:val="00497E2D"/>
    <w:rsid w:val="004A184C"/>
    <w:rsid w:val="004A4F0F"/>
    <w:rsid w:val="004A5909"/>
    <w:rsid w:val="004A6AD1"/>
    <w:rsid w:val="004B15B4"/>
    <w:rsid w:val="004B1662"/>
    <w:rsid w:val="004C1367"/>
    <w:rsid w:val="004C2AA1"/>
    <w:rsid w:val="004E1ED4"/>
    <w:rsid w:val="004E261F"/>
    <w:rsid w:val="004F31A3"/>
    <w:rsid w:val="004F737E"/>
    <w:rsid w:val="0050448E"/>
    <w:rsid w:val="00510821"/>
    <w:rsid w:val="005272FF"/>
    <w:rsid w:val="00533B35"/>
    <w:rsid w:val="005345A2"/>
    <w:rsid w:val="005422C8"/>
    <w:rsid w:val="00542BA2"/>
    <w:rsid w:val="0054343B"/>
    <w:rsid w:val="00551DF0"/>
    <w:rsid w:val="0056294E"/>
    <w:rsid w:val="0056355A"/>
    <w:rsid w:val="00580841"/>
    <w:rsid w:val="00580FCC"/>
    <w:rsid w:val="00584602"/>
    <w:rsid w:val="005955B6"/>
    <w:rsid w:val="005A229E"/>
    <w:rsid w:val="005A6121"/>
    <w:rsid w:val="005B0EDB"/>
    <w:rsid w:val="005B313C"/>
    <w:rsid w:val="005B34B8"/>
    <w:rsid w:val="005B580C"/>
    <w:rsid w:val="005B7798"/>
    <w:rsid w:val="005C4218"/>
    <w:rsid w:val="005C72F0"/>
    <w:rsid w:val="005C750C"/>
    <w:rsid w:val="005D2DB2"/>
    <w:rsid w:val="005E7C2B"/>
    <w:rsid w:val="005F457C"/>
    <w:rsid w:val="005F5C0D"/>
    <w:rsid w:val="006125C9"/>
    <w:rsid w:val="00626AE7"/>
    <w:rsid w:val="00633FD2"/>
    <w:rsid w:val="006357C7"/>
    <w:rsid w:val="00636F1C"/>
    <w:rsid w:val="006639DB"/>
    <w:rsid w:val="006676A9"/>
    <w:rsid w:val="00670B8D"/>
    <w:rsid w:val="00674F93"/>
    <w:rsid w:val="006758B8"/>
    <w:rsid w:val="00675F4D"/>
    <w:rsid w:val="00677AEE"/>
    <w:rsid w:val="006844CF"/>
    <w:rsid w:val="00684C5C"/>
    <w:rsid w:val="00685959"/>
    <w:rsid w:val="00687D08"/>
    <w:rsid w:val="006B4084"/>
    <w:rsid w:val="006B6013"/>
    <w:rsid w:val="006C1C60"/>
    <w:rsid w:val="006E6D1D"/>
    <w:rsid w:val="006F3061"/>
    <w:rsid w:val="00702465"/>
    <w:rsid w:val="007061A5"/>
    <w:rsid w:val="007138CF"/>
    <w:rsid w:val="00717045"/>
    <w:rsid w:val="00717CF8"/>
    <w:rsid w:val="007239CF"/>
    <w:rsid w:val="00757CCB"/>
    <w:rsid w:val="007624EA"/>
    <w:rsid w:val="00762A69"/>
    <w:rsid w:val="00766355"/>
    <w:rsid w:val="00771908"/>
    <w:rsid w:val="00772913"/>
    <w:rsid w:val="007768CC"/>
    <w:rsid w:val="007776CD"/>
    <w:rsid w:val="00781D2F"/>
    <w:rsid w:val="00792132"/>
    <w:rsid w:val="007A28F6"/>
    <w:rsid w:val="007B43AD"/>
    <w:rsid w:val="007C531F"/>
    <w:rsid w:val="007C53B4"/>
    <w:rsid w:val="007D28CB"/>
    <w:rsid w:val="007D2C34"/>
    <w:rsid w:val="007D3A53"/>
    <w:rsid w:val="007D6585"/>
    <w:rsid w:val="007F0237"/>
    <w:rsid w:val="00804485"/>
    <w:rsid w:val="00805D00"/>
    <w:rsid w:val="00816C40"/>
    <w:rsid w:val="00830D47"/>
    <w:rsid w:val="00831D9E"/>
    <w:rsid w:val="00845198"/>
    <w:rsid w:val="00850661"/>
    <w:rsid w:val="00854CCF"/>
    <w:rsid w:val="00860C80"/>
    <w:rsid w:val="00863AFC"/>
    <w:rsid w:val="00864B7B"/>
    <w:rsid w:val="00874B36"/>
    <w:rsid w:val="0088610F"/>
    <w:rsid w:val="008A7395"/>
    <w:rsid w:val="008B319D"/>
    <w:rsid w:val="008B62CE"/>
    <w:rsid w:val="008B66D7"/>
    <w:rsid w:val="008C04EB"/>
    <w:rsid w:val="008C0FD0"/>
    <w:rsid w:val="008C1FCF"/>
    <w:rsid w:val="008D2403"/>
    <w:rsid w:val="008D3B76"/>
    <w:rsid w:val="008D7C6A"/>
    <w:rsid w:val="008F5F31"/>
    <w:rsid w:val="009017E5"/>
    <w:rsid w:val="00904DD7"/>
    <w:rsid w:val="0090609C"/>
    <w:rsid w:val="009307FE"/>
    <w:rsid w:val="00931B62"/>
    <w:rsid w:val="00943CC4"/>
    <w:rsid w:val="009445F1"/>
    <w:rsid w:val="00951C80"/>
    <w:rsid w:val="009527D5"/>
    <w:rsid w:val="00956AF9"/>
    <w:rsid w:val="00961F3B"/>
    <w:rsid w:val="00962072"/>
    <w:rsid w:val="0096574A"/>
    <w:rsid w:val="009700BF"/>
    <w:rsid w:val="009763C7"/>
    <w:rsid w:val="00983407"/>
    <w:rsid w:val="009960A1"/>
    <w:rsid w:val="009A622D"/>
    <w:rsid w:val="009B4E43"/>
    <w:rsid w:val="009C0CE7"/>
    <w:rsid w:val="009C321D"/>
    <w:rsid w:val="009D1416"/>
    <w:rsid w:val="009D3B91"/>
    <w:rsid w:val="009E2564"/>
    <w:rsid w:val="00A00378"/>
    <w:rsid w:val="00A3119E"/>
    <w:rsid w:val="00A34991"/>
    <w:rsid w:val="00A52979"/>
    <w:rsid w:val="00A64C83"/>
    <w:rsid w:val="00A71BBB"/>
    <w:rsid w:val="00A720FD"/>
    <w:rsid w:val="00A7455A"/>
    <w:rsid w:val="00A74F3C"/>
    <w:rsid w:val="00A75787"/>
    <w:rsid w:val="00A77A45"/>
    <w:rsid w:val="00A87656"/>
    <w:rsid w:val="00AA3EEA"/>
    <w:rsid w:val="00AA6DBE"/>
    <w:rsid w:val="00AB6CD8"/>
    <w:rsid w:val="00AD7E0D"/>
    <w:rsid w:val="00AE70C4"/>
    <w:rsid w:val="00AF2FB4"/>
    <w:rsid w:val="00AF7A5D"/>
    <w:rsid w:val="00B00015"/>
    <w:rsid w:val="00B012E9"/>
    <w:rsid w:val="00B0292A"/>
    <w:rsid w:val="00B135A7"/>
    <w:rsid w:val="00B47C27"/>
    <w:rsid w:val="00B54093"/>
    <w:rsid w:val="00B72D9F"/>
    <w:rsid w:val="00B76599"/>
    <w:rsid w:val="00BA4D30"/>
    <w:rsid w:val="00BD5E4E"/>
    <w:rsid w:val="00BE4386"/>
    <w:rsid w:val="00BE6BCF"/>
    <w:rsid w:val="00C01500"/>
    <w:rsid w:val="00C02805"/>
    <w:rsid w:val="00C127C3"/>
    <w:rsid w:val="00C45988"/>
    <w:rsid w:val="00C5041B"/>
    <w:rsid w:val="00C51D62"/>
    <w:rsid w:val="00C60570"/>
    <w:rsid w:val="00C60803"/>
    <w:rsid w:val="00C762B3"/>
    <w:rsid w:val="00C96F2F"/>
    <w:rsid w:val="00CB271F"/>
    <w:rsid w:val="00CB3550"/>
    <w:rsid w:val="00CB50E9"/>
    <w:rsid w:val="00CB5B02"/>
    <w:rsid w:val="00CC1ECF"/>
    <w:rsid w:val="00CC38A4"/>
    <w:rsid w:val="00CC5C88"/>
    <w:rsid w:val="00CD015E"/>
    <w:rsid w:val="00CD23C1"/>
    <w:rsid w:val="00CE15A0"/>
    <w:rsid w:val="00CF4527"/>
    <w:rsid w:val="00D024F4"/>
    <w:rsid w:val="00D105D9"/>
    <w:rsid w:val="00D23898"/>
    <w:rsid w:val="00D24CF7"/>
    <w:rsid w:val="00D25C88"/>
    <w:rsid w:val="00D44B8D"/>
    <w:rsid w:val="00D466D0"/>
    <w:rsid w:val="00D52B48"/>
    <w:rsid w:val="00D62B59"/>
    <w:rsid w:val="00D67E8D"/>
    <w:rsid w:val="00D72217"/>
    <w:rsid w:val="00D96174"/>
    <w:rsid w:val="00DB2D4A"/>
    <w:rsid w:val="00DC3801"/>
    <w:rsid w:val="00DC4738"/>
    <w:rsid w:val="00DC5AA0"/>
    <w:rsid w:val="00DC686A"/>
    <w:rsid w:val="00DD6DC7"/>
    <w:rsid w:val="00DE110E"/>
    <w:rsid w:val="00DE1C47"/>
    <w:rsid w:val="00DE201A"/>
    <w:rsid w:val="00DE57FC"/>
    <w:rsid w:val="00E016FF"/>
    <w:rsid w:val="00E026B1"/>
    <w:rsid w:val="00E1624C"/>
    <w:rsid w:val="00E21D0D"/>
    <w:rsid w:val="00E27D91"/>
    <w:rsid w:val="00E334C7"/>
    <w:rsid w:val="00E6755C"/>
    <w:rsid w:val="00E7366C"/>
    <w:rsid w:val="00E82FD0"/>
    <w:rsid w:val="00EA28EE"/>
    <w:rsid w:val="00EA5F1C"/>
    <w:rsid w:val="00EA621C"/>
    <w:rsid w:val="00EA775D"/>
    <w:rsid w:val="00EB3D7F"/>
    <w:rsid w:val="00EC29D1"/>
    <w:rsid w:val="00EC6AF6"/>
    <w:rsid w:val="00ED1602"/>
    <w:rsid w:val="00EE05E2"/>
    <w:rsid w:val="00EF7367"/>
    <w:rsid w:val="00F0180B"/>
    <w:rsid w:val="00F12828"/>
    <w:rsid w:val="00F250C0"/>
    <w:rsid w:val="00F42533"/>
    <w:rsid w:val="00F46007"/>
    <w:rsid w:val="00F47D67"/>
    <w:rsid w:val="00F571CC"/>
    <w:rsid w:val="00F9333F"/>
    <w:rsid w:val="00FA3779"/>
    <w:rsid w:val="00FA5484"/>
    <w:rsid w:val="00FC11C8"/>
    <w:rsid w:val="00FC7DF7"/>
    <w:rsid w:val="00FD3263"/>
    <w:rsid w:val="00FD7A01"/>
    <w:rsid w:val="00FE4FD9"/>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2C689F07"/>
  <w14:defaultImageDpi w14:val="32767"/>
  <w15:docId w15:val="{31A78D46-CF41-44D6-8130-168E48EDF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1F3B"/>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qFormat/>
    <w:rsid w:val="00F47D67"/>
    <w:pPr>
      <w:ind w:left="720"/>
      <w:contextualSpacing/>
    </w:pPr>
  </w:style>
  <w:style w:type="paragraph" w:styleId="Textonotapie">
    <w:name w:val="footnote text"/>
    <w:basedOn w:val="Normal"/>
    <w:link w:val="TextonotapieCar"/>
    <w:uiPriority w:val="99"/>
    <w:semiHidden/>
    <w:unhideWhenUsed/>
    <w:rsid w:val="00487010"/>
    <w:rPr>
      <w:sz w:val="20"/>
      <w:szCs w:val="20"/>
    </w:rPr>
  </w:style>
  <w:style w:type="character" w:customStyle="1" w:styleId="TextonotapieCar">
    <w:name w:val="Texto nota pie Car"/>
    <w:basedOn w:val="Fuentedeprrafopredeter"/>
    <w:link w:val="Textonotapie"/>
    <w:uiPriority w:val="99"/>
    <w:semiHidden/>
    <w:rsid w:val="00487010"/>
    <w:rPr>
      <w:rFonts w:eastAsiaTheme="minorEastAsia"/>
      <w:sz w:val="20"/>
      <w:szCs w:val="20"/>
      <w:lang w:eastAsia="es-ES"/>
    </w:rPr>
  </w:style>
  <w:style w:type="character" w:styleId="Refdenotaalpie">
    <w:name w:val="footnote reference"/>
    <w:basedOn w:val="Fuentedeprrafopredeter"/>
    <w:uiPriority w:val="99"/>
    <w:semiHidden/>
    <w:unhideWhenUsed/>
    <w:rsid w:val="00487010"/>
    <w:rPr>
      <w:vertAlign w:val="superscript"/>
    </w:rPr>
  </w:style>
  <w:style w:type="paragraph" w:styleId="Sangradetextonormal">
    <w:name w:val="Body Text Indent"/>
    <w:basedOn w:val="Normal"/>
    <w:link w:val="SangradetextonormalCar"/>
    <w:uiPriority w:val="99"/>
    <w:rsid w:val="006844CF"/>
    <w:pPr>
      <w:spacing w:after="120"/>
      <w:ind w:left="283"/>
    </w:pPr>
    <w:rPr>
      <w:rFonts w:ascii="Times New Roman" w:eastAsia="Times New Roman" w:hAnsi="Times New Roman" w:cs="Times New Roman"/>
      <w:lang w:val="es-ES"/>
    </w:rPr>
  </w:style>
  <w:style w:type="character" w:customStyle="1" w:styleId="SangradetextonormalCar">
    <w:name w:val="Sangría de texto normal Car"/>
    <w:basedOn w:val="Fuentedeprrafopredeter"/>
    <w:link w:val="Sangradetextonormal"/>
    <w:uiPriority w:val="99"/>
    <w:rsid w:val="006844CF"/>
    <w:rPr>
      <w:rFonts w:ascii="Times New Roman" w:eastAsia="Times New Roman" w:hAnsi="Times New Roman" w:cs="Times New Roman"/>
      <w:lang w:val="es-ES" w:eastAsia="es-ES"/>
    </w:rPr>
  </w:style>
  <w:style w:type="table" w:styleId="Tablaconcuadrcula">
    <w:name w:val="Table Grid"/>
    <w:basedOn w:val="Tablanormal"/>
    <w:uiPriority w:val="39"/>
    <w:rsid w:val="006844CF"/>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7138CF"/>
    <w:rPr>
      <w:rFonts w:ascii="Calibri" w:eastAsia="Calibri" w:hAnsi="Calibri" w:cs="Times New Roman"/>
      <w:sz w:val="22"/>
      <w:szCs w:val="22"/>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25408">
      <w:bodyDiv w:val="1"/>
      <w:marLeft w:val="0"/>
      <w:marRight w:val="0"/>
      <w:marTop w:val="0"/>
      <w:marBottom w:val="0"/>
      <w:divBdr>
        <w:top w:val="none" w:sz="0" w:space="0" w:color="auto"/>
        <w:left w:val="none" w:sz="0" w:space="0" w:color="auto"/>
        <w:bottom w:val="none" w:sz="0" w:space="0" w:color="auto"/>
        <w:right w:val="none" w:sz="0" w:space="0" w:color="auto"/>
      </w:divBdr>
    </w:div>
    <w:div w:id="597299321">
      <w:bodyDiv w:val="1"/>
      <w:marLeft w:val="0"/>
      <w:marRight w:val="0"/>
      <w:marTop w:val="0"/>
      <w:marBottom w:val="0"/>
      <w:divBdr>
        <w:top w:val="none" w:sz="0" w:space="0" w:color="auto"/>
        <w:left w:val="none" w:sz="0" w:space="0" w:color="auto"/>
        <w:bottom w:val="none" w:sz="0" w:space="0" w:color="auto"/>
        <w:right w:val="none" w:sz="0" w:space="0" w:color="auto"/>
      </w:divBdr>
    </w:div>
    <w:div w:id="1126703676">
      <w:bodyDiv w:val="1"/>
      <w:marLeft w:val="0"/>
      <w:marRight w:val="0"/>
      <w:marTop w:val="0"/>
      <w:marBottom w:val="0"/>
      <w:divBdr>
        <w:top w:val="none" w:sz="0" w:space="0" w:color="auto"/>
        <w:left w:val="none" w:sz="0" w:space="0" w:color="auto"/>
        <w:bottom w:val="none" w:sz="0" w:space="0" w:color="auto"/>
        <w:right w:val="none" w:sz="0" w:space="0" w:color="auto"/>
      </w:divBdr>
    </w:div>
    <w:div w:id="15232060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2A383E-D516-4144-BA9D-E1E8C7E475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1452</TotalTime>
  <Pages>11</Pages>
  <Words>2200</Words>
  <Characters>12104</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FGESLP</cp:lastModifiedBy>
  <cp:revision>85</cp:revision>
  <cp:lastPrinted>2021-04-22T15:57:00Z</cp:lastPrinted>
  <dcterms:created xsi:type="dcterms:W3CDTF">2019-12-09T18:22:00Z</dcterms:created>
  <dcterms:modified xsi:type="dcterms:W3CDTF">2021-04-22T16:07:00Z</dcterms:modified>
</cp:coreProperties>
</file>