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3E1B7F" w14:textId="77777777" w:rsidR="0024315E" w:rsidRDefault="0024315E"/>
    <w:p w14:paraId="55909713" w14:textId="77777777" w:rsidR="0024315E" w:rsidRDefault="0024315E"/>
    <w:p w14:paraId="0BA953B3" w14:textId="100DF116" w:rsidR="0024315E" w:rsidRDefault="00DB1D03">
      <w:hyperlink r:id="rId4" w:history="1">
        <w:r w:rsidR="0024315E" w:rsidRPr="000A0309">
          <w:rPr>
            <w:rStyle w:val="Hipervnculo"/>
          </w:rPr>
          <w:t>https://drive.google.com/file/d/1Rjhi3K9EbMRtJtvkQChwTcAWOicD1Skh/view</w:t>
        </w:r>
      </w:hyperlink>
    </w:p>
    <w:p w14:paraId="7D2B1A56" w14:textId="77777777" w:rsidR="0024315E" w:rsidRDefault="0024315E"/>
    <w:p w14:paraId="01E683A1" w14:textId="07EF2A01" w:rsidR="0024315E" w:rsidRDefault="0024315E">
      <w:r>
        <w:t xml:space="preserve">contenido: </w:t>
      </w:r>
    </w:p>
    <w:p w14:paraId="369667E6" w14:textId="77777777" w:rsidR="0024315E" w:rsidRDefault="0024315E" w:rsidP="0024315E">
      <w:pPr>
        <w:jc w:val="both"/>
      </w:pPr>
      <w:r w:rsidRPr="0024315E">
        <w:t>ACTA 83 SESION ORDINARIA DE CABILDO 17 JUNIO 2021</w:t>
      </w:r>
    </w:p>
    <w:p w14:paraId="5002D15B" w14:textId="6787C86B" w:rsidR="0024315E" w:rsidRPr="0024315E" w:rsidRDefault="0024315E" w:rsidP="0024315E">
      <w:pPr>
        <w:jc w:val="both"/>
      </w:pPr>
      <w:r w:rsidRPr="0024315E">
        <w:t> MANUAL TÉCNICO DE ENTREGA RECEPCIÓN DE LOS RECURSOS PÚBLICOS</w:t>
      </w:r>
      <w:r>
        <w:t xml:space="preserve"> </w:t>
      </w:r>
      <w:r w:rsidRPr="0024315E">
        <w:t>APLICABLE AL MUNICIPIO DE HUEHUETLÁN, SAN LUIS POTOSÍ POR LA</w:t>
      </w:r>
      <w:r>
        <w:t xml:space="preserve"> </w:t>
      </w:r>
      <w:r w:rsidRPr="0024315E">
        <w:t>ENTREGA RECEPCIÓN INDIVIDUAL O AL INICIO Y FIN DEL EJERCICIO DEL</w:t>
      </w:r>
      <w:r>
        <w:t xml:space="preserve"> </w:t>
      </w:r>
      <w:r w:rsidRPr="0024315E">
        <w:t>PERIODO CONSTITUCIONAL.</w:t>
      </w:r>
    </w:p>
    <w:p w14:paraId="5AA09FFF" w14:textId="14D3DBFF" w:rsidR="0024315E" w:rsidRPr="0024315E" w:rsidRDefault="0024315E" w:rsidP="0024315E">
      <w:r w:rsidRPr="0024315E">
        <w:t> INTEGRACIÓN DEL COMITÉ PARA REALIZAR EL ACTO ADMINISTRATIVO DE</w:t>
      </w:r>
      <w:r>
        <w:t xml:space="preserve"> </w:t>
      </w:r>
      <w:r w:rsidRPr="0024315E">
        <w:t>ENTREGA - RECEPCIÓN DE LOS RECURSOS PÚBLICOS CORRESPONDIENTES AL</w:t>
      </w:r>
      <w:r>
        <w:t xml:space="preserve"> </w:t>
      </w:r>
      <w:r w:rsidRPr="0024315E">
        <w:t>H. AYUNTAMIENTO DE HUEHUETLÁN, S.L.P., CON MOTIVO DEL INICIO Y FIN</w:t>
      </w:r>
      <w:r>
        <w:t xml:space="preserve"> </w:t>
      </w:r>
      <w:r w:rsidRPr="0024315E">
        <w:t>DEL EJERCICIO DEL PERIODO CONSTITUCIONAL DEL EJERCICIOCONSTITUCIONAL.</w:t>
      </w:r>
    </w:p>
    <w:p w14:paraId="1B3B7D67" w14:textId="5446AB23" w:rsidR="0024315E" w:rsidRDefault="0024315E"/>
    <w:p w14:paraId="36204BEF" w14:textId="77777777" w:rsidR="0024315E" w:rsidRDefault="0024315E"/>
    <w:p w14:paraId="19A43A9C" w14:textId="77777777" w:rsidR="0024315E" w:rsidRDefault="0024315E"/>
    <w:sectPr w:rsidR="0024315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8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315E"/>
    <w:rsid w:val="0024315E"/>
    <w:rsid w:val="00DB1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6E387E"/>
  <w15:chartTrackingRefBased/>
  <w15:docId w15:val="{48977D67-BA19-466F-A3F0-ADC928AD9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24315E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24315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rive.google.com/file/d/1Rjhi3K9EbMRtJtvkQChwTcAWOicD1Skh/view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108</Words>
  <Characters>598</Characters>
  <Application>Microsoft Office Word</Application>
  <DocSecurity>0</DocSecurity>
  <Lines>4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2</cp:revision>
  <dcterms:created xsi:type="dcterms:W3CDTF">2021-07-17T14:36:00Z</dcterms:created>
  <dcterms:modified xsi:type="dcterms:W3CDTF">2021-07-17T14:57:00Z</dcterms:modified>
</cp:coreProperties>
</file>