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3B964" w14:textId="3A7B20D8" w:rsidR="00991CCE" w:rsidRPr="00D660BE" w:rsidRDefault="00D660BE">
      <w:pPr>
        <w:rPr>
          <w:sz w:val="48"/>
          <w:szCs w:val="48"/>
        </w:rPr>
      </w:pPr>
      <w:r w:rsidRPr="00D660BE">
        <w:rPr>
          <w:sz w:val="48"/>
          <w:szCs w:val="48"/>
        </w:rPr>
        <w:t xml:space="preserve">El Instituto Tecnológico Superior de </w:t>
      </w:r>
      <w:r w:rsidRPr="00D660BE">
        <w:rPr>
          <w:sz w:val="48"/>
          <w:szCs w:val="48"/>
        </w:rPr>
        <w:t>Rioverde</w:t>
      </w:r>
      <w:r w:rsidRPr="00D660BE">
        <w:rPr>
          <w:sz w:val="48"/>
          <w:szCs w:val="48"/>
        </w:rPr>
        <w:t>, S.L.P., hace de su conocimiento que en este periodo no se realizaron concesiones, contratos, convenios, permisos, licencias o autorizaciones otorgadas, por lo cual no se generó la información solicitada en este hiperví</w:t>
      </w:r>
      <w:r w:rsidRPr="00D660BE">
        <w:rPr>
          <w:sz w:val="48"/>
          <w:szCs w:val="48"/>
        </w:rPr>
        <w:t>nculo</w:t>
      </w:r>
    </w:p>
    <w:p w14:paraId="1386EE92" w14:textId="77777777" w:rsidR="00D660BE" w:rsidRDefault="00D660BE"/>
    <w:sectPr w:rsidR="00D660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0BE"/>
    <w:rsid w:val="00991CCE"/>
    <w:rsid w:val="00D6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B8EF8"/>
  <w15:chartTrackingRefBased/>
  <w15:docId w15:val="{C9F5A2B9-6675-4A76-8E62-7A802E746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231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2020-11-25T19:55:00Z</dcterms:created>
  <dcterms:modified xsi:type="dcterms:W3CDTF">2020-11-25T19:57:00Z</dcterms:modified>
</cp:coreProperties>
</file>