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14BD" w:rsidRPr="00357A50" w:rsidRDefault="001727CF" w:rsidP="002914BD">
      <w:pPr>
        <w:pStyle w:val="Piedepgina"/>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ACTA N° 14</w:t>
      </w:r>
    </w:p>
    <w:p w:rsidR="002914BD" w:rsidRPr="00357A50" w:rsidRDefault="002914BD" w:rsidP="002914BD">
      <w:pPr>
        <w:pStyle w:val="Piedepgina"/>
        <w:jc w:val="center"/>
        <w:rPr>
          <w:rFonts w:ascii="Times New Roman" w:hAnsi="Times New Roman" w:cs="Times New Roman"/>
          <w:b/>
          <w:color w:val="000000" w:themeColor="text1"/>
          <w:sz w:val="24"/>
          <w:szCs w:val="24"/>
        </w:rPr>
      </w:pPr>
      <w:r w:rsidRPr="00357A50">
        <w:rPr>
          <w:rFonts w:ascii="Times New Roman" w:hAnsi="Times New Roman" w:cs="Times New Roman"/>
          <w:b/>
          <w:color w:val="000000" w:themeColor="text1"/>
          <w:sz w:val="24"/>
          <w:szCs w:val="24"/>
        </w:rPr>
        <w:t xml:space="preserve">ACTA DEL COMITÉ DE TRANSPARENCIA </w:t>
      </w:r>
    </w:p>
    <w:p w:rsidR="002914BD" w:rsidRPr="00357A50" w:rsidRDefault="002914BD" w:rsidP="002914BD">
      <w:pPr>
        <w:pStyle w:val="Piedepgina"/>
        <w:jc w:val="center"/>
        <w:rPr>
          <w:rFonts w:ascii="Times New Roman" w:hAnsi="Times New Roman" w:cs="Times New Roman"/>
          <w:color w:val="000000" w:themeColor="text1"/>
          <w:sz w:val="24"/>
          <w:szCs w:val="24"/>
        </w:rPr>
      </w:pPr>
    </w:p>
    <w:p w:rsidR="00266FE3" w:rsidRPr="00266FE3" w:rsidRDefault="002914BD" w:rsidP="008746DC">
      <w:pPr>
        <w:tabs>
          <w:tab w:val="center" w:pos="4419"/>
          <w:tab w:val="right" w:pos="8838"/>
        </w:tabs>
        <w:spacing w:after="0" w:line="240" w:lineRule="auto"/>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En el Municipio de San Nicolás Tolentino, S.L.P. si</w:t>
      </w:r>
      <w:r w:rsidR="00B45D14">
        <w:rPr>
          <w:rFonts w:ascii="Times New Roman" w:hAnsi="Times New Roman" w:cs="Times New Roman"/>
          <w:color w:val="000000" w:themeColor="text1"/>
          <w:sz w:val="24"/>
          <w:szCs w:val="24"/>
        </w:rPr>
        <w:t>endo las 1</w:t>
      </w:r>
      <w:r w:rsidR="001727CF">
        <w:rPr>
          <w:rFonts w:ascii="Times New Roman" w:hAnsi="Times New Roman" w:cs="Times New Roman"/>
          <w:color w:val="000000" w:themeColor="text1"/>
          <w:sz w:val="24"/>
          <w:szCs w:val="24"/>
        </w:rPr>
        <w:t>2:22</w:t>
      </w:r>
      <w:r>
        <w:rPr>
          <w:rFonts w:ascii="Times New Roman" w:hAnsi="Times New Roman" w:cs="Times New Roman"/>
          <w:color w:val="000000" w:themeColor="text1"/>
          <w:sz w:val="24"/>
          <w:szCs w:val="24"/>
        </w:rPr>
        <w:t xml:space="preserve"> horas del día</w:t>
      </w:r>
      <w:r w:rsidR="002F1680">
        <w:rPr>
          <w:rFonts w:ascii="Times New Roman" w:hAnsi="Times New Roman" w:cs="Times New Roman"/>
          <w:color w:val="000000" w:themeColor="text1"/>
          <w:sz w:val="24"/>
          <w:szCs w:val="24"/>
        </w:rPr>
        <w:t xml:space="preserve"> </w:t>
      </w:r>
      <w:r w:rsidR="001727CF">
        <w:rPr>
          <w:rFonts w:ascii="Times New Roman" w:hAnsi="Times New Roman" w:cs="Times New Roman"/>
          <w:color w:val="000000" w:themeColor="text1"/>
          <w:sz w:val="24"/>
          <w:szCs w:val="24"/>
        </w:rPr>
        <w:t>26 de noviembre del</w:t>
      </w:r>
      <w:r>
        <w:rPr>
          <w:rFonts w:ascii="Times New Roman" w:hAnsi="Times New Roman" w:cs="Times New Roman"/>
          <w:color w:val="000000" w:themeColor="text1"/>
          <w:sz w:val="24"/>
          <w:szCs w:val="24"/>
        </w:rPr>
        <w:t xml:space="preserve"> año 2020 dos mil veinte</w:t>
      </w:r>
      <w:r w:rsidR="00266FE3" w:rsidRPr="00266FE3">
        <w:rPr>
          <w:rFonts w:ascii="Times New Roman" w:hAnsi="Times New Roman" w:cs="Times New Roman"/>
          <w:color w:val="000000" w:themeColor="text1"/>
          <w:sz w:val="24"/>
          <w:szCs w:val="24"/>
        </w:rPr>
        <w:t xml:space="preserve"> </w:t>
      </w:r>
      <w:r w:rsidR="00266FE3" w:rsidRPr="00357A50">
        <w:rPr>
          <w:rFonts w:ascii="Times New Roman" w:hAnsi="Times New Roman" w:cs="Times New Roman"/>
          <w:color w:val="000000" w:themeColor="text1"/>
          <w:sz w:val="24"/>
          <w:szCs w:val="24"/>
        </w:rPr>
        <w:t>reunidos</w:t>
      </w:r>
      <w:r w:rsidR="001537EE">
        <w:rPr>
          <w:rFonts w:ascii="Times New Roman" w:hAnsi="Times New Roman" w:cs="Times New Roman"/>
          <w:color w:val="000000" w:themeColor="text1"/>
          <w:sz w:val="24"/>
          <w:szCs w:val="24"/>
        </w:rPr>
        <w:t>,</w:t>
      </w:r>
      <w:r w:rsidR="001537EE" w:rsidRPr="001537EE">
        <w:rPr>
          <w:rFonts w:ascii="Times New Roman" w:hAnsi="Times New Roman" w:cs="Times New Roman"/>
          <w:color w:val="000000" w:themeColor="text1"/>
          <w:sz w:val="24"/>
          <w:szCs w:val="24"/>
        </w:rPr>
        <w:t xml:space="preserve"> </w:t>
      </w:r>
      <w:r w:rsidR="008746DC">
        <w:rPr>
          <w:rFonts w:ascii="Times New Roman" w:hAnsi="Times New Roman" w:cs="Times New Roman"/>
          <w:color w:val="000000" w:themeColor="text1"/>
          <w:sz w:val="24"/>
          <w:szCs w:val="24"/>
        </w:rPr>
        <w:t>e</w:t>
      </w:r>
      <w:r w:rsidR="009E18B3">
        <w:rPr>
          <w:rFonts w:ascii="Times New Roman" w:hAnsi="Times New Roman" w:cs="Times New Roman"/>
          <w:color w:val="000000" w:themeColor="text1"/>
          <w:sz w:val="24"/>
          <w:szCs w:val="24"/>
        </w:rPr>
        <w:t>l</w:t>
      </w:r>
      <w:r w:rsidR="001537EE">
        <w:rPr>
          <w:rFonts w:ascii="Times New Roman" w:hAnsi="Times New Roman" w:cs="Times New Roman"/>
          <w:color w:val="000000" w:themeColor="text1"/>
          <w:sz w:val="24"/>
          <w:szCs w:val="24"/>
        </w:rPr>
        <w:t xml:space="preserve"> Lic. Roberto Rodríguez Niño en su carácter de presidente de comité de transparencia, </w:t>
      </w:r>
      <w:r w:rsidR="001537EE" w:rsidRPr="00357A50">
        <w:rPr>
          <w:rFonts w:ascii="Times New Roman" w:hAnsi="Times New Roman" w:cs="Times New Roman"/>
          <w:color w:val="000000" w:themeColor="text1"/>
          <w:sz w:val="24"/>
          <w:szCs w:val="24"/>
        </w:rPr>
        <w:t>el</w:t>
      </w:r>
      <w:r w:rsidR="00266FE3" w:rsidRPr="00266FE3">
        <w:rPr>
          <w:rFonts w:ascii="Times New Roman" w:hAnsi="Times New Roman" w:cs="Times New Roman"/>
          <w:color w:val="000000" w:themeColor="text1"/>
          <w:sz w:val="24"/>
          <w:szCs w:val="24"/>
        </w:rPr>
        <w:t xml:space="preserve"> C.  Rubén Cervantes en su carácter de </w:t>
      </w:r>
      <w:r w:rsidR="000A6420">
        <w:rPr>
          <w:rFonts w:ascii="Times New Roman" w:hAnsi="Times New Roman" w:cs="Times New Roman"/>
          <w:color w:val="000000" w:themeColor="text1"/>
          <w:sz w:val="24"/>
          <w:szCs w:val="24"/>
        </w:rPr>
        <w:t>coordinador de comité</w:t>
      </w:r>
      <w:r w:rsidR="007A5C23">
        <w:rPr>
          <w:rFonts w:ascii="Times New Roman" w:hAnsi="Times New Roman" w:cs="Times New Roman"/>
          <w:color w:val="000000" w:themeColor="text1"/>
          <w:sz w:val="24"/>
          <w:szCs w:val="24"/>
        </w:rPr>
        <w:t xml:space="preserve"> de transparencia</w:t>
      </w:r>
      <w:r w:rsidR="00266FE3" w:rsidRPr="00266FE3">
        <w:rPr>
          <w:rFonts w:ascii="Times New Roman" w:hAnsi="Times New Roman" w:cs="Times New Roman"/>
          <w:color w:val="000000" w:themeColor="text1"/>
          <w:sz w:val="24"/>
          <w:szCs w:val="24"/>
        </w:rPr>
        <w:t>,</w:t>
      </w:r>
      <w:r w:rsidR="000A6420">
        <w:rPr>
          <w:rFonts w:ascii="Times New Roman" w:hAnsi="Times New Roman" w:cs="Times New Roman"/>
          <w:color w:val="000000" w:themeColor="text1"/>
          <w:sz w:val="24"/>
          <w:szCs w:val="24"/>
        </w:rPr>
        <w:t xml:space="preserve"> </w:t>
      </w:r>
      <w:r w:rsidR="001727CF">
        <w:rPr>
          <w:rFonts w:ascii="Times New Roman" w:hAnsi="Times New Roman" w:cs="Times New Roman"/>
          <w:color w:val="000000" w:themeColor="text1"/>
          <w:sz w:val="24"/>
          <w:szCs w:val="24"/>
        </w:rPr>
        <w:t>el</w:t>
      </w:r>
      <w:r w:rsidR="000A6420">
        <w:rPr>
          <w:rFonts w:ascii="Times New Roman" w:hAnsi="Times New Roman" w:cs="Times New Roman"/>
          <w:color w:val="000000" w:themeColor="text1"/>
          <w:sz w:val="24"/>
          <w:szCs w:val="24"/>
        </w:rPr>
        <w:t xml:space="preserve"> Lic. Gerardo Robledo Badillo en su carácter de responsable de archivos de comité de transparencia,</w:t>
      </w:r>
      <w:r w:rsidR="00266FE3" w:rsidRPr="00266FE3">
        <w:rPr>
          <w:rFonts w:ascii="Times New Roman" w:hAnsi="Times New Roman" w:cs="Times New Roman"/>
          <w:color w:val="000000" w:themeColor="text1"/>
          <w:sz w:val="24"/>
          <w:szCs w:val="24"/>
        </w:rPr>
        <w:t xml:space="preserve"> C. José Ricardo Vázquez </w:t>
      </w:r>
      <w:proofErr w:type="spellStart"/>
      <w:r w:rsidR="00266FE3" w:rsidRPr="00266FE3">
        <w:rPr>
          <w:rFonts w:ascii="Times New Roman" w:hAnsi="Times New Roman" w:cs="Times New Roman"/>
          <w:color w:val="000000" w:themeColor="text1"/>
          <w:sz w:val="24"/>
          <w:szCs w:val="24"/>
        </w:rPr>
        <w:t>Vázquez</w:t>
      </w:r>
      <w:proofErr w:type="spellEnd"/>
      <w:r w:rsidR="00266FE3" w:rsidRPr="00266FE3">
        <w:rPr>
          <w:rFonts w:ascii="Times New Roman" w:hAnsi="Times New Roman" w:cs="Times New Roman"/>
          <w:color w:val="000000" w:themeColor="text1"/>
          <w:sz w:val="24"/>
          <w:szCs w:val="24"/>
        </w:rPr>
        <w:t xml:space="preserve">, en su carácter de </w:t>
      </w:r>
      <w:r w:rsidR="000A6420">
        <w:rPr>
          <w:rFonts w:ascii="Times New Roman" w:hAnsi="Times New Roman" w:cs="Times New Roman"/>
          <w:color w:val="000000" w:themeColor="text1"/>
          <w:sz w:val="24"/>
          <w:szCs w:val="24"/>
        </w:rPr>
        <w:t>vocal 1 del comité de trasparencia</w:t>
      </w:r>
      <w:r w:rsidR="001537EE">
        <w:rPr>
          <w:rFonts w:ascii="Times New Roman" w:hAnsi="Times New Roman" w:cs="Times New Roman"/>
          <w:color w:val="000000" w:themeColor="text1"/>
          <w:sz w:val="24"/>
          <w:szCs w:val="24"/>
        </w:rPr>
        <w:t xml:space="preserve">, la C. Cristina Vázquez Salazar </w:t>
      </w:r>
      <w:r w:rsidR="001537EE" w:rsidRPr="00357A50">
        <w:rPr>
          <w:rFonts w:ascii="Times New Roman" w:hAnsi="Times New Roman" w:cs="Times New Roman"/>
          <w:color w:val="000000" w:themeColor="text1"/>
          <w:sz w:val="24"/>
          <w:szCs w:val="24"/>
        </w:rPr>
        <w:t xml:space="preserve">en su carácter de </w:t>
      </w:r>
      <w:r w:rsidR="001537EE">
        <w:rPr>
          <w:rFonts w:ascii="Times New Roman" w:hAnsi="Times New Roman" w:cs="Times New Roman"/>
          <w:color w:val="000000" w:themeColor="text1"/>
          <w:sz w:val="24"/>
          <w:szCs w:val="24"/>
        </w:rPr>
        <w:t>vocal 3 del comité de trasparencia</w:t>
      </w:r>
      <w:r w:rsidR="001537EE" w:rsidRPr="00357A50">
        <w:rPr>
          <w:rFonts w:ascii="Times New Roman" w:hAnsi="Times New Roman" w:cs="Times New Roman"/>
          <w:color w:val="000000" w:themeColor="text1"/>
          <w:sz w:val="24"/>
          <w:szCs w:val="24"/>
        </w:rPr>
        <w:t>,</w:t>
      </w:r>
      <w:r w:rsidR="000A6420">
        <w:rPr>
          <w:rFonts w:ascii="Times New Roman" w:hAnsi="Times New Roman" w:cs="Times New Roman"/>
          <w:color w:val="000000" w:themeColor="text1"/>
          <w:sz w:val="24"/>
          <w:szCs w:val="24"/>
        </w:rPr>
        <w:t xml:space="preserve"> así como</w:t>
      </w:r>
      <w:r w:rsidR="008D5422" w:rsidRPr="008D5422">
        <w:t xml:space="preserve"> </w:t>
      </w:r>
      <w:r w:rsidR="008D5422" w:rsidRPr="008D5422">
        <w:rPr>
          <w:rFonts w:ascii="Times New Roman" w:hAnsi="Times New Roman" w:cs="Times New Roman"/>
          <w:color w:val="000000" w:themeColor="text1"/>
          <w:sz w:val="24"/>
          <w:szCs w:val="24"/>
        </w:rPr>
        <w:t xml:space="preserve">Ing. José de Jesús </w:t>
      </w:r>
      <w:proofErr w:type="spellStart"/>
      <w:r w:rsidR="008D5422" w:rsidRPr="008D5422">
        <w:rPr>
          <w:rFonts w:ascii="Times New Roman" w:hAnsi="Times New Roman" w:cs="Times New Roman"/>
          <w:color w:val="000000" w:themeColor="text1"/>
          <w:sz w:val="24"/>
          <w:szCs w:val="24"/>
        </w:rPr>
        <w:t>Meave</w:t>
      </w:r>
      <w:proofErr w:type="spellEnd"/>
      <w:r w:rsidR="008D5422" w:rsidRPr="008D5422">
        <w:rPr>
          <w:rFonts w:ascii="Times New Roman" w:hAnsi="Times New Roman" w:cs="Times New Roman"/>
          <w:color w:val="000000" w:themeColor="text1"/>
          <w:sz w:val="24"/>
          <w:szCs w:val="24"/>
        </w:rPr>
        <w:t xml:space="preserve"> Vega </w:t>
      </w:r>
      <w:r w:rsidR="00266FE3" w:rsidRPr="00266FE3">
        <w:rPr>
          <w:rFonts w:ascii="Times New Roman" w:hAnsi="Times New Roman" w:cs="Times New Roman"/>
          <w:color w:val="000000" w:themeColor="text1"/>
          <w:sz w:val="24"/>
          <w:szCs w:val="24"/>
        </w:rPr>
        <w:t xml:space="preserve">en su carácter de </w:t>
      </w:r>
      <w:r w:rsidR="000A6420">
        <w:rPr>
          <w:rFonts w:ascii="Times New Roman" w:hAnsi="Times New Roman" w:cs="Times New Roman"/>
          <w:color w:val="000000" w:themeColor="text1"/>
          <w:sz w:val="24"/>
          <w:szCs w:val="24"/>
        </w:rPr>
        <w:t>vocal 4 de comité de transparencia,  y</w:t>
      </w:r>
      <w:r w:rsidR="00266FE3" w:rsidRPr="00266FE3">
        <w:rPr>
          <w:rFonts w:ascii="Times New Roman" w:hAnsi="Times New Roman" w:cs="Times New Roman"/>
          <w:color w:val="000000" w:themeColor="text1"/>
          <w:sz w:val="24"/>
          <w:szCs w:val="24"/>
        </w:rPr>
        <w:t xml:space="preserve">  </w:t>
      </w:r>
      <w:r w:rsidR="00266FE3">
        <w:rPr>
          <w:rFonts w:ascii="Times New Roman" w:hAnsi="Times New Roman" w:cs="Times New Roman"/>
          <w:color w:val="000000" w:themeColor="text1"/>
          <w:sz w:val="24"/>
          <w:szCs w:val="24"/>
        </w:rPr>
        <w:t>LEAO, Ing. Blas Juárez Rocha</w:t>
      </w:r>
      <w:r w:rsidR="00266FE3" w:rsidRPr="00357A50">
        <w:rPr>
          <w:rFonts w:ascii="Times New Roman" w:hAnsi="Times New Roman" w:cs="Times New Roman"/>
          <w:color w:val="000000" w:themeColor="text1"/>
          <w:sz w:val="24"/>
          <w:szCs w:val="24"/>
        </w:rPr>
        <w:t xml:space="preserve">, </w:t>
      </w:r>
      <w:r w:rsidR="00266FE3">
        <w:rPr>
          <w:rFonts w:ascii="Times New Roman" w:hAnsi="Times New Roman" w:cs="Times New Roman"/>
          <w:color w:val="000000" w:themeColor="text1"/>
          <w:sz w:val="24"/>
          <w:szCs w:val="24"/>
        </w:rPr>
        <w:t>como asesor técnico de d</w:t>
      </w:r>
      <w:r w:rsidR="00266FE3" w:rsidRPr="00357A50">
        <w:rPr>
          <w:rFonts w:ascii="Times New Roman" w:hAnsi="Times New Roman" w:cs="Times New Roman"/>
          <w:color w:val="000000" w:themeColor="text1"/>
          <w:sz w:val="24"/>
          <w:szCs w:val="24"/>
        </w:rPr>
        <w:t>esarrol</w:t>
      </w:r>
      <w:r w:rsidR="00266FE3">
        <w:rPr>
          <w:rFonts w:ascii="Times New Roman" w:hAnsi="Times New Roman" w:cs="Times New Roman"/>
          <w:color w:val="000000" w:themeColor="text1"/>
          <w:sz w:val="24"/>
          <w:szCs w:val="24"/>
        </w:rPr>
        <w:t>lo social</w:t>
      </w:r>
      <w:r w:rsidR="00266FE3" w:rsidRPr="00266FE3">
        <w:rPr>
          <w:rFonts w:ascii="Times New Roman" w:hAnsi="Times New Roman" w:cs="Times New Roman"/>
          <w:color w:val="000000" w:themeColor="text1"/>
          <w:sz w:val="24"/>
          <w:szCs w:val="24"/>
        </w:rPr>
        <w:t>; en el Salón de Cabildo ubicados en el edificio que ocupa la Presidencia Municipal, para los efectos de llevar a cabo la Sesión del comité de transparencia establecida por los artículos 24 fracció</w:t>
      </w:r>
      <w:r w:rsidR="008746DC">
        <w:rPr>
          <w:rFonts w:ascii="Times New Roman" w:hAnsi="Times New Roman" w:cs="Times New Roman"/>
          <w:color w:val="000000" w:themeColor="text1"/>
          <w:sz w:val="24"/>
          <w:szCs w:val="24"/>
        </w:rPr>
        <w:t>n I, 51 y demás relativos a la L</w:t>
      </w:r>
      <w:r w:rsidR="00266FE3" w:rsidRPr="00266FE3">
        <w:rPr>
          <w:rFonts w:ascii="Times New Roman" w:hAnsi="Times New Roman" w:cs="Times New Roman"/>
          <w:color w:val="000000" w:themeColor="text1"/>
          <w:sz w:val="24"/>
          <w:szCs w:val="24"/>
        </w:rPr>
        <w:t>ey de</w:t>
      </w:r>
      <w:r w:rsidR="008746DC">
        <w:rPr>
          <w:rFonts w:ascii="Times New Roman" w:hAnsi="Times New Roman" w:cs="Times New Roman"/>
          <w:color w:val="000000" w:themeColor="text1"/>
          <w:sz w:val="24"/>
          <w:szCs w:val="24"/>
        </w:rPr>
        <w:t xml:space="preserve"> Transparencia y Acceso a la Información Pública del E</w:t>
      </w:r>
      <w:r w:rsidR="00266FE3" w:rsidRPr="00266FE3">
        <w:rPr>
          <w:rFonts w:ascii="Times New Roman" w:hAnsi="Times New Roman" w:cs="Times New Roman"/>
          <w:color w:val="000000" w:themeColor="text1"/>
          <w:sz w:val="24"/>
          <w:szCs w:val="24"/>
        </w:rPr>
        <w:t>stado de San Luis Potosí, misma que se desarrolla en el siguiente:</w:t>
      </w:r>
    </w:p>
    <w:p w:rsidR="002914BD" w:rsidRPr="00357A50" w:rsidRDefault="002914BD" w:rsidP="008746DC">
      <w:pPr>
        <w:pStyle w:val="Piedepgina"/>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w:t>
      </w:r>
    </w:p>
    <w:p w:rsidR="002914BD" w:rsidRPr="00357A50" w:rsidRDefault="002914BD" w:rsidP="008746DC">
      <w:pPr>
        <w:pStyle w:val="Piedepgina"/>
        <w:jc w:val="both"/>
        <w:rPr>
          <w:rFonts w:ascii="Times New Roman" w:hAnsi="Times New Roman" w:cs="Times New Roman"/>
          <w:color w:val="000000" w:themeColor="text1"/>
          <w:sz w:val="24"/>
          <w:szCs w:val="24"/>
        </w:rPr>
      </w:pPr>
    </w:p>
    <w:p w:rsidR="002914BD" w:rsidRPr="00357A50" w:rsidRDefault="002914BD" w:rsidP="008746DC">
      <w:pPr>
        <w:pStyle w:val="Piedepgina"/>
        <w:jc w:val="center"/>
        <w:rPr>
          <w:rFonts w:ascii="Times New Roman" w:hAnsi="Times New Roman" w:cs="Times New Roman"/>
          <w:b/>
          <w:color w:val="000000" w:themeColor="text1"/>
          <w:sz w:val="24"/>
          <w:szCs w:val="24"/>
        </w:rPr>
      </w:pPr>
      <w:r w:rsidRPr="00357A50">
        <w:rPr>
          <w:rFonts w:ascii="Times New Roman" w:hAnsi="Times New Roman" w:cs="Times New Roman"/>
          <w:b/>
          <w:color w:val="000000" w:themeColor="text1"/>
          <w:sz w:val="24"/>
          <w:szCs w:val="24"/>
        </w:rPr>
        <w:t>ORDEN DEL DÍA:</w:t>
      </w:r>
    </w:p>
    <w:p w:rsidR="002914BD" w:rsidRDefault="002914BD" w:rsidP="008746DC">
      <w:pPr>
        <w:pStyle w:val="Piedepgina"/>
        <w:jc w:val="both"/>
        <w:rPr>
          <w:rFonts w:ascii="Times New Roman" w:hAnsi="Times New Roman" w:cs="Times New Roman"/>
          <w:color w:val="000000" w:themeColor="text1"/>
          <w:sz w:val="24"/>
          <w:szCs w:val="24"/>
        </w:rPr>
      </w:pPr>
      <w:r w:rsidRPr="00173D21">
        <w:rPr>
          <w:rFonts w:ascii="Times New Roman" w:hAnsi="Times New Roman" w:cs="Times New Roman"/>
          <w:b/>
          <w:color w:val="000000" w:themeColor="text1"/>
          <w:sz w:val="24"/>
          <w:szCs w:val="24"/>
        </w:rPr>
        <w:t>1.-</w:t>
      </w:r>
      <w:r w:rsidR="001537EE">
        <w:rPr>
          <w:rFonts w:ascii="Times New Roman" w:hAnsi="Times New Roman" w:cs="Times New Roman"/>
          <w:color w:val="000000" w:themeColor="text1"/>
          <w:sz w:val="24"/>
          <w:szCs w:val="24"/>
        </w:rPr>
        <w:t xml:space="preserve"> Lista de asistencia.</w:t>
      </w:r>
    </w:p>
    <w:p w:rsidR="001537EE" w:rsidRPr="00357A50" w:rsidRDefault="001537EE" w:rsidP="008746DC">
      <w:pPr>
        <w:pStyle w:val="Piedepgina"/>
        <w:jc w:val="both"/>
        <w:rPr>
          <w:rFonts w:ascii="Times New Roman" w:hAnsi="Times New Roman" w:cs="Times New Roman"/>
          <w:color w:val="000000" w:themeColor="text1"/>
          <w:sz w:val="24"/>
          <w:szCs w:val="24"/>
        </w:rPr>
      </w:pPr>
      <w:r w:rsidRPr="008746DC">
        <w:rPr>
          <w:rFonts w:ascii="Times New Roman" w:hAnsi="Times New Roman" w:cs="Times New Roman"/>
          <w:b/>
          <w:color w:val="000000" w:themeColor="text1"/>
          <w:sz w:val="24"/>
          <w:szCs w:val="24"/>
        </w:rPr>
        <w:t>2</w:t>
      </w:r>
      <w:r>
        <w:rPr>
          <w:rFonts w:ascii="Times New Roman" w:hAnsi="Times New Roman" w:cs="Times New Roman"/>
          <w:color w:val="000000" w:themeColor="text1"/>
          <w:sz w:val="24"/>
          <w:szCs w:val="24"/>
        </w:rPr>
        <w:t>.- Lectura del acta anterior</w:t>
      </w:r>
    </w:p>
    <w:p w:rsidR="002914BD" w:rsidRPr="00357A50"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3</w:t>
      </w:r>
      <w:r w:rsidR="002914BD" w:rsidRPr="00173D21">
        <w:rPr>
          <w:rFonts w:ascii="Times New Roman" w:hAnsi="Times New Roman" w:cs="Times New Roman"/>
          <w:b/>
          <w:color w:val="000000" w:themeColor="text1"/>
          <w:sz w:val="24"/>
          <w:szCs w:val="24"/>
        </w:rPr>
        <w:t>.-</w:t>
      </w:r>
      <w:r w:rsidR="002914BD">
        <w:rPr>
          <w:rFonts w:ascii="Times New Roman" w:hAnsi="Times New Roman" w:cs="Times New Roman"/>
          <w:color w:val="000000" w:themeColor="text1"/>
          <w:sz w:val="24"/>
          <w:szCs w:val="24"/>
        </w:rPr>
        <w:t>.</w:t>
      </w:r>
      <w:r w:rsidR="002914BD" w:rsidRPr="00617C84">
        <w:rPr>
          <w:rFonts w:ascii="Times New Roman" w:hAnsi="Times New Roman" w:cs="Times New Roman"/>
          <w:color w:val="000000" w:themeColor="text1"/>
          <w:sz w:val="24"/>
          <w:szCs w:val="24"/>
        </w:rPr>
        <w:t xml:space="preserve"> </w:t>
      </w:r>
      <w:r w:rsidR="002914BD">
        <w:rPr>
          <w:rFonts w:ascii="Times New Roman" w:hAnsi="Times New Roman" w:cs="Times New Roman"/>
          <w:color w:val="000000" w:themeColor="text1"/>
          <w:sz w:val="24"/>
          <w:szCs w:val="24"/>
        </w:rPr>
        <w:t>Repo</w:t>
      </w:r>
      <w:r w:rsidR="008746DC">
        <w:rPr>
          <w:rFonts w:ascii="Times New Roman" w:hAnsi="Times New Roman" w:cs="Times New Roman"/>
          <w:color w:val="000000" w:themeColor="text1"/>
          <w:sz w:val="24"/>
          <w:szCs w:val="24"/>
        </w:rPr>
        <w:t>rte por parte del Encargado de T</w:t>
      </w:r>
      <w:r w:rsidR="002914BD">
        <w:rPr>
          <w:rFonts w:ascii="Times New Roman" w:hAnsi="Times New Roman" w:cs="Times New Roman"/>
          <w:color w:val="000000" w:themeColor="text1"/>
          <w:sz w:val="24"/>
          <w:szCs w:val="24"/>
        </w:rPr>
        <w:t xml:space="preserve">ransparencia del porcentaje de información </w:t>
      </w:r>
      <w:r w:rsidR="008746DC">
        <w:rPr>
          <w:rFonts w:ascii="Times New Roman" w:hAnsi="Times New Roman" w:cs="Times New Roman"/>
          <w:color w:val="000000" w:themeColor="text1"/>
          <w:sz w:val="24"/>
          <w:szCs w:val="24"/>
        </w:rPr>
        <w:t xml:space="preserve">cargada en </w:t>
      </w:r>
      <w:r w:rsidR="002914BD">
        <w:rPr>
          <w:rFonts w:ascii="Times New Roman" w:hAnsi="Times New Roman" w:cs="Times New Roman"/>
          <w:color w:val="000000" w:themeColor="text1"/>
          <w:sz w:val="24"/>
          <w:szCs w:val="24"/>
        </w:rPr>
        <w:t>la página de transparencia.</w:t>
      </w:r>
    </w:p>
    <w:p w:rsidR="002914BD"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4</w:t>
      </w:r>
      <w:r w:rsidR="002914BD">
        <w:rPr>
          <w:rFonts w:ascii="Times New Roman" w:hAnsi="Times New Roman" w:cs="Times New Roman"/>
          <w:b/>
          <w:color w:val="000000" w:themeColor="text1"/>
          <w:sz w:val="24"/>
          <w:szCs w:val="24"/>
        </w:rPr>
        <w:t>.-</w:t>
      </w:r>
      <w:r w:rsidR="002914BD" w:rsidRPr="00357A50">
        <w:rPr>
          <w:rFonts w:ascii="Times New Roman" w:hAnsi="Times New Roman" w:cs="Times New Roman"/>
          <w:color w:val="000000" w:themeColor="text1"/>
          <w:sz w:val="24"/>
          <w:szCs w:val="24"/>
        </w:rPr>
        <w:t xml:space="preserve"> </w:t>
      </w:r>
      <w:r w:rsidR="002914BD">
        <w:rPr>
          <w:rFonts w:ascii="Times New Roman" w:hAnsi="Times New Roman" w:cs="Times New Roman"/>
          <w:color w:val="000000" w:themeColor="text1"/>
          <w:sz w:val="24"/>
          <w:szCs w:val="24"/>
        </w:rPr>
        <w:t>Asuntos generales.</w:t>
      </w:r>
    </w:p>
    <w:p w:rsidR="002914BD" w:rsidRPr="00357A50"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5</w:t>
      </w:r>
      <w:r w:rsidR="002914BD">
        <w:rPr>
          <w:rFonts w:ascii="Times New Roman" w:hAnsi="Times New Roman" w:cs="Times New Roman"/>
          <w:b/>
          <w:color w:val="000000" w:themeColor="text1"/>
          <w:sz w:val="24"/>
          <w:szCs w:val="24"/>
        </w:rPr>
        <w:t xml:space="preserve">.- </w:t>
      </w:r>
      <w:r w:rsidR="002914BD" w:rsidRPr="00357A50">
        <w:rPr>
          <w:rFonts w:ascii="Times New Roman" w:hAnsi="Times New Roman" w:cs="Times New Roman"/>
          <w:color w:val="000000" w:themeColor="text1"/>
          <w:sz w:val="24"/>
          <w:szCs w:val="24"/>
        </w:rPr>
        <w:t>Clausura.</w:t>
      </w:r>
    </w:p>
    <w:p w:rsidR="002914BD" w:rsidRPr="00357A50" w:rsidRDefault="002914BD" w:rsidP="008746DC">
      <w:pPr>
        <w:pStyle w:val="Piedepgina"/>
        <w:jc w:val="center"/>
        <w:rPr>
          <w:rFonts w:ascii="Times New Roman" w:hAnsi="Times New Roman" w:cs="Times New Roman"/>
          <w:color w:val="000000" w:themeColor="text1"/>
          <w:sz w:val="24"/>
          <w:szCs w:val="24"/>
        </w:rPr>
      </w:pPr>
    </w:p>
    <w:p w:rsidR="00266FE3" w:rsidRDefault="002914BD" w:rsidP="008746DC">
      <w:pPr>
        <w:spacing w:after="0"/>
        <w:jc w:val="both"/>
        <w:rPr>
          <w:rFonts w:ascii="Times New Roman" w:hAnsi="Times New Roman" w:cs="Times New Roman"/>
          <w:color w:val="000000" w:themeColor="text1"/>
          <w:sz w:val="24"/>
          <w:szCs w:val="24"/>
        </w:rPr>
      </w:pPr>
      <w:r w:rsidRPr="00173D21">
        <w:rPr>
          <w:rFonts w:ascii="Times New Roman" w:hAnsi="Times New Roman" w:cs="Times New Roman"/>
          <w:b/>
          <w:color w:val="000000" w:themeColor="text1"/>
          <w:sz w:val="24"/>
          <w:szCs w:val="24"/>
        </w:rPr>
        <w:t xml:space="preserve">1.- LISTA DE ASISTENCIA. </w:t>
      </w:r>
      <w:r w:rsidR="00D60A18">
        <w:rPr>
          <w:rFonts w:ascii="Times New Roman" w:hAnsi="Times New Roman" w:cs="Times New Roman"/>
          <w:b/>
          <w:color w:val="000000" w:themeColor="text1"/>
          <w:sz w:val="24"/>
          <w:szCs w:val="24"/>
        </w:rPr>
        <w:t>–</w:t>
      </w:r>
      <w:r w:rsidRPr="00357A50">
        <w:rPr>
          <w:rFonts w:ascii="Times New Roman" w:hAnsi="Times New Roman" w:cs="Times New Roman"/>
          <w:color w:val="000000" w:themeColor="text1"/>
          <w:sz w:val="24"/>
          <w:szCs w:val="24"/>
        </w:rPr>
        <w:t xml:space="preserve"> </w:t>
      </w:r>
      <w:r w:rsidR="008F6AAF" w:rsidRPr="00357A50">
        <w:rPr>
          <w:rFonts w:ascii="Times New Roman" w:hAnsi="Times New Roman" w:cs="Times New Roman"/>
          <w:color w:val="000000" w:themeColor="text1"/>
          <w:sz w:val="24"/>
          <w:szCs w:val="24"/>
        </w:rPr>
        <w:t>El</w:t>
      </w:r>
      <w:r w:rsidR="008F6AAF">
        <w:rPr>
          <w:rFonts w:ascii="Times New Roman" w:hAnsi="Times New Roman" w:cs="Times New Roman"/>
          <w:color w:val="000000" w:themeColor="text1"/>
          <w:sz w:val="24"/>
          <w:szCs w:val="24"/>
        </w:rPr>
        <w:t xml:space="preserve"> C. </w:t>
      </w:r>
      <w:r w:rsidR="008F6AAF" w:rsidRPr="00266FE3">
        <w:rPr>
          <w:rFonts w:ascii="Times New Roman" w:hAnsi="Times New Roman" w:cs="Times New Roman"/>
          <w:color w:val="000000" w:themeColor="text1"/>
          <w:sz w:val="24"/>
          <w:szCs w:val="24"/>
        </w:rPr>
        <w:t xml:space="preserve">Rubén Cervantes en su carácter de </w:t>
      </w:r>
      <w:r w:rsidR="008F6AAF">
        <w:rPr>
          <w:rFonts w:ascii="Times New Roman" w:hAnsi="Times New Roman" w:cs="Times New Roman"/>
          <w:color w:val="000000" w:themeColor="text1"/>
          <w:sz w:val="24"/>
          <w:szCs w:val="24"/>
        </w:rPr>
        <w:t>coordinador de comité de transparencia</w:t>
      </w:r>
      <w:r w:rsidR="001537EE" w:rsidRPr="00266FE3">
        <w:rPr>
          <w:rFonts w:ascii="Times New Roman" w:hAnsi="Times New Roman" w:cs="Times New Roman"/>
          <w:sz w:val="24"/>
          <w:szCs w:val="24"/>
        </w:rPr>
        <w:t xml:space="preserve"> </w:t>
      </w:r>
      <w:r w:rsidR="00C64B1E">
        <w:rPr>
          <w:rFonts w:ascii="Times New Roman" w:hAnsi="Times New Roman" w:cs="Times New Roman"/>
          <w:sz w:val="24"/>
          <w:szCs w:val="24"/>
        </w:rPr>
        <w:t>da</w:t>
      </w:r>
      <w:r w:rsidR="00266FE3" w:rsidRPr="00266FE3">
        <w:rPr>
          <w:rFonts w:ascii="Times New Roman" w:hAnsi="Times New Roman" w:cs="Times New Roman"/>
          <w:sz w:val="24"/>
          <w:szCs w:val="24"/>
        </w:rPr>
        <w:t xml:space="preserve"> cumplimiento al primer punto del orden del día que consiste en pasar lista a los integrantes del H.  Ayuntamientos convocados; </w:t>
      </w:r>
      <w:r w:rsidR="00952736">
        <w:rPr>
          <w:rFonts w:ascii="Times New Roman" w:hAnsi="Times New Roman" w:cs="Times New Roman"/>
          <w:color w:val="000000" w:themeColor="text1"/>
          <w:sz w:val="24"/>
          <w:szCs w:val="24"/>
        </w:rPr>
        <w:t xml:space="preserve">el </w:t>
      </w:r>
      <w:r w:rsidR="00A654FF">
        <w:rPr>
          <w:rFonts w:ascii="Times New Roman" w:hAnsi="Times New Roman" w:cs="Times New Roman"/>
          <w:color w:val="000000" w:themeColor="text1"/>
          <w:sz w:val="24"/>
          <w:szCs w:val="24"/>
        </w:rPr>
        <w:t>Lic. Roberto Rodríguez Niño en su carácter de presidente de comité de transparencia,</w:t>
      </w:r>
      <w:r w:rsidR="00952736">
        <w:rPr>
          <w:rFonts w:ascii="Times New Roman" w:hAnsi="Times New Roman" w:cs="Times New Roman"/>
          <w:color w:val="000000" w:themeColor="text1"/>
          <w:sz w:val="24"/>
          <w:szCs w:val="24"/>
        </w:rPr>
        <w:t xml:space="preserve"> </w:t>
      </w:r>
      <w:r w:rsidR="00F9320B">
        <w:rPr>
          <w:rFonts w:ascii="Times New Roman" w:hAnsi="Times New Roman" w:cs="Times New Roman"/>
          <w:color w:val="000000" w:themeColor="text1"/>
          <w:sz w:val="24"/>
          <w:szCs w:val="24"/>
        </w:rPr>
        <w:t>el Lic. Gerardo Robledo Badillo en su carácter de responsable de archivos de comité de transparencia,</w:t>
      </w:r>
      <w:r w:rsidR="00F9320B" w:rsidRPr="00266FE3">
        <w:rPr>
          <w:rFonts w:ascii="Times New Roman" w:hAnsi="Times New Roman" w:cs="Times New Roman"/>
          <w:color w:val="000000" w:themeColor="text1"/>
          <w:sz w:val="24"/>
          <w:szCs w:val="24"/>
        </w:rPr>
        <w:t xml:space="preserve"> C. José Ricardo Vázquez </w:t>
      </w:r>
      <w:proofErr w:type="spellStart"/>
      <w:r w:rsidR="00F9320B" w:rsidRPr="00266FE3">
        <w:rPr>
          <w:rFonts w:ascii="Times New Roman" w:hAnsi="Times New Roman" w:cs="Times New Roman"/>
          <w:color w:val="000000" w:themeColor="text1"/>
          <w:sz w:val="24"/>
          <w:szCs w:val="24"/>
        </w:rPr>
        <w:t>Vázquez</w:t>
      </w:r>
      <w:proofErr w:type="spellEnd"/>
      <w:r w:rsidR="00F9320B" w:rsidRPr="00266FE3">
        <w:rPr>
          <w:rFonts w:ascii="Times New Roman" w:hAnsi="Times New Roman" w:cs="Times New Roman"/>
          <w:color w:val="000000" w:themeColor="text1"/>
          <w:sz w:val="24"/>
          <w:szCs w:val="24"/>
        </w:rPr>
        <w:t xml:space="preserve">, en su carácter de </w:t>
      </w:r>
      <w:r w:rsidR="00F9320B">
        <w:rPr>
          <w:rFonts w:ascii="Times New Roman" w:hAnsi="Times New Roman" w:cs="Times New Roman"/>
          <w:color w:val="000000" w:themeColor="text1"/>
          <w:sz w:val="24"/>
          <w:szCs w:val="24"/>
        </w:rPr>
        <w:t>vocal 1 del comité de trasparencia así como</w:t>
      </w:r>
      <w:r w:rsidR="00F9320B" w:rsidRPr="00266FE3">
        <w:rPr>
          <w:rFonts w:ascii="Times New Roman" w:hAnsi="Times New Roman" w:cs="Times New Roman"/>
          <w:color w:val="000000" w:themeColor="text1"/>
          <w:sz w:val="24"/>
          <w:szCs w:val="24"/>
        </w:rPr>
        <w:t>,</w:t>
      </w:r>
      <w:r w:rsidR="00C64B1E" w:rsidRPr="00C64B1E">
        <w:rPr>
          <w:rFonts w:ascii="Times New Roman" w:hAnsi="Times New Roman" w:cs="Times New Roman"/>
          <w:color w:val="000000" w:themeColor="text1"/>
          <w:sz w:val="24"/>
          <w:szCs w:val="24"/>
        </w:rPr>
        <w:t xml:space="preserve"> </w:t>
      </w:r>
      <w:r w:rsidR="00C64B1E">
        <w:rPr>
          <w:rFonts w:ascii="Times New Roman" w:hAnsi="Times New Roman" w:cs="Times New Roman"/>
          <w:color w:val="000000" w:themeColor="text1"/>
          <w:sz w:val="24"/>
          <w:szCs w:val="24"/>
        </w:rPr>
        <w:t xml:space="preserve">la C. Cristina Vázquez Salazar </w:t>
      </w:r>
      <w:r w:rsidR="00C64B1E" w:rsidRPr="00357A50">
        <w:rPr>
          <w:rFonts w:ascii="Times New Roman" w:hAnsi="Times New Roman" w:cs="Times New Roman"/>
          <w:color w:val="000000" w:themeColor="text1"/>
          <w:sz w:val="24"/>
          <w:szCs w:val="24"/>
        </w:rPr>
        <w:t xml:space="preserve">en su carácter de </w:t>
      </w:r>
      <w:r w:rsidR="00C64B1E">
        <w:rPr>
          <w:rFonts w:ascii="Times New Roman" w:hAnsi="Times New Roman" w:cs="Times New Roman"/>
          <w:color w:val="000000" w:themeColor="text1"/>
          <w:sz w:val="24"/>
          <w:szCs w:val="24"/>
        </w:rPr>
        <w:t>vocal 3 del comité de trasparencia,</w:t>
      </w:r>
      <w:r w:rsidR="00F9320B" w:rsidRPr="00266FE3">
        <w:rPr>
          <w:rFonts w:ascii="Times New Roman" w:hAnsi="Times New Roman" w:cs="Times New Roman"/>
          <w:color w:val="000000" w:themeColor="text1"/>
          <w:sz w:val="24"/>
          <w:szCs w:val="24"/>
        </w:rPr>
        <w:t xml:space="preserve"> </w:t>
      </w:r>
      <w:r w:rsidR="008D5422" w:rsidRPr="008D5422">
        <w:rPr>
          <w:rFonts w:ascii="Times New Roman" w:hAnsi="Times New Roman" w:cs="Times New Roman"/>
          <w:color w:val="000000" w:themeColor="text1"/>
          <w:sz w:val="24"/>
          <w:szCs w:val="24"/>
        </w:rPr>
        <w:t xml:space="preserve">Ing. José de Jesús </w:t>
      </w:r>
      <w:proofErr w:type="spellStart"/>
      <w:r w:rsidR="008D5422" w:rsidRPr="008D5422">
        <w:rPr>
          <w:rFonts w:ascii="Times New Roman" w:hAnsi="Times New Roman" w:cs="Times New Roman"/>
          <w:color w:val="000000" w:themeColor="text1"/>
          <w:sz w:val="24"/>
          <w:szCs w:val="24"/>
        </w:rPr>
        <w:t>Meave</w:t>
      </w:r>
      <w:proofErr w:type="spellEnd"/>
      <w:r w:rsidR="008D5422" w:rsidRPr="008D5422">
        <w:rPr>
          <w:rFonts w:ascii="Times New Roman" w:hAnsi="Times New Roman" w:cs="Times New Roman"/>
          <w:color w:val="000000" w:themeColor="text1"/>
          <w:sz w:val="24"/>
          <w:szCs w:val="24"/>
        </w:rPr>
        <w:t xml:space="preserve"> Vega</w:t>
      </w:r>
      <w:r w:rsidR="00F9320B" w:rsidRPr="00266FE3">
        <w:rPr>
          <w:rFonts w:ascii="Times New Roman" w:hAnsi="Times New Roman" w:cs="Times New Roman"/>
          <w:color w:val="000000" w:themeColor="text1"/>
          <w:sz w:val="24"/>
          <w:szCs w:val="24"/>
        </w:rPr>
        <w:t xml:space="preserve"> en su carácter de </w:t>
      </w:r>
      <w:r w:rsidR="00F9320B">
        <w:rPr>
          <w:rFonts w:ascii="Times New Roman" w:hAnsi="Times New Roman" w:cs="Times New Roman"/>
          <w:color w:val="000000" w:themeColor="text1"/>
          <w:sz w:val="24"/>
          <w:szCs w:val="24"/>
        </w:rPr>
        <w:t>vocal 4 de comité de transparencia, y</w:t>
      </w:r>
      <w:r w:rsidR="00F9320B" w:rsidRPr="00266FE3">
        <w:rPr>
          <w:rFonts w:ascii="Times New Roman" w:hAnsi="Times New Roman" w:cs="Times New Roman"/>
          <w:color w:val="000000" w:themeColor="text1"/>
          <w:sz w:val="24"/>
          <w:szCs w:val="24"/>
        </w:rPr>
        <w:t xml:space="preserve">  </w:t>
      </w:r>
      <w:r w:rsidR="00F9320B">
        <w:rPr>
          <w:rFonts w:ascii="Times New Roman" w:hAnsi="Times New Roman" w:cs="Times New Roman"/>
          <w:color w:val="000000" w:themeColor="text1"/>
          <w:sz w:val="24"/>
          <w:szCs w:val="24"/>
        </w:rPr>
        <w:t>LEAO, Ing. Blas Juárez Rocha</w:t>
      </w:r>
      <w:r w:rsidR="00F9320B" w:rsidRPr="00357A50">
        <w:rPr>
          <w:rFonts w:ascii="Times New Roman" w:hAnsi="Times New Roman" w:cs="Times New Roman"/>
          <w:color w:val="000000" w:themeColor="text1"/>
          <w:sz w:val="24"/>
          <w:szCs w:val="24"/>
        </w:rPr>
        <w:t xml:space="preserve">, </w:t>
      </w:r>
      <w:r w:rsidR="00F9320B">
        <w:rPr>
          <w:rFonts w:ascii="Times New Roman" w:hAnsi="Times New Roman" w:cs="Times New Roman"/>
          <w:color w:val="000000" w:themeColor="text1"/>
          <w:sz w:val="24"/>
          <w:szCs w:val="24"/>
        </w:rPr>
        <w:t>como asesor técnico de d</w:t>
      </w:r>
      <w:r w:rsidR="00F9320B" w:rsidRPr="00357A50">
        <w:rPr>
          <w:rFonts w:ascii="Times New Roman" w:hAnsi="Times New Roman" w:cs="Times New Roman"/>
          <w:color w:val="000000" w:themeColor="text1"/>
          <w:sz w:val="24"/>
          <w:szCs w:val="24"/>
        </w:rPr>
        <w:t>esarrol</w:t>
      </w:r>
      <w:r w:rsidR="00F9320B">
        <w:rPr>
          <w:rFonts w:ascii="Times New Roman" w:hAnsi="Times New Roman" w:cs="Times New Roman"/>
          <w:color w:val="000000" w:themeColor="text1"/>
          <w:sz w:val="24"/>
          <w:szCs w:val="24"/>
        </w:rPr>
        <w:t>lo social</w:t>
      </w:r>
      <w:r w:rsidR="00266FE3" w:rsidRPr="00266FE3">
        <w:rPr>
          <w:rFonts w:ascii="Times New Roman" w:hAnsi="Times New Roman" w:cs="Times New Roman"/>
          <w:color w:val="000000" w:themeColor="text1"/>
          <w:sz w:val="24"/>
          <w:szCs w:val="24"/>
        </w:rPr>
        <w:t>;</w:t>
      </w:r>
      <w:r w:rsidR="00266FE3">
        <w:rPr>
          <w:rFonts w:ascii="Times New Roman" w:hAnsi="Times New Roman" w:cs="Times New Roman"/>
          <w:color w:val="000000" w:themeColor="text1"/>
          <w:sz w:val="24"/>
          <w:szCs w:val="24"/>
        </w:rPr>
        <w:t xml:space="preserve"> y esta</w:t>
      </w:r>
      <w:r w:rsidR="00635561">
        <w:rPr>
          <w:rFonts w:ascii="Times New Roman" w:hAnsi="Times New Roman" w:cs="Times New Roman"/>
          <w:color w:val="000000" w:themeColor="text1"/>
          <w:sz w:val="24"/>
          <w:szCs w:val="24"/>
        </w:rPr>
        <w:t>n</w:t>
      </w:r>
      <w:r w:rsidR="006D6303">
        <w:rPr>
          <w:rFonts w:ascii="Times New Roman" w:hAnsi="Times New Roman" w:cs="Times New Roman"/>
          <w:color w:val="000000" w:themeColor="text1"/>
          <w:sz w:val="24"/>
          <w:szCs w:val="24"/>
        </w:rPr>
        <w:t>do ausente, el</w:t>
      </w:r>
      <w:r w:rsidR="00266FE3">
        <w:rPr>
          <w:rFonts w:ascii="Times New Roman" w:hAnsi="Times New Roman" w:cs="Times New Roman"/>
          <w:color w:val="000000" w:themeColor="text1"/>
          <w:sz w:val="24"/>
          <w:szCs w:val="24"/>
        </w:rPr>
        <w:t xml:space="preserve"> </w:t>
      </w:r>
      <w:r w:rsidR="00AE0F23">
        <w:rPr>
          <w:rFonts w:ascii="Times New Roman" w:hAnsi="Times New Roman" w:cs="Times New Roman"/>
          <w:color w:val="000000" w:themeColor="text1"/>
          <w:sz w:val="24"/>
          <w:szCs w:val="24"/>
        </w:rPr>
        <w:t xml:space="preserve">C. Pedro Infante </w:t>
      </w:r>
      <w:r w:rsidR="008746DC">
        <w:rPr>
          <w:rFonts w:ascii="Times New Roman" w:hAnsi="Times New Roman" w:cs="Times New Roman"/>
          <w:color w:val="000000" w:themeColor="text1"/>
          <w:sz w:val="24"/>
          <w:szCs w:val="24"/>
        </w:rPr>
        <w:t>Rodríguez</w:t>
      </w:r>
      <w:r w:rsidR="00AE0F23">
        <w:rPr>
          <w:rFonts w:ascii="Times New Roman" w:hAnsi="Times New Roman" w:cs="Times New Roman"/>
          <w:color w:val="000000" w:themeColor="text1"/>
          <w:sz w:val="24"/>
          <w:szCs w:val="24"/>
        </w:rPr>
        <w:t xml:space="preserve"> presidente mu</w:t>
      </w:r>
      <w:r w:rsidR="006D6303">
        <w:rPr>
          <w:rFonts w:ascii="Times New Roman" w:hAnsi="Times New Roman" w:cs="Times New Roman"/>
          <w:color w:val="000000" w:themeColor="text1"/>
          <w:sz w:val="24"/>
          <w:szCs w:val="24"/>
        </w:rPr>
        <w:t>nicipal por motivos de trabajo.</w:t>
      </w:r>
      <w:r w:rsidR="008746DC">
        <w:rPr>
          <w:rFonts w:ascii="Times New Roman" w:hAnsi="Times New Roman" w:cs="Times New Roman"/>
          <w:color w:val="000000" w:themeColor="text1"/>
          <w:sz w:val="24"/>
          <w:szCs w:val="24"/>
        </w:rPr>
        <w:t xml:space="preserve"> </w:t>
      </w:r>
    </w:p>
    <w:p w:rsidR="008746DC" w:rsidRDefault="008746DC" w:rsidP="008746DC">
      <w:pPr>
        <w:spacing w:after="0"/>
        <w:jc w:val="both"/>
        <w:rPr>
          <w:rFonts w:ascii="Times New Roman" w:hAnsi="Times New Roman" w:cs="Times New Roman"/>
          <w:color w:val="000000" w:themeColor="text1"/>
          <w:sz w:val="24"/>
          <w:szCs w:val="24"/>
        </w:rPr>
      </w:pPr>
    </w:p>
    <w:p w:rsidR="00996E2D" w:rsidRDefault="00C64B1E" w:rsidP="008746DC">
      <w:pPr>
        <w:spacing w:after="0"/>
        <w:jc w:val="both"/>
        <w:rPr>
          <w:rFonts w:ascii="Times New Roman" w:hAnsi="Times New Roman" w:cs="Times New Roman"/>
          <w:sz w:val="24"/>
          <w:szCs w:val="24"/>
        </w:rPr>
      </w:pPr>
      <w:r>
        <w:rPr>
          <w:rFonts w:ascii="Times New Roman" w:hAnsi="Times New Roman" w:cs="Times New Roman"/>
          <w:b/>
          <w:color w:val="000000" w:themeColor="text1"/>
          <w:sz w:val="24"/>
          <w:szCs w:val="24"/>
        </w:rPr>
        <w:lastRenderedPageBreak/>
        <w:t>2</w:t>
      </w:r>
      <w:r w:rsidRPr="00173D21">
        <w:rPr>
          <w:rFonts w:ascii="Times New Roman" w:hAnsi="Times New Roman" w:cs="Times New Roman"/>
          <w:b/>
          <w:color w:val="000000" w:themeColor="text1"/>
          <w:sz w:val="24"/>
          <w:szCs w:val="24"/>
        </w:rPr>
        <w:t xml:space="preserve">.- </w:t>
      </w:r>
      <w:r w:rsidR="00996E2D">
        <w:rPr>
          <w:rFonts w:ascii="Times New Roman" w:hAnsi="Times New Roman" w:cs="Times New Roman"/>
          <w:b/>
          <w:color w:val="000000" w:themeColor="text1"/>
          <w:sz w:val="24"/>
          <w:szCs w:val="24"/>
        </w:rPr>
        <w:t>LECTURA DEL ACTA ANTERIOR</w:t>
      </w:r>
      <w:r w:rsidRPr="00956CA1">
        <w:rPr>
          <w:rFonts w:ascii="Times New Roman" w:hAnsi="Times New Roman" w:cs="Times New Roman"/>
          <w:b/>
          <w:color w:val="000000" w:themeColor="text1"/>
          <w:sz w:val="24"/>
          <w:szCs w:val="24"/>
        </w:rPr>
        <w:t>.</w:t>
      </w:r>
      <w:r w:rsidR="00996E2D">
        <w:rPr>
          <w:rFonts w:ascii="Times New Roman" w:hAnsi="Times New Roman" w:cs="Times New Roman"/>
          <w:b/>
          <w:color w:val="000000" w:themeColor="text1"/>
          <w:sz w:val="24"/>
          <w:szCs w:val="24"/>
        </w:rPr>
        <w:t xml:space="preserve"> </w:t>
      </w:r>
      <w:r w:rsidR="00996E2D">
        <w:rPr>
          <w:rFonts w:ascii="Times New Roman" w:hAnsi="Times New Roman" w:cs="Times New Roman"/>
          <w:color w:val="000000" w:themeColor="text1"/>
          <w:sz w:val="24"/>
          <w:szCs w:val="24"/>
        </w:rPr>
        <w:t>Se procede a dar lectura del acta anterior del Comité d</w:t>
      </w:r>
      <w:r w:rsidR="00DB2927">
        <w:rPr>
          <w:rFonts w:ascii="Times New Roman" w:hAnsi="Times New Roman" w:cs="Times New Roman"/>
          <w:color w:val="000000" w:themeColor="text1"/>
          <w:sz w:val="24"/>
          <w:szCs w:val="24"/>
        </w:rPr>
        <w:t>e Trasparencia con fecha del 22 octubre</w:t>
      </w:r>
      <w:r w:rsidR="00996E2D">
        <w:rPr>
          <w:rFonts w:ascii="Times New Roman" w:hAnsi="Times New Roman" w:cs="Times New Roman"/>
          <w:color w:val="000000" w:themeColor="text1"/>
          <w:sz w:val="24"/>
          <w:szCs w:val="24"/>
        </w:rPr>
        <w:t xml:space="preserve"> del 2020, por parte </w:t>
      </w:r>
      <w:r w:rsidR="006628E6">
        <w:rPr>
          <w:rFonts w:ascii="Times New Roman" w:hAnsi="Times New Roman" w:cs="Times New Roman"/>
          <w:color w:val="000000" w:themeColor="text1"/>
          <w:sz w:val="24"/>
          <w:szCs w:val="24"/>
        </w:rPr>
        <w:t xml:space="preserve">de, </w:t>
      </w:r>
      <w:r w:rsidR="008D5422">
        <w:rPr>
          <w:rFonts w:ascii="Times New Roman" w:hAnsi="Times New Roman" w:cs="Times New Roman"/>
          <w:color w:val="000000" w:themeColor="text1"/>
          <w:sz w:val="24"/>
          <w:szCs w:val="24"/>
        </w:rPr>
        <w:t>el</w:t>
      </w:r>
      <w:r w:rsidR="006628E6">
        <w:rPr>
          <w:rFonts w:ascii="Times New Roman" w:hAnsi="Times New Roman" w:cs="Times New Roman"/>
          <w:color w:val="000000" w:themeColor="text1"/>
          <w:sz w:val="24"/>
          <w:szCs w:val="24"/>
        </w:rPr>
        <w:t xml:space="preserve"> C. </w:t>
      </w:r>
      <w:r w:rsidR="008D5422">
        <w:rPr>
          <w:rFonts w:ascii="Times New Roman" w:hAnsi="Times New Roman" w:cs="Times New Roman"/>
          <w:color w:val="000000" w:themeColor="text1"/>
          <w:sz w:val="24"/>
          <w:szCs w:val="24"/>
        </w:rPr>
        <w:t>Ruben Cervantes</w:t>
      </w:r>
      <w:r w:rsidR="006628E6">
        <w:rPr>
          <w:rFonts w:ascii="Times New Roman" w:hAnsi="Times New Roman" w:cs="Times New Roman"/>
          <w:color w:val="000000" w:themeColor="text1"/>
          <w:sz w:val="24"/>
          <w:szCs w:val="24"/>
        </w:rPr>
        <w:t xml:space="preserve"> </w:t>
      </w:r>
      <w:r w:rsidR="006628E6" w:rsidRPr="00357A50">
        <w:rPr>
          <w:rFonts w:ascii="Times New Roman" w:hAnsi="Times New Roman" w:cs="Times New Roman"/>
          <w:color w:val="000000" w:themeColor="text1"/>
          <w:sz w:val="24"/>
          <w:szCs w:val="24"/>
        </w:rPr>
        <w:t>en su carácter de</w:t>
      </w:r>
      <w:r w:rsidR="008D5422" w:rsidRPr="008D5422">
        <w:rPr>
          <w:rFonts w:ascii="Times New Roman" w:hAnsi="Times New Roman" w:cs="Times New Roman"/>
          <w:color w:val="000000" w:themeColor="text1"/>
          <w:sz w:val="24"/>
          <w:szCs w:val="24"/>
        </w:rPr>
        <w:t xml:space="preserve"> coordinador de comité de transparencia</w:t>
      </w:r>
      <w:r w:rsidR="006628E6">
        <w:rPr>
          <w:rFonts w:ascii="Times New Roman" w:hAnsi="Times New Roman" w:cs="Times New Roman"/>
          <w:color w:val="000000" w:themeColor="text1"/>
          <w:sz w:val="24"/>
          <w:szCs w:val="24"/>
        </w:rPr>
        <w:t>.</w:t>
      </w:r>
      <w:r w:rsidR="006628E6">
        <w:rPr>
          <w:rFonts w:ascii="Times New Roman" w:hAnsi="Times New Roman" w:cs="Times New Roman"/>
          <w:sz w:val="24"/>
          <w:szCs w:val="24"/>
        </w:rPr>
        <w:t xml:space="preserve"> </w:t>
      </w:r>
      <w:r w:rsidR="00996E2D">
        <w:rPr>
          <w:rFonts w:ascii="Times New Roman" w:hAnsi="Times New Roman" w:cs="Times New Roman"/>
          <w:sz w:val="24"/>
          <w:szCs w:val="24"/>
        </w:rPr>
        <w:t>Una vez que se da lectura a el acta anterior se pide votación para la validación correspondiente</w:t>
      </w:r>
    </w:p>
    <w:p w:rsidR="008746DC" w:rsidRPr="00996E2D" w:rsidRDefault="008746DC" w:rsidP="008746DC">
      <w:pPr>
        <w:spacing w:after="0"/>
        <w:jc w:val="both"/>
        <w:rPr>
          <w:rFonts w:ascii="Times New Roman" w:hAnsi="Times New Roman" w:cs="Times New Roman"/>
          <w:color w:val="000000" w:themeColor="text1"/>
          <w:sz w:val="24"/>
          <w:szCs w:val="24"/>
        </w:rPr>
      </w:pPr>
    </w:p>
    <w:p w:rsidR="00956CA1" w:rsidRDefault="00996E2D"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3</w:t>
      </w:r>
      <w:r w:rsidR="00A93AB2" w:rsidRPr="00173D21">
        <w:rPr>
          <w:rFonts w:ascii="Times New Roman" w:hAnsi="Times New Roman" w:cs="Times New Roman"/>
          <w:b/>
          <w:color w:val="000000" w:themeColor="text1"/>
          <w:sz w:val="24"/>
          <w:szCs w:val="24"/>
        </w:rPr>
        <w:t xml:space="preserve">.- </w:t>
      </w:r>
      <w:r w:rsidR="00956CA1" w:rsidRPr="00956CA1">
        <w:rPr>
          <w:rFonts w:ascii="Times New Roman" w:hAnsi="Times New Roman" w:cs="Times New Roman"/>
          <w:b/>
          <w:color w:val="000000" w:themeColor="text1"/>
          <w:sz w:val="24"/>
          <w:szCs w:val="24"/>
        </w:rPr>
        <w:t>REPORTE POR PARTE DEL ENCARGADO DE TRANSPARENCIA DEL PORCENTAJE DE INFORMACIÓN SUBIDA A LA PÁGINA DE TRANSPARENCIA.</w:t>
      </w:r>
    </w:p>
    <w:p w:rsidR="009976CB" w:rsidRDefault="00A93AB2" w:rsidP="008746DC">
      <w:pPr>
        <w:pStyle w:val="Piedepgina"/>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 xml:space="preserve"> Con relación a este punto</w:t>
      </w:r>
      <w:r w:rsidR="001A431E">
        <w:rPr>
          <w:rFonts w:ascii="Times New Roman" w:hAnsi="Times New Roman" w:cs="Times New Roman"/>
          <w:color w:val="000000" w:themeColor="text1"/>
          <w:sz w:val="24"/>
          <w:szCs w:val="24"/>
        </w:rPr>
        <w:t xml:space="preserve"> en el año 2020</w:t>
      </w:r>
      <w:r w:rsidR="00956CA1">
        <w:rPr>
          <w:rFonts w:ascii="Times New Roman" w:hAnsi="Times New Roman" w:cs="Times New Roman"/>
          <w:color w:val="000000" w:themeColor="text1"/>
          <w:sz w:val="24"/>
          <w:szCs w:val="24"/>
        </w:rPr>
        <w:t xml:space="preserve"> relativo al mes </w:t>
      </w:r>
      <w:r w:rsidR="00625F94">
        <w:rPr>
          <w:rFonts w:ascii="Times New Roman" w:hAnsi="Times New Roman" w:cs="Times New Roman"/>
          <w:color w:val="000000" w:themeColor="text1"/>
          <w:sz w:val="24"/>
          <w:szCs w:val="24"/>
        </w:rPr>
        <w:t xml:space="preserve">de </w:t>
      </w:r>
      <w:r w:rsidR="009976CB">
        <w:rPr>
          <w:rFonts w:ascii="Times New Roman" w:hAnsi="Times New Roman" w:cs="Times New Roman"/>
          <w:color w:val="000000" w:themeColor="text1"/>
          <w:sz w:val="24"/>
          <w:szCs w:val="24"/>
        </w:rPr>
        <w:t>octubre</w:t>
      </w:r>
      <w:r w:rsidR="00625F94">
        <w:rPr>
          <w:rFonts w:ascii="Times New Roman" w:hAnsi="Times New Roman" w:cs="Times New Roman"/>
          <w:color w:val="000000" w:themeColor="text1"/>
          <w:sz w:val="24"/>
          <w:szCs w:val="24"/>
        </w:rPr>
        <w:t xml:space="preserve"> </w:t>
      </w:r>
      <w:r w:rsidR="008C2A81">
        <w:rPr>
          <w:rFonts w:ascii="Times New Roman" w:hAnsi="Times New Roman" w:cs="Times New Roman"/>
          <w:color w:val="000000" w:themeColor="text1"/>
          <w:sz w:val="24"/>
          <w:szCs w:val="24"/>
        </w:rPr>
        <w:t xml:space="preserve">y </w:t>
      </w:r>
      <w:r w:rsidR="00236ED1">
        <w:rPr>
          <w:rFonts w:ascii="Times New Roman" w:hAnsi="Times New Roman" w:cs="Times New Roman"/>
          <w:color w:val="000000" w:themeColor="text1"/>
          <w:sz w:val="24"/>
          <w:szCs w:val="24"/>
        </w:rPr>
        <w:t>m</w:t>
      </w:r>
      <w:r w:rsidR="008C2A81">
        <w:rPr>
          <w:rFonts w:ascii="Times New Roman" w:hAnsi="Times New Roman" w:cs="Times New Roman"/>
          <w:color w:val="000000" w:themeColor="text1"/>
          <w:sz w:val="24"/>
          <w:szCs w:val="24"/>
        </w:rPr>
        <w:t>e</w:t>
      </w:r>
      <w:r w:rsidR="00236ED1">
        <w:rPr>
          <w:rFonts w:ascii="Times New Roman" w:hAnsi="Times New Roman" w:cs="Times New Roman"/>
          <w:color w:val="000000" w:themeColor="text1"/>
          <w:sz w:val="24"/>
          <w:szCs w:val="24"/>
        </w:rPr>
        <w:t xml:space="preserve">diante </w:t>
      </w:r>
      <w:r w:rsidR="008C2A81">
        <w:rPr>
          <w:rFonts w:ascii="Times New Roman" w:hAnsi="Times New Roman" w:cs="Times New Roman"/>
          <w:color w:val="000000" w:themeColor="text1"/>
          <w:sz w:val="24"/>
          <w:szCs w:val="24"/>
        </w:rPr>
        <w:t>las revisiones</w:t>
      </w:r>
      <w:r w:rsidR="00236ED1">
        <w:rPr>
          <w:rFonts w:ascii="Times New Roman" w:hAnsi="Times New Roman" w:cs="Times New Roman"/>
          <w:color w:val="000000" w:themeColor="text1"/>
          <w:sz w:val="24"/>
          <w:szCs w:val="24"/>
        </w:rPr>
        <w:t xml:space="preserve"> que </w:t>
      </w:r>
    </w:p>
    <w:p w:rsidR="00EB71B3" w:rsidRDefault="009976CB"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se</w:t>
      </w:r>
      <w:r w:rsidR="00236ED1">
        <w:rPr>
          <w:rFonts w:ascii="Times New Roman" w:hAnsi="Times New Roman" w:cs="Times New Roman"/>
          <w:color w:val="000000" w:themeColor="text1"/>
          <w:sz w:val="24"/>
          <w:szCs w:val="24"/>
        </w:rPr>
        <w:t xml:space="preserve"> </w:t>
      </w:r>
      <w:r w:rsidR="008C2A81">
        <w:rPr>
          <w:rFonts w:ascii="Times New Roman" w:hAnsi="Times New Roman" w:cs="Times New Roman"/>
          <w:color w:val="000000" w:themeColor="text1"/>
          <w:sz w:val="24"/>
          <w:szCs w:val="24"/>
        </w:rPr>
        <w:t>han realizado a</w:t>
      </w:r>
      <w:r w:rsidR="00236ED1">
        <w:rPr>
          <w:rFonts w:ascii="Times New Roman" w:hAnsi="Times New Roman" w:cs="Times New Roman"/>
          <w:color w:val="000000" w:themeColor="text1"/>
          <w:sz w:val="24"/>
          <w:szCs w:val="24"/>
        </w:rPr>
        <w:t xml:space="preserve"> la </w:t>
      </w:r>
      <w:r w:rsidR="008C2A81">
        <w:rPr>
          <w:rFonts w:ascii="Times New Roman" w:hAnsi="Times New Roman" w:cs="Times New Roman"/>
          <w:color w:val="000000" w:themeColor="text1"/>
          <w:sz w:val="24"/>
          <w:szCs w:val="24"/>
        </w:rPr>
        <w:t>página</w:t>
      </w:r>
      <w:r w:rsidR="00236ED1">
        <w:rPr>
          <w:rFonts w:ascii="Times New Roman" w:hAnsi="Times New Roman" w:cs="Times New Roman"/>
          <w:color w:val="000000" w:themeColor="text1"/>
          <w:sz w:val="24"/>
          <w:szCs w:val="24"/>
        </w:rPr>
        <w:t xml:space="preserve"> de la</w:t>
      </w:r>
      <w:r w:rsidR="008C2A81">
        <w:rPr>
          <w:rFonts w:ascii="Times New Roman" w:hAnsi="Times New Roman" w:cs="Times New Roman"/>
          <w:color w:val="000000" w:themeColor="text1"/>
          <w:sz w:val="24"/>
          <w:szCs w:val="24"/>
        </w:rPr>
        <w:t xml:space="preserve"> </w:t>
      </w:r>
      <w:proofErr w:type="spellStart"/>
      <w:r w:rsidR="00236ED1">
        <w:rPr>
          <w:rFonts w:ascii="Times New Roman" w:hAnsi="Times New Roman" w:cs="Times New Roman"/>
          <w:color w:val="000000" w:themeColor="text1"/>
          <w:sz w:val="24"/>
          <w:szCs w:val="24"/>
        </w:rPr>
        <w:t>cegaip</w:t>
      </w:r>
      <w:proofErr w:type="spellEnd"/>
      <w:r w:rsidR="00236ED1">
        <w:rPr>
          <w:rFonts w:ascii="Times New Roman" w:hAnsi="Times New Roman" w:cs="Times New Roman"/>
          <w:color w:val="000000" w:themeColor="text1"/>
          <w:sz w:val="24"/>
          <w:szCs w:val="24"/>
        </w:rPr>
        <w:t xml:space="preserve"> en los primeros 10 </w:t>
      </w:r>
      <w:r w:rsidR="008C2A81">
        <w:rPr>
          <w:rFonts w:ascii="Times New Roman" w:hAnsi="Times New Roman" w:cs="Times New Roman"/>
          <w:color w:val="000000" w:themeColor="text1"/>
          <w:sz w:val="24"/>
          <w:szCs w:val="24"/>
        </w:rPr>
        <w:t>días</w:t>
      </w:r>
      <w:r w:rsidR="0089683A">
        <w:rPr>
          <w:rFonts w:ascii="Times New Roman" w:hAnsi="Times New Roman" w:cs="Times New Roman"/>
          <w:color w:val="000000" w:themeColor="text1"/>
          <w:sz w:val="24"/>
          <w:szCs w:val="24"/>
        </w:rPr>
        <w:t xml:space="preserve"> del mes de </w:t>
      </w:r>
      <w:r w:rsidR="00DB2927">
        <w:rPr>
          <w:rFonts w:ascii="Times New Roman" w:hAnsi="Times New Roman" w:cs="Times New Roman"/>
          <w:color w:val="000000" w:themeColor="text1"/>
          <w:sz w:val="24"/>
          <w:szCs w:val="24"/>
        </w:rPr>
        <w:t>octubre</w:t>
      </w:r>
      <w:r w:rsidR="0089683A">
        <w:rPr>
          <w:rFonts w:ascii="Times New Roman" w:hAnsi="Times New Roman" w:cs="Times New Roman"/>
          <w:color w:val="000000" w:themeColor="text1"/>
          <w:sz w:val="24"/>
          <w:szCs w:val="24"/>
        </w:rPr>
        <w:t xml:space="preserve"> </w:t>
      </w:r>
      <w:r w:rsidR="007C56FB">
        <w:rPr>
          <w:rFonts w:ascii="Times New Roman" w:hAnsi="Times New Roman" w:cs="Times New Roman"/>
          <w:color w:val="000000" w:themeColor="text1"/>
          <w:sz w:val="24"/>
          <w:szCs w:val="24"/>
        </w:rPr>
        <w:t xml:space="preserve">se obtuvo un porcentaje del </w:t>
      </w:r>
      <w:r>
        <w:rPr>
          <w:rFonts w:ascii="Times New Roman" w:hAnsi="Times New Roman" w:cs="Times New Roman"/>
          <w:color w:val="000000" w:themeColor="text1"/>
          <w:sz w:val="24"/>
          <w:szCs w:val="24"/>
        </w:rPr>
        <w:t>20.56</w:t>
      </w:r>
      <w:r w:rsidR="00D24DDD">
        <w:rPr>
          <w:rFonts w:ascii="Times New Roman" w:hAnsi="Times New Roman" w:cs="Times New Roman"/>
          <w:color w:val="000000" w:themeColor="text1"/>
          <w:sz w:val="24"/>
          <w:szCs w:val="24"/>
        </w:rPr>
        <w:t xml:space="preserve"> </w:t>
      </w:r>
      <w:r w:rsidR="00B349D1">
        <w:rPr>
          <w:rFonts w:ascii="Times New Roman" w:hAnsi="Times New Roman" w:cs="Times New Roman"/>
          <w:color w:val="000000" w:themeColor="text1"/>
          <w:sz w:val="24"/>
          <w:szCs w:val="24"/>
        </w:rPr>
        <w:t>%</w:t>
      </w:r>
      <w:r w:rsidR="00625F94">
        <w:rPr>
          <w:rFonts w:ascii="Times New Roman" w:hAnsi="Times New Roman" w:cs="Times New Roman"/>
          <w:color w:val="000000" w:themeColor="text1"/>
          <w:sz w:val="24"/>
          <w:szCs w:val="24"/>
        </w:rPr>
        <w:t xml:space="preserve"> y al día de esta reun</w:t>
      </w:r>
      <w:r w:rsidR="00991435">
        <w:rPr>
          <w:rFonts w:ascii="Times New Roman" w:hAnsi="Times New Roman" w:cs="Times New Roman"/>
          <w:color w:val="000000" w:themeColor="text1"/>
          <w:sz w:val="24"/>
          <w:szCs w:val="24"/>
        </w:rPr>
        <w:t>ió</w:t>
      </w:r>
      <w:r>
        <w:rPr>
          <w:rFonts w:ascii="Times New Roman" w:hAnsi="Times New Roman" w:cs="Times New Roman"/>
          <w:color w:val="000000" w:themeColor="text1"/>
          <w:sz w:val="24"/>
          <w:szCs w:val="24"/>
        </w:rPr>
        <w:t>n alcanzando un porcentaje de 65</w:t>
      </w:r>
      <w:r w:rsidR="00991435">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2</w:t>
      </w:r>
      <w:r w:rsidR="00991435">
        <w:rPr>
          <w:rFonts w:ascii="Times New Roman" w:hAnsi="Times New Roman" w:cs="Times New Roman"/>
          <w:color w:val="000000" w:themeColor="text1"/>
          <w:sz w:val="24"/>
          <w:szCs w:val="24"/>
        </w:rPr>
        <w:t xml:space="preserve">2 </w:t>
      </w:r>
      <w:r w:rsidR="00625F94">
        <w:rPr>
          <w:rFonts w:ascii="Times New Roman" w:hAnsi="Times New Roman" w:cs="Times New Roman"/>
          <w:color w:val="000000" w:themeColor="text1"/>
          <w:sz w:val="24"/>
          <w:szCs w:val="24"/>
        </w:rPr>
        <w:t xml:space="preserve">%. </w:t>
      </w:r>
      <w:r w:rsidR="001E4A06">
        <w:rPr>
          <w:rFonts w:ascii="Times New Roman" w:hAnsi="Times New Roman" w:cs="Times New Roman"/>
          <w:color w:val="000000" w:themeColor="text1"/>
          <w:sz w:val="24"/>
          <w:szCs w:val="24"/>
        </w:rPr>
        <w:t>En el mismo sentido</w:t>
      </w:r>
      <w:r w:rsidR="00625F94" w:rsidRPr="00625F94">
        <w:rPr>
          <w:rFonts w:ascii="Times New Roman" w:hAnsi="Times New Roman" w:cs="Times New Roman"/>
          <w:color w:val="000000" w:themeColor="text1"/>
          <w:sz w:val="24"/>
          <w:szCs w:val="24"/>
        </w:rPr>
        <w:t xml:space="preserve"> </w:t>
      </w:r>
      <w:r w:rsidR="00625F94" w:rsidRPr="00357A50">
        <w:rPr>
          <w:rFonts w:ascii="Times New Roman" w:hAnsi="Times New Roman" w:cs="Times New Roman"/>
          <w:color w:val="000000" w:themeColor="text1"/>
          <w:sz w:val="24"/>
          <w:szCs w:val="24"/>
        </w:rPr>
        <w:t>e</w:t>
      </w:r>
      <w:r w:rsidR="00625F94">
        <w:rPr>
          <w:rFonts w:ascii="Times New Roman" w:hAnsi="Times New Roman" w:cs="Times New Roman"/>
          <w:color w:val="000000" w:themeColor="text1"/>
          <w:sz w:val="24"/>
          <w:szCs w:val="24"/>
        </w:rPr>
        <w:t>l</w:t>
      </w:r>
      <w:r w:rsidR="00625F94" w:rsidRPr="00357A50">
        <w:rPr>
          <w:rFonts w:ascii="Times New Roman" w:hAnsi="Times New Roman" w:cs="Times New Roman"/>
          <w:color w:val="000000" w:themeColor="text1"/>
          <w:sz w:val="24"/>
          <w:szCs w:val="24"/>
        </w:rPr>
        <w:t xml:space="preserve"> titular del área de transparencia</w:t>
      </w:r>
      <w:r w:rsidR="00625F94">
        <w:rPr>
          <w:rFonts w:ascii="Times New Roman" w:hAnsi="Times New Roman" w:cs="Times New Roman"/>
          <w:color w:val="000000" w:themeColor="text1"/>
          <w:sz w:val="24"/>
          <w:szCs w:val="24"/>
        </w:rPr>
        <w:t xml:space="preserve"> </w:t>
      </w:r>
      <w:r w:rsidR="001E4A06">
        <w:rPr>
          <w:rFonts w:ascii="Times New Roman" w:hAnsi="Times New Roman" w:cs="Times New Roman"/>
          <w:color w:val="000000" w:themeColor="text1"/>
          <w:sz w:val="24"/>
          <w:szCs w:val="24"/>
        </w:rPr>
        <w:t xml:space="preserve">manifiesta que se debe de </w:t>
      </w:r>
      <w:r w:rsidR="00B1443D">
        <w:rPr>
          <w:rFonts w:ascii="Times New Roman" w:hAnsi="Times New Roman" w:cs="Times New Roman"/>
          <w:color w:val="000000" w:themeColor="text1"/>
          <w:sz w:val="24"/>
          <w:szCs w:val="24"/>
        </w:rPr>
        <w:t>tener un porcentaje mínimo del 9</w:t>
      </w:r>
      <w:r w:rsidR="001E4A06">
        <w:rPr>
          <w:rFonts w:ascii="Times New Roman" w:hAnsi="Times New Roman" w:cs="Times New Roman"/>
          <w:color w:val="000000" w:themeColor="text1"/>
          <w:sz w:val="24"/>
          <w:szCs w:val="24"/>
        </w:rPr>
        <w:t>0% por lo que en ese sentido los presentes manifiestan su compromiso de tener un avance actualizado y a la fech</w:t>
      </w:r>
      <w:r w:rsidR="007C56FB">
        <w:rPr>
          <w:rFonts w:ascii="Times New Roman" w:hAnsi="Times New Roman" w:cs="Times New Roman"/>
          <w:color w:val="000000" w:themeColor="text1"/>
          <w:sz w:val="24"/>
          <w:szCs w:val="24"/>
        </w:rPr>
        <w:t xml:space="preserve">a; </w:t>
      </w:r>
      <w:r w:rsidR="00AC7A7B">
        <w:rPr>
          <w:rFonts w:ascii="Times New Roman" w:hAnsi="Times New Roman" w:cs="Times New Roman"/>
          <w:color w:val="000000" w:themeColor="text1"/>
          <w:sz w:val="24"/>
          <w:szCs w:val="24"/>
        </w:rPr>
        <w:t>comprometieron todos los integrantes del comité a cargar su información correspondiente</w:t>
      </w:r>
      <w:r w:rsidR="0089683A">
        <w:rPr>
          <w:rFonts w:ascii="Times New Roman" w:hAnsi="Times New Roman" w:cs="Times New Roman"/>
          <w:color w:val="000000" w:themeColor="text1"/>
          <w:sz w:val="24"/>
          <w:szCs w:val="24"/>
        </w:rPr>
        <w:t>.</w:t>
      </w:r>
      <w:r w:rsidR="00AC7A7B">
        <w:rPr>
          <w:rFonts w:ascii="Times New Roman" w:hAnsi="Times New Roman" w:cs="Times New Roman"/>
          <w:color w:val="000000" w:themeColor="text1"/>
          <w:sz w:val="24"/>
          <w:szCs w:val="24"/>
        </w:rPr>
        <w:t xml:space="preserve"> </w:t>
      </w:r>
    </w:p>
    <w:p w:rsidR="00996E2D" w:rsidRDefault="00996E2D" w:rsidP="008746DC">
      <w:pPr>
        <w:pStyle w:val="Piedepgina"/>
        <w:jc w:val="both"/>
        <w:rPr>
          <w:rFonts w:ascii="Times New Roman" w:hAnsi="Times New Roman" w:cs="Times New Roman"/>
          <w:color w:val="000000" w:themeColor="text1"/>
          <w:sz w:val="24"/>
          <w:szCs w:val="24"/>
        </w:rPr>
      </w:pPr>
    </w:p>
    <w:p w:rsidR="00636B41" w:rsidRDefault="00996E2D" w:rsidP="00636B41">
      <w:pPr>
        <w:spacing w:after="0"/>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4</w:t>
      </w:r>
      <w:r w:rsidR="00A93AB2" w:rsidRPr="00173D21">
        <w:rPr>
          <w:rFonts w:ascii="Times New Roman" w:hAnsi="Times New Roman" w:cs="Times New Roman"/>
          <w:b/>
          <w:color w:val="000000" w:themeColor="text1"/>
          <w:sz w:val="24"/>
          <w:szCs w:val="24"/>
        </w:rPr>
        <w:t xml:space="preserve">.- </w:t>
      </w:r>
      <w:r w:rsidR="005F40BE">
        <w:rPr>
          <w:rFonts w:ascii="Times New Roman" w:hAnsi="Times New Roman" w:cs="Times New Roman"/>
          <w:b/>
          <w:color w:val="000000" w:themeColor="text1"/>
          <w:sz w:val="24"/>
          <w:szCs w:val="24"/>
        </w:rPr>
        <w:t xml:space="preserve"> ASUNTOS GENERALES. </w:t>
      </w:r>
      <w:r w:rsidR="00D90A36">
        <w:rPr>
          <w:rFonts w:ascii="Times New Roman" w:hAnsi="Times New Roman" w:cs="Times New Roman"/>
          <w:b/>
          <w:color w:val="000000" w:themeColor="text1"/>
          <w:sz w:val="24"/>
          <w:szCs w:val="24"/>
        </w:rPr>
        <w:t>–</w:t>
      </w:r>
      <w:r w:rsidR="0089683A" w:rsidRPr="0089683A">
        <w:rPr>
          <w:rFonts w:ascii="Times New Roman" w:hAnsi="Times New Roman" w:cs="Times New Roman"/>
          <w:color w:val="000000" w:themeColor="text1"/>
          <w:sz w:val="24"/>
          <w:szCs w:val="24"/>
        </w:rPr>
        <w:t xml:space="preserve"> </w:t>
      </w:r>
      <w:r w:rsidR="0089683A" w:rsidRPr="00357A50">
        <w:rPr>
          <w:rFonts w:ascii="Times New Roman" w:hAnsi="Times New Roman" w:cs="Times New Roman"/>
          <w:color w:val="000000" w:themeColor="text1"/>
          <w:sz w:val="24"/>
          <w:szCs w:val="24"/>
        </w:rPr>
        <w:t>El</w:t>
      </w:r>
      <w:r w:rsidR="00F07263">
        <w:rPr>
          <w:rFonts w:ascii="Times New Roman" w:hAnsi="Times New Roman" w:cs="Times New Roman"/>
          <w:color w:val="000000" w:themeColor="text1"/>
          <w:sz w:val="24"/>
          <w:szCs w:val="24"/>
        </w:rPr>
        <w:t xml:space="preserve"> </w:t>
      </w:r>
      <w:r w:rsidR="005304A0">
        <w:rPr>
          <w:rFonts w:ascii="Times New Roman" w:hAnsi="Times New Roman" w:cs="Times New Roman"/>
          <w:color w:val="000000" w:themeColor="text1"/>
          <w:sz w:val="24"/>
          <w:szCs w:val="24"/>
        </w:rPr>
        <w:t xml:space="preserve">C. </w:t>
      </w:r>
      <w:r w:rsidR="005304A0" w:rsidRPr="00266FE3">
        <w:rPr>
          <w:rFonts w:ascii="Times New Roman" w:hAnsi="Times New Roman" w:cs="Times New Roman"/>
          <w:color w:val="000000" w:themeColor="text1"/>
          <w:sz w:val="24"/>
          <w:szCs w:val="24"/>
        </w:rPr>
        <w:t xml:space="preserve">Rubén Cervantes en su carácter de </w:t>
      </w:r>
      <w:r w:rsidR="005304A0">
        <w:rPr>
          <w:rFonts w:ascii="Times New Roman" w:hAnsi="Times New Roman" w:cs="Times New Roman"/>
          <w:color w:val="000000" w:themeColor="text1"/>
          <w:sz w:val="24"/>
          <w:szCs w:val="24"/>
        </w:rPr>
        <w:t xml:space="preserve">coordinador de comité de transparencia en el uso de la voz </w:t>
      </w:r>
      <w:r w:rsidR="00E70670">
        <w:rPr>
          <w:rFonts w:ascii="Times New Roman" w:hAnsi="Times New Roman" w:cs="Times New Roman"/>
          <w:color w:val="000000" w:themeColor="text1"/>
          <w:sz w:val="24"/>
          <w:szCs w:val="24"/>
        </w:rPr>
        <w:t>comenta que lo</w:t>
      </w:r>
      <w:r w:rsidR="003D0C55">
        <w:rPr>
          <w:rFonts w:ascii="Times New Roman" w:hAnsi="Times New Roman" w:cs="Times New Roman"/>
          <w:color w:val="000000" w:themeColor="text1"/>
          <w:sz w:val="24"/>
          <w:szCs w:val="24"/>
        </w:rPr>
        <w:t>s resultados alcanzados se debe a que está pendiente</w:t>
      </w:r>
      <w:r w:rsidR="00E70670">
        <w:rPr>
          <w:rFonts w:ascii="Times New Roman" w:hAnsi="Times New Roman" w:cs="Times New Roman"/>
          <w:color w:val="000000" w:themeColor="text1"/>
          <w:sz w:val="24"/>
          <w:szCs w:val="24"/>
        </w:rPr>
        <w:t xml:space="preserve"> de cargar el mes </w:t>
      </w:r>
      <w:r w:rsidR="003D0C55">
        <w:rPr>
          <w:rFonts w:ascii="Times New Roman" w:hAnsi="Times New Roman" w:cs="Times New Roman"/>
          <w:color w:val="000000" w:themeColor="text1"/>
          <w:sz w:val="24"/>
          <w:szCs w:val="24"/>
        </w:rPr>
        <w:t>de</w:t>
      </w:r>
      <w:r w:rsidR="00E70670">
        <w:rPr>
          <w:rFonts w:ascii="Times New Roman" w:hAnsi="Times New Roman" w:cs="Times New Roman"/>
          <w:color w:val="000000" w:themeColor="text1"/>
          <w:sz w:val="24"/>
          <w:szCs w:val="24"/>
        </w:rPr>
        <w:t xml:space="preserve"> </w:t>
      </w:r>
      <w:r w:rsidR="009976CB">
        <w:rPr>
          <w:rFonts w:ascii="Times New Roman" w:hAnsi="Times New Roman" w:cs="Times New Roman"/>
          <w:color w:val="000000" w:themeColor="text1"/>
          <w:sz w:val="24"/>
          <w:szCs w:val="24"/>
        </w:rPr>
        <w:t xml:space="preserve">octubre por </w:t>
      </w:r>
      <w:r w:rsidR="00110E37">
        <w:rPr>
          <w:rFonts w:ascii="Times New Roman" w:hAnsi="Times New Roman" w:cs="Times New Roman"/>
          <w:color w:val="000000" w:themeColor="text1"/>
          <w:sz w:val="24"/>
          <w:szCs w:val="24"/>
        </w:rPr>
        <w:t xml:space="preserve"> la </w:t>
      </w:r>
      <w:r w:rsidR="00E70670">
        <w:rPr>
          <w:rFonts w:ascii="Times New Roman" w:hAnsi="Times New Roman" w:cs="Times New Roman"/>
          <w:color w:val="000000" w:themeColor="text1"/>
          <w:sz w:val="24"/>
          <w:szCs w:val="24"/>
        </w:rPr>
        <w:t>C.P. Claudia Liliana  Tejeda López en su carácter de voca</w:t>
      </w:r>
      <w:r w:rsidR="00A11BD9">
        <w:rPr>
          <w:rFonts w:ascii="Times New Roman" w:hAnsi="Times New Roman" w:cs="Times New Roman"/>
          <w:color w:val="000000" w:themeColor="text1"/>
          <w:sz w:val="24"/>
          <w:szCs w:val="24"/>
        </w:rPr>
        <w:t>l</w:t>
      </w:r>
      <w:r w:rsidR="009976CB">
        <w:rPr>
          <w:rFonts w:ascii="Times New Roman" w:hAnsi="Times New Roman" w:cs="Times New Roman"/>
          <w:color w:val="000000" w:themeColor="text1"/>
          <w:sz w:val="24"/>
          <w:szCs w:val="24"/>
        </w:rPr>
        <w:t xml:space="preserve"> 2 del comité de transparencia </w:t>
      </w:r>
      <w:r w:rsidR="00A11BD9">
        <w:rPr>
          <w:rFonts w:ascii="Times New Roman" w:hAnsi="Times New Roman" w:cs="Times New Roman"/>
          <w:color w:val="000000" w:themeColor="text1"/>
          <w:sz w:val="24"/>
          <w:szCs w:val="24"/>
        </w:rPr>
        <w:t xml:space="preserve"> </w:t>
      </w:r>
      <w:r w:rsidR="009976CB">
        <w:rPr>
          <w:rFonts w:ascii="Times New Roman" w:hAnsi="Times New Roman" w:cs="Times New Roman"/>
          <w:color w:val="000000" w:themeColor="text1"/>
          <w:sz w:val="24"/>
          <w:szCs w:val="24"/>
        </w:rPr>
        <w:t>lo</w:t>
      </w:r>
      <w:r w:rsidR="00E70670">
        <w:rPr>
          <w:rFonts w:ascii="Times New Roman" w:hAnsi="Times New Roman" w:cs="Times New Roman"/>
          <w:color w:val="000000" w:themeColor="text1"/>
          <w:sz w:val="24"/>
          <w:szCs w:val="24"/>
        </w:rPr>
        <w:t xml:space="preserve"> cuales al</w:t>
      </w:r>
      <w:r w:rsidR="005303BB">
        <w:rPr>
          <w:rFonts w:ascii="Times New Roman" w:hAnsi="Times New Roman" w:cs="Times New Roman"/>
          <w:color w:val="000000" w:themeColor="text1"/>
          <w:sz w:val="24"/>
          <w:szCs w:val="24"/>
        </w:rPr>
        <w:t xml:space="preserve"> </w:t>
      </w:r>
      <w:r w:rsidR="009976CB">
        <w:rPr>
          <w:rFonts w:ascii="Times New Roman" w:hAnsi="Times New Roman" w:cs="Times New Roman"/>
          <w:color w:val="000000" w:themeColor="text1"/>
          <w:sz w:val="24"/>
          <w:szCs w:val="24"/>
        </w:rPr>
        <w:t>ponerse al corriente</w:t>
      </w:r>
      <w:r w:rsidR="00E70670">
        <w:rPr>
          <w:rFonts w:ascii="Times New Roman" w:hAnsi="Times New Roman" w:cs="Times New Roman"/>
          <w:color w:val="000000" w:themeColor="text1"/>
          <w:sz w:val="24"/>
          <w:szCs w:val="24"/>
        </w:rPr>
        <w:t xml:space="preserve"> </w:t>
      </w:r>
      <w:r w:rsidR="005303BB">
        <w:rPr>
          <w:rFonts w:ascii="Times New Roman" w:hAnsi="Times New Roman" w:cs="Times New Roman"/>
          <w:color w:val="000000" w:themeColor="text1"/>
          <w:sz w:val="24"/>
          <w:szCs w:val="24"/>
        </w:rPr>
        <w:t>incrementar</w:t>
      </w:r>
      <w:r w:rsidR="00E70670">
        <w:rPr>
          <w:rFonts w:ascii="Times New Roman" w:hAnsi="Times New Roman" w:cs="Times New Roman"/>
          <w:color w:val="000000" w:themeColor="text1"/>
          <w:sz w:val="24"/>
          <w:szCs w:val="24"/>
        </w:rPr>
        <w:t>an</w:t>
      </w:r>
      <w:r w:rsidR="005303BB">
        <w:rPr>
          <w:rFonts w:ascii="Times New Roman" w:hAnsi="Times New Roman" w:cs="Times New Roman"/>
          <w:color w:val="000000" w:themeColor="text1"/>
          <w:sz w:val="24"/>
          <w:szCs w:val="24"/>
        </w:rPr>
        <w:t xml:space="preserve"> el porcentaje de archi</w:t>
      </w:r>
      <w:r w:rsidR="00E70670">
        <w:rPr>
          <w:rFonts w:ascii="Times New Roman" w:hAnsi="Times New Roman" w:cs="Times New Roman"/>
          <w:color w:val="000000" w:themeColor="text1"/>
          <w:sz w:val="24"/>
          <w:szCs w:val="24"/>
        </w:rPr>
        <w:t xml:space="preserve">vos correspondientes a este mes estando así por alcanzar el porcentaje deseado </w:t>
      </w:r>
      <w:r w:rsidR="00DA4575">
        <w:rPr>
          <w:rFonts w:ascii="Times New Roman" w:hAnsi="Times New Roman" w:cs="Times New Roman"/>
          <w:color w:val="000000" w:themeColor="text1"/>
          <w:sz w:val="24"/>
          <w:szCs w:val="24"/>
        </w:rPr>
        <w:t xml:space="preserve">Retomando el tema de la </w:t>
      </w:r>
      <w:r w:rsidR="00160FC6">
        <w:rPr>
          <w:rFonts w:ascii="Times New Roman" w:hAnsi="Times New Roman" w:cs="Times New Roman"/>
          <w:color w:val="000000" w:themeColor="text1"/>
          <w:sz w:val="24"/>
          <w:szCs w:val="24"/>
        </w:rPr>
        <w:t>sesión</w:t>
      </w:r>
      <w:r w:rsidR="00DA4575">
        <w:rPr>
          <w:rFonts w:ascii="Times New Roman" w:hAnsi="Times New Roman" w:cs="Times New Roman"/>
          <w:color w:val="000000" w:themeColor="text1"/>
          <w:sz w:val="24"/>
          <w:szCs w:val="24"/>
        </w:rPr>
        <w:t xml:space="preserve"> anterior donde se </w:t>
      </w:r>
      <w:r w:rsidR="00160FC6">
        <w:rPr>
          <w:rFonts w:ascii="Times New Roman" w:hAnsi="Times New Roman" w:cs="Times New Roman"/>
          <w:color w:val="000000" w:themeColor="text1"/>
          <w:sz w:val="24"/>
          <w:szCs w:val="24"/>
        </w:rPr>
        <w:t>habló</w:t>
      </w:r>
      <w:r w:rsidR="00DA4575">
        <w:rPr>
          <w:rFonts w:ascii="Times New Roman" w:hAnsi="Times New Roman" w:cs="Times New Roman"/>
          <w:color w:val="000000" w:themeColor="text1"/>
          <w:sz w:val="24"/>
          <w:szCs w:val="24"/>
        </w:rPr>
        <w:t xml:space="preserve"> de los archivos no correspondientes a el área de </w:t>
      </w:r>
      <w:r w:rsidR="00160FC6">
        <w:rPr>
          <w:rFonts w:ascii="Times New Roman" w:hAnsi="Times New Roman" w:cs="Times New Roman"/>
          <w:color w:val="000000" w:themeColor="text1"/>
          <w:sz w:val="24"/>
          <w:szCs w:val="24"/>
        </w:rPr>
        <w:t>desarrollo</w:t>
      </w:r>
      <w:r w:rsidR="00DA4575">
        <w:rPr>
          <w:rFonts w:ascii="Times New Roman" w:hAnsi="Times New Roman" w:cs="Times New Roman"/>
          <w:color w:val="000000" w:themeColor="text1"/>
          <w:sz w:val="24"/>
          <w:szCs w:val="24"/>
        </w:rPr>
        <w:t xml:space="preserve"> propuesto por </w:t>
      </w:r>
      <w:r w:rsidR="006C2300">
        <w:rPr>
          <w:rFonts w:ascii="Times New Roman" w:hAnsi="Times New Roman" w:cs="Times New Roman"/>
          <w:color w:val="000000" w:themeColor="text1"/>
          <w:sz w:val="24"/>
          <w:szCs w:val="24"/>
        </w:rPr>
        <w:t xml:space="preserve">El LEAO, </w:t>
      </w:r>
      <w:r w:rsidR="009E18B3">
        <w:rPr>
          <w:rFonts w:ascii="Times New Roman" w:hAnsi="Times New Roman" w:cs="Times New Roman"/>
          <w:color w:val="000000" w:themeColor="text1"/>
          <w:sz w:val="24"/>
          <w:szCs w:val="24"/>
        </w:rPr>
        <w:t>Blas Juárez Rocha</w:t>
      </w:r>
      <w:r w:rsidR="009E18B3" w:rsidRPr="00357A50">
        <w:rPr>
          <w:rFonts w:ascii="Times New Roman" w:hAnsi="Times New Roman" w:cs="Times New Roman"/>
          <w:color w:val="000000" w:themeColor="text1"/>
          <w:sz w:val="24"/>
          <w:szCs w:val="24"/>
        </w:rPr>
        <w:t xml:space="preserve">, </w:t>
      </w:r>
      <w:r w:rsidR="009E18B3">
        <w:rPr>
          <w:rFonts w:ascii="Times New Roman" w:hAnsi="Times New Roman" w:cs="Times New Roman"/>
          <w:color w:val="000000" w:themeColor="text1"/>
          <w:sz w:val="24"/>
          <w:szCs w:val="24"/>
        </w:rPr>
        <w:t>como asesor técnico de d</w:t>
      </w:r>
      <w:r w:rsidR="009E18B3" w:rsidRPr="00357A50">
        <w:rPr>
          <w:rFonts w:ascii="Times New Roman" w:hAnsi="Times New Roman" w:cs="Times New Roman"/>
          <w:color w:val="000000" w:themeColor="text1"/>
          <w:sz w:val="24"/>
          <w:szCs w:val="24"/>
        </w:rPr>
        <w:t>esarrol</w:t>
      </w:r>
      <w:r w:rsidR="009E18B3">
        <w:rPr>
          <w:rFonts w:ascii="Times New Roman" w:hAnsi="Times New Roman" w:cs="Times New Roman"/>
          <w:color w:val="000000" w:themeColor="text1"/>
          <w:sz w:val="24"/>
          <w:szCs w:val="24"/>
        </w:rPr>
        <w:t xml:space="preserve">lo social, </w:t>
      </w:r>
      <w:r w:rsidR="00DA4575">
        <w:rPr>
          <w:rFonts w:ascii="Times New Roman" w:hAnsi="Times New Roman" w:cs="Times New Roman"/>
          <w:color w:val="000000" w:themeColor="text1"/>
          <w:sz w:val="24"/>
          <w:szCs w:val="24"/>
        </w:rPr>
        <w:t xml:space="preserve">C. </w:t>
      </w:r>
      <w:r w:rsidR="00DA4575" w:rsidRPr="00266FE3">
        <w:rPr>
          <w:rFonts w:ascii="Times New Roman" w:hAnsi="Times New Roman" w:cs="Times New Roman"/>
          <w:color w:val="000000" w:themeColor="text1"/>
          <w:sz w:val="24"/>
          <w:szCs w:val="24"/>
        </w:rPr>
        <w:t xml:space="preserve">Rubén Cervantes en su carácter de </w:t>
      </w:r>
      <w:r w:rsidR="00DA4575">
        <w:rPr>
          <w:rFonts w:ascii="Times New Roman" w:hAnsi="Times New Roman" w:cs="Times New Roman"/>
          <w:color w:val="000000" w:themeColor="text1"/>
          <w:sz w:val="24"/>
          <w:szCs w:val="24"/>
        </w:rPr>
        <w:t xml:space="preserve">coordinador de comité de transparencia en el uso de la voz comenta como quedaron de cargar </w:t>
      </w:r>
      <w:r w:rsidR="00160FC6">
        <w:rPr>
          <w:rFonts w:ascii="Times New Roman" w:hAnsi="Times New Roman" w:cs="Times New Roman"/>
          <w:color w:val="000000" w:themeColor="text1"/>
          <w:sz w:val="24"/>
          <w:szCs w:val="24"/>
        </w:rPr>
        <w:t>los</w:t>
      </w:r>
      <w:r w:rsidR="00DA4575">
        <w:rPr>
          <w:rFonts w:ascii="Times New Roman" w:hAnsi="Times New Roman" w:cs="Times New Roman"/>
          <w:color w:val="000000" w:themeColor="text1"/>
          <w:sz w:val="24"/>
          <w:szCs w:val="24"/>
        </w:rPr>
        <w:t xml:space="preserve"> archivos</w:t>
      </w:r>
      <w:r w:rsidR="00D16D1D">
        <w:rPr>
          <w:rFonts w:ascii="Times New Roman" w:hAnsi="Times New Roman" w:cs="Times New Roman"/>
          <w:color w:val="000000" w:themeColor="text1"/>
          <w:sz w:val="24"/>
          <w:szCs w:val="24"/>
        </w:rPr>
        <w:t xml:space="preserve">  </w:t>
      </w:r>
      <w:r w:rsidR="00E60616">
        <w:rPr>
          <w:rFonts w:ascii="Times New Roman" w:hAnsi="Times New Roman" w:cs="Times New Roman"/>
          <w:color w:val="000000" w:themeColor="text1"/>
          <w:sz w:val="24"/>
          <w:szCs w:val="24"/>
        </w:rPr>
        <w:t xml:space="preserve">fracción IIIB2, “programas”, </w:t>
      </w:r>
      <w:r w:rsidR="00160FC6">
        <w:rPr>
          <w:rFonts w:ascii="Times New Roman" w:hAnsi="Times New Roman" w:cs="Times New Roman"/>
          <w:color w:val="000000" w:themeColor="text1"/>
          <w:sz w:val="24"/>
          <w:szCs w:val="24"/>
        </w:rPr>
        <w:t>será</w:t>
      </w:r>
      <w:r w:rsidR="00DA4575">
        <w:rPr>
          <w:rFonts w:ascii="Times New Roman" w:hAnsi="Times New Roman" w:cs="Times New Roman"/>
          <w:color w:val="000000" w:themeColor="text1"/>
          <w:sz w:val="24"/>
          <w:szCs w:val="24"/>
        </w:rPr>
        <w:t xml:space="preserve"> cargado por desarrollo social, artículo</w:t>
      </w:r>
      <w:r w:rsidR="00CE72C0">
        <w:rPr>
          <w:rFonts w:ascii="Times New Roman" w:hAnsi="Times New Roman" w:cs="Times New Roman"/>
          <w:color w:val="000000" w:themeColor="text1"/>
          <w:sz w:val="24"/>
          <w:szCs w:val="24"/>
        </w:rPr>
        <w:t xml:space="preserve"> 85 fracción IH5,</w:t>
      </w:r>
      <w:r w:rsidR="00294231">
        <w:rPr>
          <w:rFonts w:ascii="Times New Roman" w:hAnsi="Times New Roman" w:cs="Times New Roman"/>
          <w:color w:val="000000" w:themeColor="text1"/>
          <w:sz w:val="24"/>
          <w:szCs w:val="24"/>
        </w:rPr>
        <w:t xml:space="preserve"> “usos de suelos”,</w:t>
      </w:r>
      <w:r w:rsidR="00CE72C0">
        <w:rPr>
          <w:rFonts w:ascii="Times New Roman" w:hAnsi="Times New Roman" w:cs="Times New Roman"/>
          <w:color w:val="000000" w:themeColor="text1"/>
          <w:sz w:val="24"/>
          <w:szCs w:val="24"/>
        </w:rPr>
        <w:t xml:space="preserve"> </w:t>
      </w:r>
      <w:r w:rsidR="00DA4575">
        <w:rPr>
          <w:rFonts w:ascii="Times New Roman" w:hAnsi="Times New Roman" w:cs="Times New Roman"/>
          <w:color w:val="000000" w:themeColor="text1"/>
          <w:sz w:val="24"/>
          <w:szCs w:val="24"/>
        </w:rPr>
        <w:t xml:space="preserve">será cargado por desarrollo y tesorería; 85 fracción </w:t>
      </w:r>
      <w:r w:rsidR="00294231">
        <w:rPr>
          <w:rFonts w:ascii="Times New Roman" w:hAnsi="Times New Roman" w:cs="Times New Roman"/>
          <w:color w:val="000000" w:themeColor="text1"/>
          <w:sz w:val="24"/>
          <w:szCs w:val="24"/>
        </w:rPr>
        <w:t>II I “Estud</w:t>
      </w:r>
      <w:r w:rsidR="00DA4575">
        <w:rPr>
          <w:rFonts w:ascii="Times New Roman" w:hAnsi="Times New Roman" w:cs="Times New Roman"/>
          <w:color w:val="000000" w:themeColor="text1"/>
          <w:sz w:val="24"/>
          <w:szCs w:val="24"/>
        </w:rPr>
        <w:t xml:space="preserve">ios de factibilidad ecológica”, </w:t>
      </w:r>
      <w:r w:rsidR="003C1466">
        <w:rPr>
          <w:rFonts w:ascii="Times New Roman" w:hAnsi="Times New Roman" w:cs="Times New Roman"/>
          <w:color w:val="000000" w:themeColor="text1"/>
          <w:sz w:val="24"/>
          <w:szCs w:val="24"/>
        </w:rPr>
        <w:t>ser cargado por secretaria</w:t>
      </w:r>
      <w:r w:rsidR="00110E37">
        <w:rPr>
          <w:rFonts w:ascii="Times New Roman" w:hAnsi="Times New Roman" w:cs="Times New Roman"/>
          <w:color w:val="000000" w:themeColor="text1"/>
          <w:sz w:val="24"/>
          <w:szCs w:val="24"/>
        </w:rPr>
        <w:t xml:space="preserve"> general</w:t>
      </w:r>
      <w:r w:rsidR="00DA4575">
        <w:rPr>
          <w:rFonts w:ascii="Times New Roman" w:hAnsi="Times New Roman" w:cs="Times New Roman"/>
          <w:color w:val="000000" w:themeColor="text1"/>
          <w:sz w:val="24"/>
          <w:szCs w:val="24"/>
        </w:rPr>
        <w:t xml:space="preserve">, </w:t>
      </w:r>
      <w:r w:rsidR="003C1466">
        <w:rPr>
          <w:rFonts w:ascii="Times New Roman" w:hAnsi="Times New Roman" w:cs="Times New Roman"/>
          <w:color w:val="000000" w:themeColor="text1"/>
          <w:sz w:val="24"/>
          <w:szCs w:val="24"/>
        </w:rPr>
        <w:t xml:space="preserve">85 fracción I C1 “cumplimiento de los indicadores de desempeño” </w:t>
      </w:r>
      <w:r w:rsidR="00636B41">
        <w:rPr>
          <w:rFonts w:ascii="Times New Roman" w:hAnsi="Times New Roman" w:cs="Times New Roman"/>
          <w:color w:val="000000" w:themeColor="text1"/>
          <w:sz w:val="24"/>
          <w:szCs w:val="24"/>
        </w:rPr>
        <w:t xml:space="preserve">desarrollo  social </w:t>
      </w:r>
      <w:r w:rsidR="00DA4575">
        <w:rPr>
          <w:rFonts w:ascii="Times New Roman" w:hAnsi="Times New Roman" w:cs="Times New Roman"/>
          <w:color w:val="000000" w:themeColor="text1"/>
          <w:sz w:val="24"/>
          <w:szCs w:val="24"/>
        </w:rPr>
        <w:t xml:space="preserve">una vez que se tengan dichas evaluaciones y solicita el C. </w:t>
      </w:r>
      <w:r w:rsidR="00DA4575" w:rsidRPr="00266FE3">
        <w:rPr>
          <w:rFonts w:ascii="Times New Roman" w:hAnsi="Times New Roman" w:cs="Times New Roman"/>
          <w:color w:val="000000" w:themeColor="text1"/>
          <w:sz w:val="24"/>
          <w:szCs w:val="24"/>
        </w:rPr>
        <w:t xml:space="preserve">Rubén Cervantes en su carácter de </w:t>
      </w:r>
      <w:r w:rsidR="00DA4575">
        <w:rPr>
          <w:rFonts w:ascii="Times New Roman" w:hAnsi="Times New Roman" w:cs="Times New Roman"/>
          <w:color w:val="000000" w:themeColor="text1"/>
          <w:sz w:val="24"/>
          <w:szCs w:val="24"/>
        </w:rPr>
        <w:t xml:space="preserve">coordinador de comité de transparencia también le sean proporcionados los resultados de dichas evaluaciones pues se deben de publicar también en la página del </w:t>
      </w:r>
      <w:r w:rsidR="00160FC6">
        <w:rPr>
          <w:rFonts w:ascii="Times New Roman" w:hAnsi="Times New Roman" w:cs="Times New Roman"/>
          <w:color w:val="000000" w:themeColor="text1"/>
          <w:sz w:val="24"/>
          <w:szCs w:val="24"/>
        </w:rPr>
        <w:t>municipio</w:t>
      </w:r>
      <w:r w:rsidR="00DA4575">
        <w:rPr>
          <w:rFonts w:ascii="Times New Roman" w:hAnsi="Times New Roman" w:cs="Times New Roman"/>
          <w:color w:val="000000" w:themeColor="text1"/>
          <w:sz w:val="24"/>
          <w:szCs w:val="24"/>
        </w:rPr>
        <w:t xml:space="preserve"> para dar </w:t>
      </w:r>
      <w:r w:rsidR="00160FC6">
        <w:rPr>
          <w:rFonts w:ascii="Times New Roman" w:hAnsi="Times New Roman" w:cs="Times New Roman"/>
          <w:color w:val="000000" w:themeColor="text1"/>
          <w:sz w:val="24"/>
          <w:szCs w:val="24"/>
        </w:rPr>
        <w:t>cumplimiento a le referente del Título</w:t>
      </w:r>
      <w:r w:rsidR="00DA4575">
        <w:rPr>
          <w:rFonts w:ascii="Times New Roman" w:hAnsi="Times New Roman" w:cs="Times New Roman"/>
          <w:color w:val="000000" w:themeColor="text1"/>
          <w:sz w:val="24"/>
          <w:szCs w:val="24"/>
        </w:rPr>
        <w:t xml:space="preserve"> Quinto de </w:t>
      </w:r>
      <w:r w:rsidR="00160FC6" w:rsidRPr="00160FC6">
        <w:rPr>
          <w:rFonts w:ascii="Times New Roman" w:hAnsi="Times New Roman" w:cs="Times New Roman"/>
          <w:color w:val="000000" w:themeColor="text1"/>
          <w:sz w:val="24"/>
          <w:szCs w:val="24"/>
        </w:rPr>
        <w:t>Ley Genera</w:t>
      </w:r>
      <w:r w:rsidR="00160FC6">
        <w:rPr>
          <w:rFonts w:ascii="Times New Roman" w:hAnsi="Times New Roman" w:cs="Times New Roman"/>
          <w:color w:val="000000" w:themeColor="text1"/>
          <w:sz w:val="24"/>
          <w:szCs w:val="24"/>
        </w:rPr>
        <w:t>l de Contabilidad Gubernamental.</w:t>
      </w:r>
    </w:p>
    <w:p w:rsidR="00160FC6" w:rsidRDefault="00160FC6" w:rsidP="00636B41">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El C. </w:t>
      </w:r>
      <w:r w:rsidRPr="00266FE3">
        <w:rPr>
          <w:rFonts w:ascii="Times New Roman" w:hAnsi="Times New Roman" w:cs="Times New Roman"/>
          <w:color w:val="000000" w:themeColor="text1"/>
          <w:sz w:val="24"/>
          <w:szCs w:val="24"/>
        </w:rPr>
        <w:t xml:space="preserve">Rubén Cervantes en su carácter de </w:t>
      </w:r>
      <w:r>
        <w:rPr>
          <w:rFonts w:ascii="Times New Roman" w:hAnsi="Times New Roman" w:cs="Times New Roman"/>
          <w:color w:val="000000" w:themeColor="text1"/>
          <w:sz w:val="24"/>
          <w:szCs w:val="24"/>
        </w:rPr>
        <w:t>coordinador de comité de transparencia en el uso de la voz comenta como quedaron los porcentajes de archivos cargados al mes de octubre del presente año por parte de los integrantes del este comité</w:t>
      </w:r>
      <w:r w:rsidR="00192C65">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1 Archivos</w:t>
      </w:r>
      <w:r w:rsidR="00192C65">
        <w:rPr>
          <w:rFonts w:ascii="Times New Roman" w:hAnsi="Times New Roman" w:cs="Times New Roman"/>
          <w:color w:val="000000" w:themeColor="text1"/>
          <w:sz w:val="24"/>
          <w:szCs w:val="24"/>
        </w:rPr>
        <w:t xml:space="preserve">, de 50 archivos que </w:t>
      </w:r>
      <w:r w:rsidR="008B0D7A">
        <w:rPr>
          <w:rFonts w:ascii="Times New Roman" w:hAnsi="Times New Roman" w:cs="Times New Roman"/>
          <w:color w:val="000000" w:themeColor="text1"/>
          <w:sz w:val="24"/>
          <w:szCs w:val="24"/>
        </w:rPr>
        <w:t>deberían</w:t>
      </w:r>
      <w:r w:rsidR="00192C65">
        <w:rPr>
          <w:rFonts w:ascii="Times New Roman" w:hAnsi="Times New Roman" w:cs="Times New Roman"/>
          <w:color w:val="000000" w:themeColor="text1"/>
          <w:sz w:val="24"/>
          <w:szCs w:val="24"/>
        </w:rPr>
        <w:t xml:space="preserve"> están cargados solo se </w:t>
      </w:r>
      <w:r w:rsidR="008B0D7A">
        <w:rPr>
          <w:rFonts w:ascii="Times New Roman" w:hAnsi="Times New Roman" w:cs="Times New Roman"/>
          <w:color w:val="000000" w:themeColor="text1"/>
          <w:sz w:val="24"/>
          <w:szCs w:val="24"/>
        </w:rPr>
        <w:lastRenderedPageBreak/>
        <w:t>han cargado</w:t>
      </w:r>
      <w:r w:rsidR="00192C65">
        <w:rPr>
          <w:rFonts w:ascii="Times New Roman" w:hAnsi="Times New Roman" w:cs="Times New Roman"/>
          <w:color w:val="000000" w:themeColor="text1"/>
          <w:sz w:val="24"/>
          <w:szCs w:val="24"/>
        </w:rPr>
        <w:t xml:space="preserve"> 10 lo que genera un 20%, 2 </w:t>
      </w:r>
      <w:r w:rsidR="008B0D7A">
        <w:rPr>
          <w:rFonts w:ascii="Times New Roman" w:hAnsi="Times New Roman" w:cs="Times New Roman"/>
          <w:color w:val="000000" w:themeColor="text1"/>
          <w:sz w:val="24"/>
          <w:szCs w:val="24"/>
        </w:rPr>
        <w:t xml:space="preserve">Comercio esta área </w:t>
      </w:r>
      <w:r w:rsidR="004521CF">
        <w:rPr>
          <w:rFonts w:ascii="Times New Roman" w:hAnsi="Times New Roman" w:cs="Times New Roman"/>
          <w:color w:val="000000" w:themeColor="text1"/>
          <w:sz w:val="24"/>
          <w:szCs w:val="24"/>
        </w:rPr>
        <w:t>alcanza un</w:t>
      </w:r>
      <w:r w:rsidR="008B0D7A">
        <w:rPr>
          <w:rFonts w:ascii="Times New Roman" w:hAnsi="Times New Roman" w:cs="Times New Roman"/>
          <w:color w:val="000000" w:themeColor="text1"/>
          <w:sz w:val="24"/>
          <w:szCs w:val="24"/>
        </w:rPr>
        <w:t xml:space="preserve"> 100% pues de a cargado 27 de 27 archivos que le corresponden, 3 Contraloría cuenta con un 98.2% </w:t>
      </w:r>
      <w:r w:rsidR="00F0234F">
        <w:rPr>
          <w:rFonts w:ascii="Times New Roman" w:hAnsi="Times New Roman" w:cs="Times New Roman"/>
          <w:color w:val="000000" w:themeColor="text1"/>
          <w:sz w:val="24"/>
          <w:szCs w:val="24"/>
        </w:rPr>
        <w:t xml:space="preserve">, 4 Desarrollo Social a cargado 190 archivos de 190 acumulados al mes de octubre del 2020 por lo que cuenta con un porcentaje de 100%, 4 </w:t>
      </w:r>
      <w:proofErr w:type="spellStart"/>
      <w:r w:rsidR="00F0234F">
        <w:rPr>
          <w:rFonts w:ascii="Times New Roman" w:hAnsi="Times New Roman" w:cs="Times New Roman"/>
          <w:color w:val="000000" w:themeColor="text1"/>
          <w:sz w:val="24"/>
          <w:szCs w:val="24"/>
        </w:rPr>
        <w:t>SMDif</w:t>
      </w:r>
      <w:proofErr w:type="spellEnd"/>
      <w:r w:rsidR="00F0234F">
        <w:rPr>
          <w:rFonts w:ascii="Times New Roman" w:hAnsi="Times New Roman" w:cs="Times New Roman"/>
          <w:color w:val="000000" w:themeColor="text1"/>
          <w:sz w:val="24"/>
          <w:szCs w:val="24"/>
        </w:rPr>
        <w:t xml:space="preserve">  </w:t>
      </w:r>
      <w:r w:rsidR="0089762E">
        <w:rPr>
          <w:rFonts w:ascii="Times New Roman" w:hAnsi="Times New Roman" w:cs="Times New Roman"/>
          <w:color w:val="000000" w:themeColor="text1"/>
          <w:sz w:val="24"/>
          <w:szCs w:val="24"/>
        </w:rPr>
        <w:t>está</w:t>
      </w:r>
      <w:r w:rsidR="00F0234F">
        <w:rPr>
          <w:rFonts w:ascii="Times New Roman" w:hAnsi="Times New Roman" w:cs="Times New Roman"/>
          <w:color w:val="000000" w:themeColor="text1"/>
          <w:sz w:val="24"/>
          <w:szCs w:val="24"/>
        </w:rPr>
        <w:t xml:space="preserve"> en un 100% pues a cargado 20 de 20 archivos correspondientes a esta área, 5 </w:t>
      </w:r>
      <w:r w:rsidR="0089762E">
        <w:rPr>
          <w:rFonts w:ascii="Times New Roman" w:hAnsi="Times New Roman" w:cs="Times New Roman"/>
          <w:color w:val="000000" w:themeColor="text1"/>
          <w:sz w:val="24"/>
          <w:szCs w:val="24"/>
        </w:rPr>
        <w:t>Jurídico</w:t>
      </w:r>
      <w:r w:rsidR="00FB3911">
        <w:rPr>
          <w:rFonts w:ascii="Times New Roman" w:hAnsi="Times New Roman" w:cs="Times New Roman"/>
          <w:color w:val="000000" w:themeColor="text1"/>
          <w:sz w:val="24"/>
          <w:szCs w:val="24"/>
        </w:rPr>
        <w:t xml:space="preserve"> tiene un </w:t>
      </w:r>
      <w:r w:rsidR="0089762E">
        <w:rPr>
          <w:rFonts w:ascii="Times New Roman" w:hAnsi="Times New Roman" w:cs="Times New Roman"/>
          <w:color w:val="000000" w:themeColor="text1"/>
          <w:sz w:val="24"/>
          <w:szCs w:val="24"/>
        </w:rPr>
        <w:t>porcentaje</w:t>
      </w:r>
      <w:r w:rsidR="00FB3911">
        <w:rPr>
          <w:rFonts w:ascii="Times New Roman" w:hAnsi="Times New Roman" w:cs="Times New Roman"/>
          <w:color w:val="000000" w:themeColor="text1"/>
          <w:sz w:val="24"/>
          <w:szCs w:val="24"/>
        </w:rPr>
        <w:t xml:space="preserve"> de 91%, Desarrollo Rural tiene un</w:t>
      </w:r>
      <w:r w:rsidR="0089762E">
        <w:rPr>
          <w:rFonts w:ascii="Times New Roman" w:hAnsi="Times New Roman" w:cs="Times New Roman"/>
          <w:color w:val="000000" w:themeColor="text1"/>
          <w:sz w:val="24"/>
          <w:szCs w:val="24"/>
        </w:rPr>
        <w:t xml:space="preserve"> </w:t>
      </w:r>
      <w:r w:rsidR="00FB3911">
        <w:rPr>
          <w:rFonts w:ascii="Times New Roman" w:hAnsi="Times New Roman" w:cs="Times New Roman"/>
          <w:color w:val="000000" w:themeColor="text1"/>
          <w:sz w:val="24"/>
          <w:szCs w:val="24"/>
        </w:rPr>
        <w:t xml:space="preserve">porcentaje de 83%, 6 Secretaria General </w:t>
      </w:r>
      <w:r w:rsidR="0089762E">
        <w:rPr>
          <w:rFonts w:ascii="Times New Roman" w:hAnsi="Times New Roman" w:cs="Times New Roman"/>
          <w:color w:val="000000" w:themeColor="text1"/>
          <w:sz w:val="24"/>
          <w:szCs w:val="24"/>
        </w:rPr>
        <w:t xml:space="preserve">a cargado 188 de 240 que le corresponden por lo que </w:t>
      </w:r>
      <w:r w:rsidR="004521CF">
        <w:rPr>
          <w:rFonts w:ascii="Times New Roman" w:hAnsi="Times New Roman" w:cs="Times New Roman"/>
          <w:color w:val="000000" w:themeColor="text1"/>
          <w:sz w:val="24"/>
          <w:szCs w:val="24"/>
        </w:rPr>
        <w:t>obtiene</w:t>
      </w:r>
      <w:r w:rsidR="0089762E">
        <w:rPr>
          <w:rFonts w:ascii="Times New Roman" w:hAnsi="Times New Roman" w:cs="Times New Roman"/>
          <w:color w:val="000000" w:themeColor="text1"/>
          <w:sz w:val="24"/>
          <w:szCs w:val="24"/>
        </w:rPr>
        <w:t xml:space="preserve"> un porcentaje del 78.3%, </w:t>
      </w:r>
      <w:r w:rsidR="004521CF">
        <w:rPr>
          <w:rFonts w:ascii="Times New Roman" w:hAnsi="Times New Roman" w:cs="Times New Roman"/>
          <w:color w:val="000000" w:themeColor="text1"/>
          <w:sz w:val="24"/>
          <w:szCs w:val="24"/>
        </w:rPr>
        <w:t xml:space="preserve"> 7 </w:t>
      </w:r>
      <w:r w:rsidR="0089762E">
        <w:rPr>
          <w:rFonts w:ascii="Times New Roman" w:hAnsi="Times New Roman" w:cs="Times New Roman"/>
          <w:color w:val="000000" w:themeColor="text1"/>
          <w:sz w:val="24"/>
          <w:szCs w:val="24"/>
        </w:rPr>
        <w:t>Síndico Municipal</w:t>
      </w:r>
      <w:r w:rsidR="004521CF">
        <w:rPr>
          <w:rFonts w:ascii="Times New Roman" w:hAnsi="Times New Roman" w:cs="Times New Roman"/>
          <w:color w:val="000000" w:themeColor="text1"/>
          <w:sz w:val="24"/>
          <w:szCs w:val="24"/>
        </w:rPr>
        <w:t xml:space="preserve"> de 40 archivo a cargado 39% obteniendo un 98%, 8 Tesorería de 290 formatos que de</w:t>
      </w:r>
      <w:r w:rsidR="008F271F">
        <w:rPr>
          <w:rFonts w:ascii="Times New Roman" w:hAnsi="Times New Roman" w:cs="Times New Roman"/>
          <w:color w:val="000000" w:themeColor="text1"/>
          <w:sz w:val="24"/>
          <w:szCs w:val="24"/>
        </w:rPr>
        <w:t>berán estar cargados solo cuenta</w:t>
      </w:r>
      <w:r w:rsidR="004521CF">
        <w:rPr>
          <w:rFonts w:ascii="Times New Roman" w:hAnsi="Times New Roman" w:cs="Times New Roman"/>
          <w:color w:val="000000" w:themeColor="text1"/>
          <w:sz w:val="24"/>
          <w:szCs w:val="24"/>
        </w:rPr>
        <w:t xml:space="preserve"> con 201 formatos cargados a la fecha de esta reunión por lo que obtiene 69%, </w:t>
      </w:r>
      <w:r w:rsidR="008F271F">
        <w:rPr>
          <w:rFonts w:ascii="Times New Roman" w:hAnsi="Times New Roman" w:cs="Times New Roman"/>
          <w:color w:val="000000" w:themeColor="text1"/>
          <w:sz w:val="24"/>
          <w:szCs w:val="24"/>
        </w:rPr>
        <w:t xml:space="preserve">estos son los </w:t>
      </w:r>
      <w:r w:rsidR="00CA0765">
        <w:rPr>
          <w:rFonts w:ascii="Times New Roman" w:hAnsi="Times New Roman" w:cs="Times New Roman"/>
          <w:color w:val="000000" w:themeColor="text1"/>
          <w:sz w:val="24"/>
          <w:szCs w:val="24"/>
        </w:rPr>
        <w:t>resultados</w:t>
      </w:r>
      <w:r w:rsidR="008F271F">
        <w:rPr>
          <w:rFonts w:ascii="Times New Roman" w:hAnsi="Times New Roman" w:cs="Times New Roman"/>
          <w:color w:val="000000" w:themeColor="text1"/>
          <w:sz w:val="24"/>
          <w:szCs w:val="24"/>
        </w:rPr>
        <w:t xml:space="preserve"> </w:t>
      </w:r>
      <w:r w:rsidR="00CA0765">
        <w:rPr>
          <w:rFonts w:ascii="Times New Roman" w:hAnsi="Times New Roman" w:cs="Times New Roman"/>
          <w:color w:val="000000" w:themeColor="text1"/>
          <w:sz w:val="24"/>
          <w:szCs w:val="24"/>
        </w:rPr>
        <w:t>referentes</w:t>
      </w:r>
      <w:r w:rsidR="008F271F">
        <w:rPr>
          <w:rFonts w:ascii="Times New Roman" w:hAnsi="Times New Roman" w:cs="Times New Roman"/>
          <w:color w:val="000000" w:themeColor="text1"/>
          <w:sz w:val="24"/>
          <w:szCs w:val="24"/>
        </w:rPr>
        <w:t xml:space="preserve"> al año 2020, en relación al 2019 no hay cambios a la fecha de la verificación por parte de transparencia y </w:t>
      </w:r>
      <w:r w:rsidR="00CA0765">
        <w:rPr>
          <w:rFonts w:ascii="Times New Roman" w:hAnsi="Times New Roman" w:cs="Times New Roman"/>
          <w:color w:val="000000" w:themeColor="text1"/>
          <w:sz w:val="24"/>
          <w:szCs w:val="24"/>
        </w:rPr>
        <w:t>en lo</w:t>
      </w:r>
      <w:r w:rsidR="008F271F">
        <w:rPr>
          <w:rFonts w:ascii="Times New Roman" w:hAnsi="Times New Roman" w:cs="Times New Roman"/>
          <w:color w:val="000000" w:themeColor="text1"/>
          <w:sz w:val="24"/>
          <w:szCs w:val="24"/>
        </w:rPr>
        <w:t xml:space="preserve"> referente al año 2018, Desarrollo Rural incremento su porcentaje a 945, al cargar 124 de 132 que le corresponden y Secretaria General incremento su porcentaje del 26% al </w:t>
      </w:r>
      <w:r w:rsidR="00CA0765">
        <w:rPr>
          <w:rFonts w:ascii="Times New Roman" w:hAnsi="Times New Roman" w:cs="Times New Roman"/>
          <w:color w:val="000000" w:themeColor="text1"/>
          <w:sz w:val="24"/>
          <w:szCs w:val="24"/>
        </w:rPr>
        <w:t xml:space="preserve">cargar 75 archivos de 288 que le corresponden </w:t>
      </w:r>
      <w:r w:rsidR="00C75F8D">
        <w:rPr>
          <w:rFonts w:ascii="Times New Roman" w:hAnsi="Times New Roman" w:cs="Times New Roman"/>
          <w:color w:val="000000" w:themeColor="text1"/>
          <w:sz w:val="24"/>
          <w:szCs w:val="24"/>
        </w:rPr>
        <w:t xml:space="preserve">continua, el C. </w:t>
      </w:r>
      <w:r w:rsidR="00C75F8D" w:rsidRPr="00266FE3">
        <w:rPr>
          <w:rFonts w:ascii="Times New Roman" w:hAnsi="Times New Roman" w:cs="Times New Roman"/>
          <w:color w:val="000000" w:themeColor="text1"/>
          <w:sz w:val="24"/>
          <w:szCs w:val="24"/>
        </w:rPr>
        <w:t xml:space="preserve">Rubén Cervantes en su carácter de </w:t>
      </w:r>
      <w:r w:rsidR="00C75F8D">
        <w:rPr>
          <w:rFonts w:ascii="Times New Roman" w:hAnsi="Times New Roman" w:cs="Times New Roman"/>
          <w:color w:val="000000" w:themeColor="text1"/>
          <w:sz w:val="24"/>
          <w:szCs w:val="24"/>
        </w:rPr>
        <w:t>coordinador de comité de transparencia en el uso de la voz hace inca pie en  la importancia de que las áreas con deficiencia en la carga de archivos a el año antes mencionado se pongan al corriente pues puede este año ser motivo de verificación ante de terminar el año</w:t>
      </w:r>
      <w:r w:rsidR="003F1AE5">
        <w:rPr>
          <w:rFonts w:ascii="Times New Roman" w:hAnsi="Times New Roman" w:cs="Times New Roman"/>
          <w:color w:val="000000" w:themeColor="text1"/>
          <w:sz w:val="24"/>
          <w:szCs w:val="24"/>
        </w:rPr>
        <w:t xml:space="preserve"> y en otro teman comenta; no dejar</w:t>
      </w:r>
      <w:r w:rsidR="00C75F8D">
        <w:rPr>
          <w:rFonts w:ascii="Times New Roman" w:hAnsi="Times New Roman" w:cs="Times New Roman"/>
          <w:color w:val="000000" w:themeColor="text1"/>
          <w:sz w:val="24"/>
          <w:szCs w:val="24"/>
        </w:rPr>
        <w:t xml:space="preserve"> de lado la sugerencia de la </w:t>
      </w:r>
      <w:proofErr w:type="spellStart"/>
      <w:r w:rsidR="00C75F8D">
        <w:rPr>
          <w:rFonts w:ascii="Times New Roman" w:hAnsi="Times New Roman" w:cs="Times New Roman"/>
          <w:color w:val="000000" w:themeColor="text1"/>
          <w:sz w:val="24"/>
          <w:szCs w:val="24"/>
        </w:rPr>
        <w:t>cegaip</w:t>
      </w:r>
      <w:proofErr w:type="spellEnd"/>
      <w:r w:rsidR="00C75F8D">
        <w:rPr>
          <w:rFonts w:ascii="Times New Roman" w:hAnsi="Times New Roman" w:cs="Times New Roman"/>
          <w:color w:val="000000" w:themeColor="text1"/>
          <w:sz w:val="24"/>
          <w:szCs w:val="24"/>
        </w:rPr>
        <w:t xml:space="preserve"> y la </w:t>
      </w:r>
      <w:proofErr w:type="spellStart"/>
      <w:r w:rsidR="00C75F8D">
        <w:rPr>
          <w:rFonts w:ascii="Times New Roman" w:hAnsi="Times New Roman" w:cs="Times New Roman"/>
          <w:color w:val="000000" w:themeColor="text1"/>
          <w:sz w:val="24"/>
          <w:szCs w:val="24"/>
        </w:rPr>
        <w:t>cefim</w:t>
      </w:r>
      <w:proofErr w:type="spellEnd"/>
      <w:r w:rsidR="00C75F8D">
        <w:rPr>
          <w:rFonts w:ascii="Times New Roman" w:hAnsi="Times New Roman" w:cs="Times New Roman"/>
          <w:color w:val="000000" w:themeColor="text1"/>
          <w:sz w:val="24"/>
          <w:szCs w:val="24"/>
        </w:rPr>
        <w:t xml:space="preserve"> de empezar trabajar en lo referente a </w:t>
      </w:r>
      <w:r w:rsidR="003F1AE5">
        <w:rPr>
          <w:rFonts w:ascii="Times New Roman" w:hAnsi="Times New Roman" w:cs="Times New Roman"/>
          <w:color w:val="000000" w:themeColor="text1"/>
          <w:sz w:val="24"/>
          <w:szCs w:val="24"/>
        </w:rPr>
        <w:t>los formatos de</w:t>
      </w:r>
      <w:r w:rsidR="00C75F8D">
        <w:rPr>
          <w:rFonts w:ascii="Times New Roman" w:hAnsi="Times New Roman" w:cs="Times New Roman"/>
          <w:color w:val="000000" w:themeColor="text1"/>
          <w:sz w:val="24"/>
          <w:szCs w:val="24"/>
        </w:rPr>
        <w:t xml:space="preserve"> entrega recepción</w:t>
      </w:r>
      <w:r w:rsidR="005609BF">
        <w:rPr>
          <w:rFonts w:ascii="Times New Roman" w:hAnsi="Times New Roman" w:cs="Times New Roman"/>
          <w:color w:val="000000" w:themeColor="text1"/>
          <w:sz w:val="24"/>
          <w:szCs w:val="24"/>
        </w:rPr>
        <w:t>.</w:t>
      </w:r>
    </w:p>
    <w:p w:rsidR="005609BF" w:rsidRDefault="005609BF" w:rsidP="00636B41">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Continuando con la reunión el Lic. Roberto Rodríguez Niño en su carácter de presidente de comité de t</w:t>
      </w:r>
      <w:r w:rsidR="003F1AE5">
        <w:rPr>
          <w:rFonts w:ascii="Times New Roman" w:hAnsi="Times New Roman" w:cs="Times New Roman"/>
          <w:color w:val="000000" w:themeColor="text1"/>
          <w:sz w:val="24"/>
          <w:szCs w:val="24"/>
        </w:rPr>
        <w:t xml:space="preserve">ransparencia, comenta que con respecto </w:t>
      </w:r>
      <w:r>
        <w:rPr>
          <w:rFonts w:ascii="Times New Roman" w:hAnsi="Times New Roman" w:cs="Times New Roman"/>
          <w:color w:val="000000" w:themeColor="text1"/>
          <w:sz w:val="24"/>
          <w:szCs w:val="24"/>
        </w:rPr>
        <w:t xml:space="preserve">a </w:t>
      </w:r>
      <w:r w:rsidR="002948B8">
        <w:rPr>
          <w:rFonts w:ascii="Times New Roman" w:hAnsi="Times New Roman" w:cs="Times New Roman"/>
          <w:color w:val="000000" w:themeColor="text1"/>
          <w:sz w:val="24"/>
          <w:szCs w:val="24"/>
        </w:rPr>
        <w:t>Archivos Municipales se</w:t>
      </w:r>
      <w:r>
        <w:rPr>
          <w:rFonts w:ascii="Times New Roman" w:hAnsi="Times New Roman" w:cs="Times New Roman"/>
          <w:color w:val="000000" w:themeColor="text1"/>
          <w:sz w:val="24"/>
          <w:szCs w:val="24"/>
        </w:rPr>
        <w:t xml:space="preserve"> recibió </w:t>
      </w:r>
      <w:r w:rsidR="003F1AE5">
        <w:rPr>
          <w:rFonts w:ascii="Times New Roman" w:hAnsi="Times New Roman" w:cs="Times New Roman"/>
          <w:color w:val="000000" w:themeColor="text1"/>
          <w:sz w:val="24"/>
          <w:szCs w:val="24"/>
        </w:rPr>
        <w:t>la visita</w:t>
      </w:r>
      <w:r w:rsidR="002948B8">
        <w:rPr>
          <w:rFonts w:ascii="Times New Roman" w:hAnsi="Times New Roman" w:cs="Times New Roman"/>
          <w:color w:val="000000" w:themeColor="text1"/>
          <w:sz w:val="24"/>
          <w:szCs w:val="24"/>
        </w:rPr>
        <w:t xml:space="preserve"> por parte de </w:t>
      </w:r>
      <w:proofErr w:type="spellStart"/>
      <w:r w:rsidR="002948B8">
        <w:rPr>
          <w:rFonts w:ascii="Times New Roman" w:hAnsi="Times New Roman" w:cs="Times New Roman"/>
          <w:color w:val="000000" w:themeColor="text1"/>
          <w:sz w:val="24"/>
          <w:szCs w:val="24"/>
        </w:rPr>
        <w:t>Colmex</w:t>
      </w:r>
      <w:proofErr w:type="spellEnd"/>
      <w:r w:rsidR="002948B8">
        <w:rPr>
          <w:rFonts w:ascii="Times New Roman" w:hAnsi="Times New Roman" w:cs="Times New Roman"/>
          <w:color w:val="000000" w:themeColor="text1"/>
          <w:sz w:val="24"/>
          <w:szCs w:val="24"/>
        </w:rPr>
        <w:t xml:space="preserve"> Colegio Mexicano de Archivología </w:t>
      </w:r>
      <w:r w:rsidR="003F1AE5">
        <w:rPr>
          <w:rFonts w:ascii="Times New Roman" w:hAnsi="Times New Roman" w:cs="Times New Roman"/>
          <w:color w:val="000000" w:themeColor="text1"/>
          <w:sz w:val="24"/>
          <w:szCs w:val="24"/>
        </w:rPr>
        <w:t xml:space="preserve">y se está viendo la posibilidad de su </w:t>
      </w:r>
      <w:r w:rsidR="00CA45E2">
        <w:rPr>
          <w:rFonts w:ascii="Times New Roman" w:hAnsi="Times New Roman" w:cs="Times New Roman"/>
          <w:color w:val="000000" w:themeColor="text1"/>
          <w:sz w:val="24"/>
          <w:szCs w:val="24"/>
        </w:rPr>
        <w:t>asesoría</w:t>
      </w:r>
      <w:r w:rsidR="003F1AE5">
        <w:rPr>
          <w:rFonts w:ascii="Times New Roman" w:hAnsi="Times New Roman" w:cs="Times New Roman"/>
          <w:color w:val="000000" w:themeColor="text1"/>
          <w:sz w:val="24"/>
          <w:szCs w:val="24"/>
        </w:rPr>
        <w:t xml:space="preserve"> para el </w:t>
      </w:r>
      <w:r w:rsidR="00CA45E2">
        <w:rPr>
          <w:rFonts w:ascii="Times New Roman" w:hAnsi="Times New Roman" w:cs="Times New Roman"/>
          <w:color w:val="000000" w:themeColor="text1"/>
          <w:sz w:val="24"/>
          <w:szCs w:val="24"/>
        </w:rPr>
        <w:t xml:space="preserve">correcto ordenamiento u acomodo de los archivos </w:t>
      </w:r>
      <w:r w:rsidR="006D6EC1">
        <w:rPr>
          <w:rFonts w:ascii="Times New Roman" w:hAnsi="Times New Roman" w:cs="Times New Roman"/>
          <w:color w:val="000000" w:themeColor="text1"/>
          <w:sz w:val="24"/>
          <w:szCs w:val="24"/>
        </w:rPr>
        <w:t>según</w:t>
      </w:r>
      <w:r w:rsidR="00CA45E2">
        <w:rPr>
          <w:rFonts w:ascii="Times New Roman" w:hAnsi="Times New Roman" w:cs="Times New Roman"/>
          <w:color w:val="000000" w:themeColor="text1"/>
          <w:sz w:val="24"/>
          <w:szCs w:val="24"/>
        </w:rPr>
        <w:t xml:space="preserve"> su categoría</w:t>
      </w:r>
      <w:r w:rsidR="006D6EC1">
        <w:rPr>
          <w:rFonts w:ascii="Times New Roman" w:hAnsi="Times New Roman" w:cs="Times New Roman"/>
          <w:color w:val="000000" w:themeColor="text1"/>
          <w:sz w:val="24"/>
          <w:szCs w:val="24"/>
        </w:rPr>
        <w:t>,</w:t>
      </w:r>
      <w:r w:rsidR="00CA45E2">
        <w:rPr>
          <w:rFonts w:ascii="Times New Roman" w:hAnsi="Times New Roman" w:cs="Times New Roman"/>
          <w:color w:val="000000" w:themeColor="text1"/>
          <w:sz w:val="24"/>
          <w:szCs w:val="24"/>
        </w:rPr>
        <w:t xml:space="preserve"> </w:t>
      </w:r>
      <w:r w:rsidR="006D6EC1">
        <w:rPr>
          <w:rFonts w:ascii="Times New Roman" w:hAnsi="Times New Roman" w:cs="Times New Roman"/>
          <w:color w:val="000000" w:themeColor="text1"/>
          <w:sz w:val="24"/>
          <w:szCs w:val="24"/>
        </w:rPr>
        <w:t xml:space="preserve">lo cual generaría un costo que deberá ser aprobado por el presidente municipal y a su vez por el cabildo, el C. </w:t>
      </w:r>
      <w:r w:rsidR="006D6EC1" w:rsidRPr="00266FE3">
        <w:rPr>
          <w:rFonts w:ascii="Times New Roman" w:hAnsi="Times New Roman" w:cs="Times New Roman"/>
          <w:color w:val="000000" w:themeColor="text1"/>
          <w:sz w:val="24"/>
          <w:szCs w:val="24"/>
        </w:rPr>
        <w:t xml:space="preserve">Rubén Cervantes en su carácter de </w:t>
      </w:r>
      <w:r w:rsidR="006D6EC1">
        <w:rPr>
          <w:rFonts w:ascii="Times New Roman" w:hAnsi="Times New Roman" w:cs="Times New Roman"/>
          <w:color w:val="000000" w:themeColor="text1"/>
          <w:sz w:val="24"/>
          <w:szCs w:val="24"/>
        </w:rPr>
        <w:t xml:space="preserve">coordinador de comité de transparencia en el uso de la voz expone al comité que debido a la entrada en vigor de la nueva Ley de Archivos el municipio puede ser sancionado con un monto económico de ahí la importancia que el archivo municipal se encuentre ordenado correctamente, el </w:t>
      </w:r>
      <w:r w:rsidR="006D6EC1" w:rsidRPr="008D5422">
        <w:rPr>
          <w:rFonts w:ascii="Times New Roman" w:hAnsi="Times New Roman" w:cs="Times New Roman"/>
          <w:color w:val="000000" w:themeColor="text1"/>
          <w:sz w:val="24"/>
          <w:szCs w:val="24"/>
        </w:rPr>
        <w:t xml:space="preserve">Ing. José de Jesús </w:t>
      </w:r>
      <w:proofErr w:type="spellStart"/>
      <w:r w:rsidR="006D6EC1" w:rsidRPr="008D5422">
        <w:rPr>
          <w:rFonts w:ascii="Times New Roman" w:hAnsi="Times New Roman" w:cs="Times New Roman"/>
          <w:color w:val="000000" w:themeColor="text1"/>
          <w:sz w:val="24"/>
          <w:szCs w:val="24"/>
        </w:rPr>
        <w:t>Meave</w:t>
      </w:r>
      <w:proofErr w:type="spellEnd"/>
      <w:r w:rsidR="006D6EC1" w:rsidRPr="008D5422">
        <w:rPr>
          <w:rFonts w:ascii="Times New Roman" w:hAnsi="Times New Roman" w:cs="Times New Roman"/>
          <w:color w:val="000000" w:themeColor="text1"/>
          <w:sz w:val="24"/>
          <w:szCs w:val="24"/>
        </w:rPr>
        <w:t xml:space="preserve"> Vega</w:t>
      </w:r>
      <w:r w:rsidR="006D6EC1" w:rsidRPr="00266FE3">
        <w:rPr>
          <w:rFonts w:ascii="Times New Roman" w:hAnsi="Times New Roman" w:cs="Times New Roman"/>
          <w:color w:val="000000" w:themeColor="text1"/>
          <w:sz w:val="24"/>
          <w:szCs w:val="24"/>
        </w:rPr>
        <w:t xml:space="preserve"> en su carácter de </w:t>
      </w:r>
      <w:r w:rsidR="006D6EC1">
        <w:rPr>
          <w:rFonts w:ascii="Times New Roman" w:hAnsi="Times New Roman" w:cs="Times New Roman"/>
          <w:color w:val="000000" w:themeColor="text1"/>
          <w:sz w:val="24"/>
          <w:szCs w:val="24"/>
        </w:rPr>
        <w:t xml:space="preserve">vocal 4 de comité de transparencia en el uso de las voz comenta que en el departamento de desarrollo social se encuentra archivos de ya varios años anteriores que deberían estar en el lugar designado a archivo municipal por lo que </w:t>
      </w:r>
      <w:r w:rsidR="00B50068">
        <w:rPr>
          <w:rFonts w:ascii="Times New Roman" w:hAnsi="Times New Roman" w:cs="Times New Roman"/>
          <w:color w:val="000000" w:themeColor="text1"/>
          <w:sz w:val="24"/>
          <w:szCs w:val="24"/>
        </w:rPr>
        <w:t>sería</w:t>
      </w:r>
      <w:r w:rsidR="006D6EC1">
        <w:rPr>
          <w:rFonts w:ascii="Times New Roman" w:hAnsi="Times New Roman" w:cs="Times New Roman"/>
          <w:color w:val="000000" w:themeColor="text1"/>
          <w:sz w:val="24"/>
          <w:szCs w:val="24"/>
        </w:rPr>
        <w:t xml:space="preserve"> muy conveniente la capacitación o </w:t>
      </w:r>
      <w:r w:rsidR="00B50068">
        <w:rPr>
          <w:rFonts w:ascii="Times New Roman" w:hAnsi="Times New Roman" w:cs="Times New Roman"/>
          <w:color w:val="000000" w:themeColor="text1"/>
          <w:sz w:val="24"/>
          <w:szCs w:val="24"/>
        </w:rPr>
        <w:t>asesoría</w:t>
      </w:r>
      <w:r w:rsidR="006D6EC1">
        <w:rPr>
          <w:rFonts w:ascii="Times New Roman" w:hAnsi="Times New Roman" w:cs="Times New Roman"/>
          <w:color w:val="000000" w:themeColor="text1"/>
          <w:sz w:val="24"/>
          <w:szCs w:val="24"/>
        </w:rPr>
        <w:t xml:space="preserve"> de por parte de </w:t>
      </w:r>
      <w:proofErr w:type="spellStart"/>
      <w:r w:rsidR="006D6EC1">
        <w:rPr>
          <w:rFonts w:ascii="Times New Roman" w:hAnsi="Times New Roman" w:cs="Times New Roman"/>
          <w:color w:val="000000" w:themeColor="text1"/>
          <w:sz w:val="24"/>
          <w:szCs w:val="24"/>
        </w:rPr>
        <w:t>Colmex</w:t>
      </w:r>
      <w:proofErr w:type="spellEnd"/>
      <w:r w:rsidR="006D6EC1">
        <w:rPr>
          <w:rFonts w:ascii="Times New Roman" w:hAnsi="Times New Roman" w:cs="Times New Roman"/>
          <w:color w:val="000000" w:themeColor="text1"/>
          <w:sz w:val="24"/>
          <w:szCs w:val="24"/>
        </w:rPr>
        <w:t xml:space="preserve"> </w:t>
      </w:r>
      <w:r w:rsidR="00B50068">
        <w:rPr>
          <w:rFonts w:ascii="Times New Roman" w:hAnsi="Times New Roman" w:cs="Times New Roman"/>
          <w:color w:val="000000" w:themeColor="text1"/>
          <w:sz w:val="24"/>
          <w:szCs w:val="24"/>
        </w:rPr>
        <w:t xml:space="preserve">no solo para liberar espacio en este departamento </w:t>
      </w:r>
      <w:r w:rsidR="00453FFB">
        <w:rPr>
          <w:rFonts w:ascii="Times New Roman" w:hAnsi="Times New Roman" w:cs="Times New Roman"/>
          <w:color w:val="000000" w:themeColor="text1"/>
          <w:sz w:val="24"/>
          <w:szCs w:val="24"/>
        </w:rPr>
        <w:t>sino</w:t>
      </w:r>
      <w:r w:rsidR="00B50068">
        <w:rPr>
          <w:rFonts w:ascii="Times New Roman" w:hAnsi="Times New Roman" w:cs="Times New Roman"/>
          <w:color w:val="000000" w:themeColor="text1"/>
          <w:sz w:val="24"/>
          <w:szCs w:val="24"/>
        </w:rPr>
        <w:t xml:space="preserve"> también para no caer en sanciones </w:t>
      </w:r>
    </w:p>
    <w:p w:rsidR="00636B41" w:rsidRDefault="00636B41" w:rsidP="00636B41">
      <w:pPr>
        <w:spacing w:after="0"/>
        <w:jc w:val="both"/>
        <w:rPr>
          <w:rFonts w:ascii="Times New Roman" w:hAnsi="Times New Roman" w:cs="Times New Roman"/>
          <w:color w:val="000000" w:themeColor="text1"/>
          <w:sz w:val="24"/>
          <w:szCs w:val="24"/>
        </w:rPr>
      </w:pPr>
    </w:p>
    <w:p w:rsidR="00636B41" w:rsidRDefault="00636B41" w:rsidP="00636B41">
      <w:pPr>
        <w:spacing w:after="0"/>
        <w:jc w:val="both"/>
        <w:rPr>
          <w:rFonts w:ascii="Times New Roman" w:hAnsi="Times New Roman" w:cs="Times New Roman"/>
          <w:color w:val="000000" w:themeColor="text1"/>
          <w:sz w:val="24"/>
          <w:szCs w:val="24"/>
        </w:rPr>
      </w:pPr>
    </w:p>
    <w:p w:rsidR="00A93AB2" w:rsidRPr="00357A50" w:rsidRDefault="00996E2D" w:rsidP="00B50068">
      <w:pPr>
        <w:spacing w:after="0"/>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lastRenderedPageBreak/>
        <w:t>5</w:t>
      </w:r>
      <w:r w:rsidR="005F40BE">
        <w:rPr>
          <w:rFonts w:ascii="Times New Roman" w:hAnsi="Times New Roman" w:cs="Times New Roman"/>
          <w:b/>
          <w:color w:val="000000" w:themeColor="text1"/>
          <w:sz w:val="24"/>
          <w:szCs w:val="24"/>
        </w:rPr>
        <w:t xml:space="preserve">.- </w:t>
      </w:r>
      <w:r w:rsidR="00A93AB2" w:rsidRPr="00173D21">
        <w:rPr>
          <w:rFonts w:ascii="Times New Roman" w:hAnsi="Times New Roman" w:cs="Times New Roman"/>
          <w:b/>
          <w:color w:val="000000" w:themeColor="text1"/>
          <w:sz w:val="24"/>
          <w:szCs w:val="24"/>
        </w:rPr>
        <w:t xml:space="preserve">CLAUSURA; PROCEDIENDO EL </w:t>
      </w:r>
      <w:r w:rsidR="00B45D14">
        <w:rPr>
          <w:rFonts w:ascii="Times New Roman" w:hAnsi="Times New Roman" w:cs="Times New Roman"/>
          <w:b/>
          <w:color w:val="000000" w:themeColor="text1"/>
          <w:sz w:val="24"/>
          <w:szCs w:val="24"/>
        </w:rPr>
        <w:t>PRESIDENTE</w:t>
      </w:r>
      <w:r w:rsidR="00A93AB2" w:rsidRPr="00173D21">
        <w:rPr>
          <w:rFonts w:ascii="Times New Roman" w:hAnsi="Times New Roman" w:cs="Times New Roman"/>
          <w:b/>
          <w:color w:val="000000" w:themeColor="text1"/>
          <w:sz w:val="24"/>
          <w:szCs w:val="24"/>
        </w:rPr>
        <w:t xml:space="preserve"> DEL COMITÉ DE TRANSPARENCIA A LEVANTAR EL ACTA CORRESPONDIENTE PARA SU DEBIDA LECTURA, APROBACIÓN Y FIRMA.-</w:t>
      </w:r>
      <w:r w:rsidR="00D90A36">
        <w:rPr>
          <w:rFonts w:ascii="Times New Roman" w:hAnsi="Times New Roman" w:cs="Times New Roman"/>
          <w:color w:val="000000" w:themeColor="text1"/>
          <w:sz w:val="24"/>
          <w:szCs w:val="24"/>
        </w:rPr>
        <w:t xml:space="preserve"> En este punto el</w:t>
      </w:r>
      <w:r w:rsidR="00D90A36" w:rsidRPr="00357A50">
        <w:rPr>
          <w:rFonts w:ascii="Times New Roman" w:hAnsi="Times New Roman" w:cs="Times New Roman"/>
          <w:color w:val="000000" w:themeColor="text1"/>
          <w:sz w:val="24"/>
          <w:szCs w:val="24"/>
        </w:rPr>
        <w:t xml:space="preserve"> </w:t>
      </w:r>
      <w:r w:rsidR="00B45D14">
        <w:rPr>
          <w:rFonts w:ascii="Times New Roman" w:hAnsi="Times New Roman" w:cs="Times New Roman"/>
          <w:color w:val="000000" w:themeColor="text1"/>
          <w:sz w:val="24"/>
          <w:szCs w:val="24"/>
        </w:rPr>
        <w:t>Presidente</w:t>
      </w:r>
      <w:r w:rsidR="00D90A36" w:rsidRPr="00357A50">
        <w:rPr>
          <w:rFonts w:ascii="Times New Roman" w:hAnsi="Times New Roman" w:cs="Times New Roman"/>
          <w:color w:val="000000" w:themeColor="text1"/>
          <w:sz w:val="24"/>
          <w:szCs w:val="24"/>
        </w:rPr>
        <w:t xml:space="preserve"> </w:t>
      </w:r>
      <w:r w:rsidR="00A93AB2" w:rsidRPr="00357A50">
        <w:rPr>
          <w:rFonts w:ascii="Times New Roman" w:hAnsi="Times New Roman" w:cs="Times New Roman"/>
          <w:color w:val="000000" w:themeColor="text1"/>
          <w:sz w:val="24"/>
          <w:szCs w:val="24"/>
        </w:rPr>
        <w:t>del comité de transparencia, , procede a clausurar la presente sesi</w:t>
      </w:r>
      <w:r w:rsidR="005609BF">
        <w:rPr>
          <w:rFonts w:ascii="Times New Roman" w:hAnsi="Times New Roman" w:cs="Times New Roman"/>
          <w:color w:val="000000" w:themeColor="text1"/>
          <w:sz w:val="24"/>
          <w:szCs w:val="24"/>
        </w:rPr>
        <w:t>ón del comité, siendo las  12</w:t>
      </w:r>
      <w:r w:rsidR="002D45A8">
        <w:rPr>
          <w:rFonts w:ascii="Times New Roman" w:hAnsi="Times New Roman" w:cs="Times New Roman"/>
          <w:color w:val="000000" w:themeColor="text1"/>
          <w:sz w:val="24"/>
          <w:szCs w:val="24"/>
        </w:rPr>
        <w:t>:</w:t>
      </w:r>
      <w:r w:rsidR="00F63C97">
        <w:rPr>
          <w:rFonts w:ascii="Times New Roman" w:hAnsi="Times New Roman" w:cs="Times New Roman"/>
          <w:color w:val="000000" w:themeColor="text1"/>
          <w:sz w:val="24"/>
          <w:szCs w:val="24"/>
        </w:rPr>
        <w:t>5</w:t>
      </w:r>
      <w:r w:rsidR="005609BF">
        <w:rPr>
          <w:rFonts w:ascii="Times New Roman" w:hAnsi="Times New Roman" w:cs="Times New Roman"/>
          <w:color w:val="000000" w:themeColor="text1"/>
          <w:sz w:val="24"/>
          <w:szCs w:val="24"/>
        </w:rPr>
        <w:t xml:space="preserve">0 </w:t>
      </w:r>
      <w:r w:rsidR="00A93AB2" w:rsidRPr="00357A50">
        <w:rPr>
          <w:rFonts w:ascii="Times New Roman" w:hAnsi="Times New Roman" w:cs="Times New Roman"/>
          <w:color w:val="000000" w:themeColor="text1"/>
          <w:sz w:val="24"/>
          <w:szCs w:val="24"/>
        </w:rPr>
        <w:t xml:space="preserve"> horas del día de la fecha</w:t>
      </w:r>
      <w:r w:rsidR="00714EF5">
        <w:rPr>
          <w:rFonts w:ascii="Times New Roman" w:hAnsi="Times New Roman" w:cs="Times New Roman"/>
          <w:color w:val="000000" w:themeColor="text1"/>
          <w:sz w:val="24"/>
          <w:szCs w:val="24"/>
        </w:rPr>
        <w:t xml:space="preserve">, </w:t>
      </w:r>
      <w:r w:rsidR="00D90A36">
        <w:rPr>
          <w:rFonts w:ascii="Times New Roman" w:hAnsi="Times New Roman" w:cs="Times New Roman"/>
          <w:color w:val="000000" w:themeColor="text1"/>
          <w:sz w:val="24"/>
          <w:szCs w:val="24"/>
        </w:rPr>
        <w:t xml:space="preserve">se procede a </w:t>
      </w:r>
      <w:r w:rsidR="00A93AB2" w:rsidRPr="00357A50">
        <w:rPr>
          <w:rFonts w:ascii="Times New Roman" w:hAnsi="Times New Roman" w:cs="Times New Roman"/>
          <w:color w:val="000000" w:themeColor="text1"/>
          <w:sz w:val="24"/>
          <w:szCs w:val="24"/>
        </w:rPr>
        <w:t xml:space="preserve"> l</w:t>
      </w:r>
      <w:r w:rsidR="00D90A36">
        <w:rPr>
          <w:rFonts w:ascii="Times New Roman" w:hAnsi="Times New Roman" w:cs="Times New Roman"/>
          <w:color w:val="000000" w:themeColor="text1"/>
          <w:sz w:val="24"/>
          <w:szCs w:val="24"/>
        </w:rPr>
        <w:t>evantar el acta correspondiente y</w:t>
      </w:r>
      <w:r w:rsidR="00A93AB2" w:rsidRPr="00357A50">
        <w:rPr>
          <w:rFonts w:ascii="Times New Roman" w:hAnsi="Times New Roman" w:cs="Times New Roman"/>
          <w:color w:val="000000" w:themeColor="text1"/>
          <w:sz w:val="24"/>
          <w:szCs w:val="24"/>
        </w:rPr>
        <w:t xml:space="preserve"> dar lectura a la misma para su debida aprobación y firma</w:t>
      </w:r>
      <w:r w:rsidR="000117DA">
        <w:rPr>
          <w:rFonts w:ascii="Times New Roman" w:hAnsi="Times New Roman" w:cs="Times New Roman"/>
          <w:color w:val="000000" w:themeColor="text1"/>
          <w:sz w:val="24"/>
          <w:szCs w:val="24"/>
        </w:rPr>
        <w:t xml:space="preserve"> en la próxima reunión </w:t>
      </w:r>
      <w:r w:rsidR="00A93AB2" w:rsidRPr="00357A50">
        <w:rPr>
          <w:rFonts w:ascii="Times New Roman" w:hAnsi="Times New Roman" w:cs="Times New Roman"/>
          <w:color w:val="000000" w:themeColor="text1"/>
          <w:sz w:val="24"/>
          <w:szCs w:val="24"/>
        </w:rPr>
        <w:t>de los que en ella intervinieron y quisieron hacerlo</w:t>
      </w:r>
      <w:r w:rsidR="00AE0F23">
        <w:rPr>
          <w:rFonts w:ascii="Times New Roman" w:hAnsi="Times New Roman" w:cs="Times New Roman"/>
          <w:color w:val="000000" w:themeColor="text1"/>
          <w:sz w:val="24"/>
          <w:szCs w:val="24"/>
        </w:rPr>
        <w:t xml:space="preserve">, a la vez se agenda próxima reunión de este comité para el próximo </w:t>
      </w:r>
      <w:r w:rsidR="006A504C">
        <w:rPr>
          <w:rFonts w:ascii="Times New Roman" w:hAnsi="Times New Roman" w:cs="Times New Roman"/>
          <w:color w:val="000000" w:themeColor="text1"/>
          <w:sz w:val="24"/>
          <w:szCs w:val="24"/>
        </w:rPr>
        <w:t>21</w:t>
      </w:r>
      <w:r w:rsidR="000117DA">
        <w:rPr>
          <w:rFonts w:ascii="Times New Roman" w:hAnsi="Times New Roman" w:cs="Times New Roman"/>
          <w:color w:val="000000" w:themeColor="text1"/>
          <w:sz w:val="24"/>
          <w:szCs w:val="24"/>
        </w:rPr>
        <w:t xml:space="preserve"> </w:t>
      </w:r>
      <w:r w:rsidR="00AE0F23">
        <w:rPr>
          <w:rFonts w:ascii="Times New Roman" w:hAnsi="Times New Roman" w:cs="Times New Roman"/>
          <w:color w:val="000000" w:themeColor="text1"/>
          <w:sz w:val="24"/>
          <w:szCs w:val="24"/>
        </w:rPr>
        <w:t xml:space="preserve">de </w:t>
      </w:r>
      <w:r w:rsidR="006A504C">
        <w:rPr>
          <w:rFonts w:ascii="Times New Roman" w:hAnsi="Times New Roman" w:cs="Times New Roman"/>
          <w:color w:val="000000" w:themeColor="text1"/>
          <w:sz w:val="24"/>
          <w:szCs w:val="24"/>
        </w:rPr>
        <w:t>diciembre</w:t>
      </w:r>
      <w:r w:rsidR="00AE0F23">
        <w:rPr>
          <w:rFonts w:ascii="Times New Roman" w:hAnsi="Times New Roman" w:cs="Times New Roman"/>
          <w:color w:val="000000" w:themeColor="text1"/>
          <w:sz w:val="24"/>
          <w:szCs w:val="24"/>
        </w:rPr>
        <w:t xml:space="preserve"> del presente año</w:t>
      </w:r>
      <w:r w:rsidR="00AE0641">
        <w:rPr>
          <w:rFonts w:ascii="Times New Roman" w:hAnsi="Times New Roman" w:cs="Times New Roman"/>
          <w:color w:val="000000" w:themeColor="text1"/>
          <w:sz w:val="24"/>
          <w:szCs w:val="24"/>
        </w:rPr>
        <w:t xml:space="preserve"> en punto de la 1:00 pm</w:t>
      </w:r>
      <w:bookmarkStart w:id="0" w:name="_GoBack"/>
      <w:bookmarkEnd w:id="0"/>
      <w:r w:rsidR="00A93AB2" w:rsidRPr="00357A50">
        <w:rPr>
          <w:rFonts w:ascii="Times New Roman" w:hAnsi="Times New Roman" w:cs="Times New Roman"/>
          <w:color w:val="000000" w:themeColor="text1"/>
          <w:sz w:val="24"/>
          <w:szCs w:val="24"/>
        </w:rPr>
        <w:t xml:space="preserve">.- DAMOS FE.- </w:t>
      </w: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Default="00A93AB2" w:rsidP="00A511C0">
      <w:pPr>
        <w:pStyle w:val="Piedepgina"/>
        <w:jc w:val="center"/>
        <w:rPr>
          <w:rFonts w:ascii="Times New Roman" w:hAnsi="Times New Roman" w:cs="Times New Roman"/>
          <w:color w:val="000000" w:themeColor="text1"/>
          <w:sz w:val="24"/>
          <w:szCs w:val="24"/>
        </w:rPr>
      </w:pPr>
    </w:p>
    <w:p w:rsidR="007973EA" w:rsidRDefault="007973EA" w:rsidP="00B45D14">
      <w:pPr>
        <w:tabs>
          <w:tab w:val="center" w:pos="4419"/>
          <w:tab w:val="right" w:pos="8838"/>
        </w:tabs>
        <w:spacing w:after="0" w:line="240" w:lineRule="auto"/>
        <w:rPr>
          <w:rFonts w:ascii="Times New Roman" w:hAnsi="Times New Roman" w:cs="Times New Roman"/>
          <w:color w:val="000000" w:themeColor="text1"/>
          <w:sz w:val="24"/>
          <w:szCs w:val="24"/>
        </w:rPr>
      </w:pPr>
    </w:p>
    <w:p w:rsidR="00B45D14" w:rsidRDefault="00B50068" w:rsidP="00B45D14">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59264" behindDoc="0" locked="0" layoutInCell="1" allowOverlap="1">
                <wp:simplePos x="0" y="0"/>
                <wp:positionH relativeFrom="column">
                  <wp:posOffset>3442335</wp:posOffset>
                </wp:positionH>
                <wp:positionV relativeFrom="paragraph">
                  <wp:posOffset>10795</wp:posOffset>
                </wp:positionV>
                <wp:extent cx="2695575" cy="571500"/>
                <wp:effectExtent l="0" t="0" r="9525" b="0"/>
                <wp:wrapNone/>
                <wp:docPr id="1" name="Cuadro de texto 1"/>
                <wp:cNvGraphicFramePr/>
                <a:graphic xmlns:a="http://schemas.openxmlformats.org/drawingml/2006/main">
                  <a:graphicData uri="http://schemas.microsoft.com/office/word/2010/wordprocessingShape">
                    <wps:wsp>
                      <wps:cNvSpPr txBox="1"/>
                      <wps:spPr>
                        <a:xfrm>
                          <a:off x="0" y="0"/>
                          <a:ext cx="2695575" cy="571500"/>
                        </a:xfrm>
                        <a:prstGeom prst="rect">
                          <a:avLst/>
                        </a:prstGeom>
                        <a:solidFill>
                          <a:schemeClr val="lt1"/>
                        </a:solidFill>
                        <a:ln w="6350">
                          <a:noFill/>
                        </a:ln>
                      </wps:spPr>
                      <wps:txbx>
                        <w:txbxContent>
                          <w:p w:rsidR="00E74914" w:rsidRPr="00A511C0" w:rsidRDefault="00E74914" w:rsidP="00E74914">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 RUBEN CERVANTES</w:t>
                            </w:r>
                          </w:p>
                          <w:p w:rsidR="00E74914" w:rsidRDefault="00E74914" w:rsidP="00E74914">
                            <w:pPr>
                              <w:spacing w:after="0"/>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COORDINADOR DEL COMITE</w:t>
                            </w:r>
                          </w:p>
                          <w:p w:rsidR="00E74914" w:rsidRDefault="00E7491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 o:spid="_x0000_s1026" type="#_x0000_t202" style="position:absolute;margin-left:271.05pt;margin-top:.85pt;width:212.25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" fillcolor="white [3201]" stroked="f" strokeweight=".5pt">
                <v:textbox>
                  <w:txbxContent>
                    <w:p w:rsidR="00E74914" w:rsidRPr="00A511C0" w:rsidRDefault="00E74914" w:rsidP="00E74914">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 RUBEN CERVANTES</w:t>
                      </w:r>
                    </w:p>
                    <w:p w:rsidR="00E74914" w:rsidRDefault="00E74914" w:rsidP="00E74914">
                      <w:pPr>
                        <w:spacing w:after="0"/>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COORDINADOR DEL COMITE</w:t>
                      </w:r>
                    </w:p>
                    <w:p w:rsidR="00E74914" w:rsidRDefault="00E74914"/>
                  </w:txbxContent>
                </v:textbox>
              </v:shape>
            </w:pict>
          </mc:Fallback>
        </mc:AlternateContent>
      </w: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1312" behindDoc="0" locked="0" layoutInCell="1" allowOverlap="1" wp14:anchorId="00F8205F" wp14:editId="49FE99F4">
                <wp:simplePos x="0" y="0"/>
                <wp:positionH relativeFrom="margin">
                  <wp:align>left</wp:align>
                </wp:positionH>
                <wp:positionV relativeFrom="paragraph">
                  <wp:posOffset>11430</wp:posOffset>
                </wp:positionV>
                <wp:extent cx="2695575" cy="571500"/>
                <wp:effectExtent l="0" t="0" r="9525" b="0"/>
                <wp:wrapNone/>
                <wp:docPr id="2" name="Cuadro de texto 2"/>
                <wp:cNvGraphicFramePr/>
                <a:graphic xmlns:a="http://schemas.openxmlformats.org/drawingml/2006/main">
                  <a:graphicData uri="http://schemas.microsoft.com/office/word/2010/wordprocessingShape">
                    <wps:wsp>
                      <wps:cNvSpPr txBox="1"/>
                      <wps:spPr>
                        <a:xfrm>
                          <a:off x="0" y="0"/>
                          <a:ext cx="2695575" cy="571500"/>
                        </a:xfrm>
                        <a:prstGeom prst="rect">
                          <a:avLst/>
                        </a:prstGeom>
                        <a:solidFill>
                          <a:sysClr val="window" lastClr="FFFFFF"/>
                        </a:solidFill>
                        <a:ln w="6350">
                          <a:noFill/>
                        </a:ln>
                      </wps:spPr>
                      <wps:txbx>
                        <w:txbxContent>
                          <w:p w:rsidR="00E74914" w:rsidRDefault="00E74914" w:rsidP="00E74914">
                            <w:pPr>
                              <w:spacing w:after="0"/>
                              <w:jc w:val="center"/>
                            </w:pPr>
                            <w:r>
                              <w:rPr>
                                <w:rFonts w:ascii="Times New Roman" w:hAnsi="Times New Roman" w:cs="Times New Roman"/>
                                <w:color w:val="000000" w:themeColor="text1"/>
                                <w:sz w:val="24"/>
                                <w:szCs w:val="24"/>
                              </w:rPr>
                              <w:t>LIC. ROBERTO RODRÍGUEZ NIÑO</w:t>
                            </w:r>
                          </w:p>
                          <w:p w:rsidR="00E74914" w:rsidRDefault="00E74914" w:rsidP="00E74914">
                            <w:pPr>
                              <w:spacing w:after="0"/>
                            </w:pPr>
                            <w:r>
                              <w:rPr>
                                <w:rFonts w:ascii="Times New Roman" w:hAnsi="Times New Roman" w:cs="Times New Roman"/>
                                <w:color w:val="000000" w:themeColor="text1"/>
                                <w:sz w:val="24"/>
                                <w:szCs w:val="24"/>
                              </w:rPr>
                              <w:t xml:space="preserve">      PRESIDENTE DE COMITE                                 </w:t>
                            </w:r>
                          </w:p>
                          <w:p w:rsidR="00E74914" w:rsidRDefault="00E74914" w:rsidP="00E7491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F8205F" id="Cuadro de texto 2" o:spid="_x0000_s1027" type="#_x0000_t202" style="position:absolute;margin-left:0;margin-top:.9pt;width:212.25pt;height:4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" fillcolor="window" stroked="f" strokeweight=".5pt">
                <v:textbox>
                  <w:txbxContent>
                    <w:p w:rsidR="00E74914" w:rsidRDefault="00E74914" w:rsidP="00E74914">
                      <w:pPr>
                        <w:spacing w:after="0"/>
                        <w:jc w:val="center"/>
                      </w:pPr>
                      <w:r>
                        <w:rPr>
                          <w:rFonts w:ascii="Times New Roman" w:hAnsi="Times New Roman" w:cs="Times New Roman"/>
                          <w:color w:val="000000" w:themeColor="text1"/>
                          <w:sz w:val="24"/>
                          <w:szCs w:val="24"/>
                        </w:rPr>
                        <w:t>LIC. ROBERTO RODRÍGUEZ NIÑO</w:t>
                      </w:r>
                    </w:p>
                    <w:p w:rsidR="00E74914" w:rsidRDefault="00E74914" w:rsidP="00E74914">
                      <w:pPr>
                        <w:spacing w:after="0"/>
                      </w:pPr>
                      <w:r>
                        <w:rPr>
                          <w:rFonts w:ascii="Times New Roman" w:hAnsi="Times New Roman" w:cs="Times New Roman"/>
                          <w:color w:val="000000" w:themeColor="text1"/>
                          <w:sz w:val="24"/>
                          <w:szCs w:val="24"/>
                        </w:rPr>
                        <w:t xml:space="preserve">      PRESIDENTE DE COMITE                                 </w:t>
                      </w:r>
                    </w:p>
                    <w:p w:rsidR="00E74914" w:rsidRDefault="00E74914" w:rsidP="00E74914"/>
                  </w:txbxContent>
                </v:textbox>
                <w10:wrap anchorx="margin"/>
              </v:shape>
            </w:pict>
          </mc:Fallback>
        </mc:AlternateContent>
      </w:r>
    </w:p>
    <w:p w:rsidR="00B45D14" w:rsidRDefault="00B45D14" w:rsidP="00B45D14">
      <w:pPr>
        <w:tabs>
          <w:tab w:val="center" w:pos="4419"/>
          <w:tab w:val="right" w:pos="8838"/>
        </w:tabs>
        <w:spacing w:after="0" w:line="240" w:lineRule="auto"/>
        <w:rPr>
          <w:rFonts w:ascii="Times New Roman" w:hAnsi="Times New Roman" w:cs="Times New Roman"/>
          <w:color w:val="000000" w:themeColor="text1"/>
          <w:sz w:val="24"/>
          <w:szCs w:val="24"/>
        </w:rPr>
      </w:pPr>
    </w:p>
    <w:p w:rsidR="00E74914" w:rsidRDefault="00E74914"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
    <w:p w:rsidR="00E74914" w:rsidRDefault="00E74914"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DA7100" w:rsidRDefault="00B50068"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5408" behindDoc="0" locked="0" layoutInCell="1" allowOverlap="1" wp14:anchorId="0798E5D5" wp14:editId="0FB5BF26">
                <wp:simplePos x="0" y="0"/>
                <wp:positionH relativeFrom="margin">
                  <wp:posOffset>-285750</wp:posOffset>
                </wp:positionH>
                <wp:positionV relativeFrom="paragraph">
                  <wp:posOffset>176530</wp:posOffset>
                </wp:positionV>
                <wp:extent cx="3371850" cy="571500"/>
                <wp:effectExtent l="0" t="0" r="0" b="0"/>
                <wp:wrapNone/>
                <wp:docPr id="5" name="Cuadro de texto 5"/>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E74914" w:rsidRDefault="00E74914" w:rsidP="00E74914">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LI</w:t>
                            </w:r>
                            <w:r w:rsidRPr="00A511C0">
                              <w:rPr>
                                <w:rFonts w:ascii="Times New Roman" w:hAnsi="Times New Roman" w:cs="Times New Roman"/>
                                <w:color w:val="000000" w:themeColor="text1"/>
                                <w:sz w:val="24"/>
                                <w:szCs w:val="24"/>
                              </w:rPr>
                              <w:t xml:space="preserve">C. GERARDO ROBLEDO BADILLO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 xml:space="preserve">ARCHIVOS </w:t>
                            </w:r>
                            <w:r>
                              <w:rPr>
                                <w:rFonts w:ascii="Times New Roman" w:hAnsi="Times New Roman" w:cs="Times New Roman"/>
                                <w:color w:val="000000" w:themeColor="text1"/>
                                <w:sz w:val="24"/>
                                <w:szCs w:val="24"/>
                              </w:rPr>
                              <w:t>COMITE</w:t>
                            </w:r>
                          </w:p>
                          <w:p w:rsidR="00E74914" w:rsidRDefault="00E74914" w:rsidP="00E749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E74914">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98E5D5" id="Cuadro de texto 5" o:spid="_x0000_s1028" type="#_x0000_t202" style="position:absolute;left:0;text-align:left;margin-left:-22.5pt;margin-top:13.9pt;width:265.5pt;height:4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" fillcolor="window" stroked="f" strokeweight=".5pt">
                <v:textbox>
                  <w:txbxContent>
                    <w:p w:rsidR="00E74914" w:rsidRDefault="00E74914" w:rsidP="00E74914">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LI</w:t>
                      </w:r>
                      <w:r w:rsidRPr="00A511C0">
                        <w:rPr>
                          <w:rFonts w:ascii="Times New Roman" w:hAnsi="Times New Roman" w:cs="Times New Roman"/>
                          <w:color w:val="000000" w:themeColor="text1"/>
                          <w:sz w:val="24"/>
                          <w:szCs w:val="24"/>
                        </w:rPr>
                        <w:t xml:space="preserve">C. GERARDO ROBLEDO BADILLO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 xml:space="preserve">ARCHIVOS </w:t>
                      </w:r>
                      <w:r>
                        <w:rPr>
                          <w:rFonts w:ascii="Times New Roman" w:hAnsi="Times New Roman" w:cs="Times New Roman"/>
                          <w:color w:val="000000" w:themeColor="text1"/>
                          <w:sz w:val="24"/>
                          <w:szCs w:val="24"/>
                        </w:rPr>
                        <w:t>COMITE</w:t>
                      </w:r>
                    </w:p>
                    <w:p w:rsidR="00E74914" w:rsidRDefault="00E74914" w:rsidP="00E749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E74914">
                      <w:pPr>
                        <w:spacing w:after="0"/>
                        <w:jc w:val="center"/>
                      </w:pPr>
                    </w:p>
                  </w:txbxContent>
                </v:textbox>
                <w10:wrap anchorx="margin"/>
              </v:shape>
            </w:pict>
          </mc:Fallback>
        </mc:AlternateContent>
      </w:r>
    </w:p>
    <w:p w:rsidR="00E74914" w:rsidRDefault="00B50068"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7456" behindDoc="0" locked="0" layoutInCell="1" allowOverlap="1" wp14:anchorId="5924985A" wp14:editId="6BF5AB4E">
                <wp:simplePos x="0" y="0"/>
                <wp:positionH relativeFrom="margin">
                  <wp:posOffset>3867150</wp:posOffset>
                </wp:positionH>
                <wp:positionV relativeFrom="paragraph">
                  <wp:posOffset>12065</wp:posOffset>
                </wp:positionV>
                <wp:extent cx="3371850" cy="571500"/>
                <wp:effectExtent l="0" t="0" r="0" b="0"/>
                <wp:wrapNone/>
                <wp:docPr id="6" name="Cuadro de texto 6"/>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0F6BA7" w:rsidRDefault="000F6BA7"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 JOSE RICARDO VAZQUEZ </w:t>
                            </w:r>
                            <w:proofErr w:type="spellStart"/>
                            <w:r>
                              <w:rPr>
                                <w:rFonts w:ascii="Times New Roman" w:hAnsi="Times New Roman" w:cs="Times New Roman"/>
                                <w:color w:val="000000" w:themeColor="text1"/>
                                <w:sz w:val="24"/>
                                <w:szCs w:val="24"/>
                              </w:rPr>
                              <w:t>VAZQUEZ</w:t>
                            </w:r>
                            <w:proofErr w:type="spellEnd"/>
                          </w:p>
                          <w:p w:rsidR="000F6BA7" w:rsidRDefault="000F6BA7"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VOCAL 1</w:t>
                            </w:r>
                          </w:p>
                          <w:p w:rsidR="000F6BA7" w:rsidRDefault="000F6BA7" w:rsidP="000F6BA7">
                            <w:pPr>
                              <w:spacing w:after="0"/>
                              <w:jc w:val="center"/>
                            </w:pPr>
                          </w:p>
                          <w:p w:rsidR="000F6BA7" w:rsidRDefault="000F6BA7" w:rsidP="000F6BA7">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24985A" id="Cuadro de texto 6" o:spid="_x0000_s1029" type="#_x0000_t202" style="position:absolute;left:0;text-align:left;margin-left:304.5pt;margin-top:.95pt;width:265.5pt;height:4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" fillcolor="window" stroked="f" strokeweight=".5pt">
                <v:textbox>
                  <w:txbxContent>
                    <w:p w:rsidR="000F6BA7" w:rsidRDefault="000F6BA7"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 JOSE RICARDO VAZQUEZ </w:t>
                      </w:r>
                      <w:proofErr w:type="spellStart"/>
                      <w:r>
                        <w:rPr>
                          <w:rFonts w:ascii="Times New Roman" w:hAnsi="Times New Roman" w:cs="Times New Roman"/>
                          <w:color w:val="000000" w:themeColor="text1"/>
                          <w:sz w:val="24"/>
                          <w:szCs w:val="24"/>
                        </w:rPr>
                        <w:t>VAZQUEZ</w:t>
                      </w:r>
                      <w:proofErr w:type="spellEnd"/>
                    </w:p>
                    <w:p w:rsidR="000F6BA7" w:rsidRDefault="000F6BA7"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VOCAL 1</w:t>
                      </w:r>
                    </w:p>
                    <w:p w:rsidR="000F6BA7" w:rsidRDefault="000F6BA7" w:rsidP="000F6BA7">
                      <w:pPr>
                        <w:spacing w:after="0"/>
                        <w:jc w:val="center"/>
                      </w:pPr>
                    </w:p>
                    <w:p w:rsidR="000F6BA7" w:rsidRDefault="000F6BA7" w:rsidP="000F6BA7">
                      <w:pPr>
                        <w:spacing w:after="0"/>
                        <w:jc w:val="center"/>
                      </w:pPr>
                    </w:p>
                  </w:txbxContent>
                </v:textbox>
                <w10:wrap anchorx="margin"/>
              </v:shape>
            </w:pict>
          </mc:Fallback>
        </mc:AlternateContent>
      </w:r>
    </w:p>
    <w:p w:rsidR="00E74914" w:rsidRDefault="00E74914"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Pr="00A511C0" w:rsidRDefault="00E74914"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Pr="00A511C0" w:rsidRDefault="007E3E9B"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
    <w:p w:rsidR="00A511C0" w:rsidRPr="00A511C0" w:rsidRDefault="00A511C0"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Pr="00A511C0" w:rsidRDefault="00A511C0"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Default="00A511C0"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B50068"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9504" behindDoc="0" locked="0" layoutInCell="1" allowOverlap="1" wp14:anchorId="5924985A" wp14:editId="6BF5AB4E">
                <wp:simplePos x="0" y="0"/>
                <wp:positionH relativeFrom="margin">
                  <wp:posOffset>-333375</wp:posOffset>
                </wp:positionH>
                <wp:positionV relativeFrom="paragraph">
                  <wp:posOffset>186690</wp:posOffset>
                </wp:positionV>
                <wp:extent cx="3371850" cy="571500"/>
                <wp:effectExtent l="0" t="0" r="0" b="0"/>
                <wp:wrapNone/>
                <wp:docPr id="8" name="Cuadro de texto 8"/>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0F6BA7" w:rsidRDefault="000F6BA7" w:rsidP="000F6BA7">
                            <w:pPr>
                              <w:spacing w:after="0"/>
                              <w:jc w:val="center"/>
                            </w:pPr>
                            <w:r>
                              <w:rPr>
                                <w:rFonts w:ascii="Times New Roman" w:hAnsi="Times New Roman" w:cs="Times New Roman"/>
                                <w:color w:val="000000" w:themeColor="text1"/>
                                <w:sz w:val="24"/>
                                <w:szCs w:val="24"/>
                              </w:rPr>
                              <w:t>C. CRISTINA VÁZQUEZ SALAZAR        VOCAL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24985A" id="Cuadro de texto 8" o:spid="_x0000_s1030" type="#_x0000_t202" style="position:absolute;left:0;text-align:left;margin-left:-26.25pt;margin-top:14.7pt;width:265.5pt;height:4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" fillcolor="window" stroked="f" strokeweight=".5pt">
                <v:textbox>
                  <w:txbxContent>
                    <w:p w:rsidR="000F6BA7" w:rsidRDefault="000F6BA7" w:rsidP="000F6BA7">
                      <w:pPr>
                        <w:spacing w:after="0"/>
                        <w:jc w:val="center"/>
                      </w:pPr>
                      <w:r>
                        <w:rPr>
                          <w:rFonts w:ascii="Times New Roman" w:hAnsi="Times New Roman" w:cs="Times New Roman"/>
                          <w:color w:val="000000" w:themeColor="text1"/>
                          <w:sz w:val="24"/>
                          <w:szCs w:val="24"/>
                        </w:rPr>
                        <w:t>C. CRISTINA VÁZQUEZ SALAZAR        VOCAL 3</w:t>
                      </w:r>
                    </w:p>
                  </w:txbxContent>
                </v:textbox>
                <w10:wrap anchorx="margin"/>
              </v:shape>
            </w:pict>
          </mc:Fallback>
        </mc:AlternateContent>
      </w:r>
    </w:p>
    <w:p w:rsidR="000F6BA7" w:rsidRDefault="00B50068"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71552" behindDoc="0" locked="0" layoutInCell="1" allowOverlap="1" wp14:anchorId="58E92A63" wp14:editId="040C09CA">
                <wp:simplePos x="0" y="0"/>
                <wp:positionH relativeFrom="margin">
                  <wp:posOffset>3933825</wp:posOffset>
                </wp:positionH>
                <wp:positionV relativeFrom="paragraph">
                  <wp:posOffset>9525</wp:posOffset>
                </wp:positionV>
                <wp:extent cx="3371850" cy="571500"/>
                <wp:effectExtent l="0" t="0" r="0" b="0"/>
                <wp:wrapNone/>
                <wp:docPr id="9" name="Cuadro de texto 9"/>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C44D7A" w:rsidRDefault="00C44D7A"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sidRPr="008D5422">
                              <w:rPr>
                                <w:rFonts w:ascii="Times New Roman" w:hAnsi="Times New Roman" w:cs="Times New Roman"/>
                                <w:color w:val="000000" w:themeColor="text1"/>
                                <w:sz w:val="24"/>
                                <w:szCs w:val="24"/>
                              </w:rPr>
                              <w:t xml:space="preserve">ING. JOSÉ DE JESÚS MEAVE VEGA </w:t>
                            </w:r>
                          </w:p>
                          <w:p w:rsidR="000F6BA7"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w:t>
                            </w:r>
                            <w:r w:rsidRPr="00A511C0">
                              <w:rPr>
                                <w:rFonts w:ascii="Times New Roman" w:hAnsi="Times New Roman" w:cs="Times New Roman"/>
                                <w:color w:val="000000" w:themeColor="text1"/>
                                <w:sz w:val="24"/>
                                <w:szCs w:val="24"/>
                              </w:rPr>
                              <w:t>OCAL 4</w:t>
                            </w:r>
                          </w:p>
                          <w:p w:rsidR="000F6BA7" w:rsidRDefault="000F6BA7" w:rsidP="000F6BA7">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E92A63" id="Cuadro de texto 9" o:spid="_x0000_s1031" type="#_x0000_t202" style="position:absolute;left:0;text-align:left;margin-left:309.75pt;margin-top:.75pt;width:265.5pt;height:4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" fillcolor="window" stroked="f" strokeweight=".5pt">
                <v:textbox>
                  <w:txbxContent>
                    <w:p w:rsidR="00C44D7A" w:rsidRDefault="00C44D7A"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sidRPr="008D5422">
                        <w:rPr>
                          <w:rFonts w:ascii="Times New Roman" w:hAnsi="Times New Roman" w:cs="Times New Roman"/>
                          <w:color w:val="000000" w:themeColor="text1"/>
                          <w:sz w:val="24"/>
                          <w:szCs w:val="24"/>
                        </w:rPr>
                        <w:t xml:space="preserve">ING. JOSÉ DE JESÚS MEAVE VEGA </w:t>
                      </w:r>
                    </w:p>
                    <w:p w:rsidR="000F6BA7"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w:t>
                      </w:r>
                      <w:r w:rsidRPr="00A511C0">
                        <w:rPr>
                          <w:rFonts w:ascii="Times New Roman" w:hAnsi="Times New Roman" w:cs="Times New Roman"/>
                          <w:color w:val="000000" w:themeColor="text1"/>
                          <w:sz w:val="24"/>
                          <w:szCs w:val="24"/>
                        </w:rPr>
                        <w:t>OCAL 4</w:t>
                      </w:r>
                    </w:p>
                    <w:p w:rsidR="000F6BA7" w:rsidRDefault="000F6BA7" w:rsidP="000F6BA7">
                      <w:pPr>
                        <w:spacing w:after="0"/>
                        <w:jc w:val="center"/>
                      </w:pPr>
                    </w:p>
                  </w:txbxContent>
                </v:textbox>
                <w10:wrap anchorx="margin"/>
              </v:shape>
            </w:pict>
          </mc:Fallback>
        </mc:AlternateContent>
      </w: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B50068"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75648" behindDoc="0" locked="0" layoutInCell="1" allowOverlap="1" wp14:anchorId="301E593A" wp14:editId="1751E190">
                <wp:simplePos x="0" y="0"/>
                <wp:positionH relativeFrom="margin">
                  <wp:posOffset>1695450</wp:posOffset>
                </wp:positionH>
                <wp:positionV relativeFrom="paragraph">
                  <wp:posOffset>14605</wp:posOffset>
                </wp:positionV>
                <wp:extent cx="3371850" cy="752475"/>
                <wp:effectExtent l="0" t="0" r="0" b="9525"/>
                <wp:wrapNone/>
                <wp:docPr id="11" name="Cuadro de texto 11"/>
                <wp:cNvGraphicFramePr/>
                <a:graphic xmlns:a="http://schemas.openxmlformats.org/drawingml/2006/main">
                  <a:graphicData uri="http://schemas.microsoft.com/office/word/2010/wordprocessingShape">
                    <wps:wsp>
                      <wps:cNvSpPr txBox="1"/>
                      <wps:spPr>
                        <a:xfrm>
                          <a:off x="0" y="0"/>
                          <a:ext cx="3371850" cy="752475"/>
                        </a:xfrm>
                        <a:prstGeom prst="rect">
                          <a:avLst/>
                        </a:prstGeom>
                        <a:solidFill>
                          <a:sysClr val="window" lastClr="FFFFFF"/>
                        </a:solidFill>
                        <a:ln w="6350">
                          <a:noFill/>
                        </a:ln>
                      </wps:spPr>
                      <wps:txbx>
                        <w:txbxContent>
                          <w:p w:rsidR="000F6BA7"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L.E.A.O. BLAS JUAREZ ROCHA</w:t>
                            </w:r>
                          </w:p>
                          <w:p w:rsidR="000F6BA7" w:rsidRPr="007973EA"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ASESOR TECNICO DESARROLLO SOCIAL</w:t>
                            </w:r>
                          </w:p>
                          <w:p w:rsidR="000F6BA7" w:rsidRDefault="000F6BA7" w:rsidP="000F6BA7">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1E593A" id="Cuadro de texto 11" o:spid="_x0000_s1032" type="#_x0000_t202" style="position:absolute;left:0;text-align:left;margin-left:133.5pt;margin-top:1.15pt;width:265.5pt;height:59.2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" fillcolor="window" stroked="f" strokeweight=".5pt">
                <v:textbox>
                  <w:txbxContent>
                    <w:p w:rsidR="000F6BA7"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L.E.A.O. BLAS JUAREZ ROCHA</w:t>
                      </w:r>
                    </w:p>
                    <w:p w:rsidR="000F6BA7" w:rsidRPr="007973EA"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ASESOR TECNICO DESARROLLO SOCIAL</w:t>
                      </w:r>
                    </w:p>
                    <w:p w:rsidR="000F6BA7" w:rsidRDefault="000F6BA7" w:rsidP="000F6BA7">
                      <w:pPr>
                        <w:spacing w:after="0"/>
                        <w:jc w:val="center"/>
                      </w:pPr>
                    </w:p>
                  </w:txbxContent>
                </v:textbox>
                <w10:wrap anchorx="margin"/>
              </v:shape>
            </w:pict>
          </mc:Fallback>
        </mc:AlternateContent>
      </w: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973EA" w:rsidRDefault="007973EA"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B45D14" w:rsidRPr="00A511C0" w:rsidRDefault="00B45D14"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Pr="00A511C0" w:rsidRDefault="00A511C0"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973EA" w:rsidRPr="00A511C0" w:rsidRDefault="00952736"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0F6BA7">
        <w:rPr>
          <w:rFonts w:ascii="Times New Roman" w:hAnsi="Times New Roman" w:cs="Times New Roman"/>
          <w:color w:val="000000" w:themeColor="text1"/>
          <w:sz w:val="24"/>
          <w:szCs w:val="24"/>
        </w:rPr>
        <w:t xml:space="preserve">    </w:t>
      </w:r>
    </w:p>
    <w:p w:rsidR="00ED3053" w:rsidRDefault="00ED3053"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5B534C" w:rsidRDefault="005B534C"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5B534C" w:rsidRDefault="005B534C"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5B534C" w:rsidRDefault="005B534C"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5B534C" w:rsidRDefault="005B534C"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E3E9B" w:rsidRPr="007973EA" w:rsidRDefault="007E3E9B"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sectPr w:rsidR="007E3E9B" w:rsidRPr="007973EA" w:rsidSect="00D83504">
      <w:headerReference w:type="default" r:id="rId7"/>
      <w:footerReference w:type="default" r:id="rId8"/>
      <w:pgSz w:w="12240" w:h="15840" w:code="1"/>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57C6" w:rsidRDefault="002057C6" w:rsidP="008A7084">
      <w:pPr>
        <w:spacing w:after="0" w:line="240" w:lineRule="auto"/>
      </w:pPr>
      <w:r>
        <w:separator/>
      </w:r>
    </w:p>
  </w:endnote>
  <w:endnote w:type="continuationSeparator" w:id="0">
    <w:p w:rsidR="002057C6" w:rsidRDefault="002057C6" w:rsidP="008A70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pperplate Gothic Light">
    <w:panose1 w:val="020E05070202060204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7C6" w:rsidRPr="001212F4" w:rsidRDefault="002057C6" w:rsidP="00D83504">
    <w:pPr>
      <w:spacing w:line="240" w:lineRule="auto"/>
      <w:jc w:val="center"/>
      <w:rPr>
        <w:rFonts w:ascii="Copperplate Gothic Light" w:hAnsi="Copperplate Gothic Light"/>
      </w:rPr>
    </w:pPr>
    <w:r w:rsidRPr="001212F4">
      <w:rPr>
        <w:rFonts w:ascii="Copperplate Gothic Light" w:hAnsi="Copperplate Gothic Light"/>
      </w:rPr>
      <w:t>PRESIDENCIA MUNICIPAL DE SAN NICOLAS TOLENTINO, S.LP.</w:t>
    </w:r>
  </w:p>
  <w:p w:rsidR="002057C6" w:rsidRPr="001212F4" w:rsidRDefault="002057C6" w:rsidP="00D83504">
    <w:pPr>
      <w:spacing w:line="240" w:lineRule="auto"/>
      <w:jc w:val="center"/>
      <w:rPr>
        <w:rFonts w:ascii="Copperplate Gothic Light" w:hAnsi="Copperplate Gothic Light"/>
      </w:rPr>
    </w:pPr>
    <w:r w:rsidRPr="001212F4">
      <w:rPr>
        <w:rFonts w:ascii="Copperplate Gothic Light" w:hAnsi="Copperplate Gothic Light"/>
        <w:noProof/>
        <w:lang w:eastAsia="es-MX"/>
      </w:rPr>
      <mc:AlternateContent>
        <mc:Choice Requires="wps">
          <w:drawing>
            <wp:anchor distT="0" distB="0" distL="114300" distR="114300" simplePos="0" relativeHeight="251659264" behindDoc="0" locked="0" layoutInCell="1" allowOverlap="1" wp14:anchorId="0825F020" wp14:editId="3279B88B">
              <wp:simplePos x="0" y="0"/>
              <wp:positionH relativeFrom="column">
                <wp:posOffset>357856</wp:posOffset>
              </wp:positionH>
              <wp:positionV relativeFrom="paragraph">
                <wp:posOffset>46675</wp:posOffset>
              </wp:positionV>
              <wp:extent cx="5543550" cy="0"/>
              <wp:effectExtent l="38100" t="57150" r="57150" b="114300"/>
              <wp:wrapNone/>
              <wp:docPr id="3" name="Conector recto 2"/>
              <wp:cNvGraphicFramePr/>
              <a:graphic xmlns:a="http://schemas.openxmlformats.org/drawingml/2006/main">
                <a:graphicData uri="http://schemas.microsoft.com/office/word/2010/wordprocessingShape">
                  <wps:wsp>
                    <wps:cNvCnPr/>
                    <wps:spPr>
                      <a:xfrm>
                        <a:off x="0" y="0"/>
                        <a:ext cx="5543550" cy="0"/>
                      </a:xfrm>
                      <a:prstGeom prst="line">
                        <a:avLst/>
                      </a:prstGeom>
                      <a:noFill/>
                      <a:ln w="57150" cap="flat" cmpd="thickThin" algn="ctr">
                        <a:solidFill>
                          <a:srgbClr val="800000"/>
                        </a:solidFill>
                        <a:prstDash val="solid"/>
                        <a:bevel/>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5889C276" id="Conector recto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2pt,3.7pt" to="464.7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" strokecolor="maroon" strokeweight="4.5pt">
              <v:stroke linestyle="thickThin" joinstyle="bevel"/>
              <v:shadow on="t" color="black" opacity="24903f" origin=",.5" offset="0,.55556mm"/>
            </v:line>
          </w:pict>
        </mc:Fallback>
      </mc:AlternateContent>
    </w:r>
  </w:p>
  <w:p w:rsidR="002057C6" w:rsidRPr="001212F4" w:rsidRDefault="002057C6" w:rsidP="00D83504">
    <w:pPr>
      <w:spacing w:line="240" w:lineRule="auto"/>
      <w:jc w:val="center"/>
      <w:rPr>
        <w:rFonts w:ascii="Copperplate Gothic Light" w:hAnsi="Copperplate Gothic Light"/>
      </w:rPr>
    </w:pPr>
    <w:r w:rsidRPr="001212F4">
      <w:rPr>
        <w:rFonts w:ascii="Copperplate Gothic Light" w:hAnsi="Copperplate Gothic Light"/>
      </w:rPr>
      <w:t xml:space="preserve">Jardín Cuauhtémoc No. 19, </w:t>
    </w:r>
    <w:proofErr w:type="gramStart"/>
    <w:r w:rsidRPr="001212F4">
      <w:rPr>
        <w:rFonts w:ascii="Copperplate Gothic Light" w:hAnsi="Copperplate Gothic Light"/>
      </w:rPr>
      <w:t>zona  centro</w:t>
    </w:r>
    <w:proofErr w:type="gramEnd"/>
    <w:r w:rsidRPr="001212F4">
      <w:rPr>
        <w:rFonts w:ascii="Copperplate Gothic Light" w:hAnsi="Copperplate Gothic Light"/>
      </w:rPr>
      <w:t xml:space="preserve"> San Nicolás Tolentino, S.L.P.,</w:t>
    </w:r>
  </w:p>
  <w:p w:rsidR="002057C6" w:rsidRPr="001212F4" w:rsidRDefault="002057C6" w:rsidP="00D83504">
    <w:pPr>
      <w:jc w:val="center"/>
      <w:rPr>
        <w:rFonts w:ascii="Copperplate Gothic Light" w:hAnsi="Copperplate Gothic Light"/>
      </w:rPr>
    </w:pPr>
    <w:r w:rsidRPr="001212F4">
      <w:rPr>
        <w:rFonts w:ascii="Copperplate Gothic Light" w:hAnsi="Copperplate Gothic Light"/>
      </w:rPr>
      <w:t xml:space="preserve">C.P. </w:t>
    </w:r>
    <w:proofErr w:type="gramStart"/>
    <w:r w:rsidRPr="001212F4">
      <w:rPr>
        <w:rFonts w:ascii="Copperplate Gothic Light" w:hAnsi="Copperplate Gothic Light"/>
      </w:rPr>
      <w:t>79480;  Tel.</w:t>
    </w:r>
    <w:proofErr w:type="gramEnd"/>
    <w:r w:rsidRPr="001212F4">
      <w:rPr>
        <w:rFonts w:ascii="Copperplate Gothic Light" w:hAnsi="Copperplate Gothic Light"/>
      </w:rPr>
      <w:t xml:space="preserve"> de oficina  (444) 8 225067 Y 8 225077.</w:t>
    </w:r>
  </w:p>
  <w:p w:rsidR="002057C6" w:rsidRDefault="002057C6">
    <w:pPr>
      <w:pStyle w:val="Piedepgina"/>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57C6" w:rsidRDefault="002057C6" w:rsidP="008A7084">
      <w:pPr>
        <w:spacing w:after="0" w:line="240" w:lineRule="auto"/>
      </w:pPr>
      <w:r>
        <w:separator/>
      </w:r>
    </w:p>
  </w:footnote>
  <w:footnote w:type="continuationSeparator" w:id="0">
    <w:p w:rsidR="002057C6" w:rsidRDefault="002057C6" w:rsidP="008A70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7C6" w:rsidRDefault="002057C6" w:rsidP="00D83504">
    <w:pPr>
      <w:spacing w:after="0" w:line="240" w:lineRule="auto"/>
      <w:rPr>
        <w:noProof/>
        <w:sz w:val="20"/>
        <w:lang w:eastAsia="es-MX"/>
      </w:rPr>
    </w:pPr>
    <w:r>
      <w:rPr>
        <w:noProof/>
        <w:sz w:val="20"/>
        <w:vertAlign w:val="subscript"/>
        <w:lang w:eastAsia="es-MX"/>
      </w:rPr>
      <w:drawing>
        <wp:inline distT="0" distB="0" distL="0" distR="0" wp14:anchorId="5394957D" wp14:editId="0637B833">
          <wp:extent cx="1028700" cy="973011"/>
          <wp:effectExtent l="0" t="0" r="0" b="0"/>
          <wp:docPr id="7" name="Imagen 7" descr="Descripción: http://i859.photobucket.com/albums/ab155/chuybazan/Escudo_de_Estados_Unidos_Mexican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Descripción: http://i859.photobucket.com/albums/ab155/chuybazan/Escudo_de_Estados_Unidos_Mexicanos-.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3635" cy="977679"/>
                  </a:xfrm>
                  <a:prstGeom prst="rect">
                    <a:avLst/>
                  </a:prstGeom>
                  <a:noFill/>
                  <a:ln>
                    <a:noFill/>
                  </a:ln>
                </pic:spPr>
              </pic:pic>
            </a:graphicData>
          </a:graphic>
        </wp:inline>
      </w:drawing>
    </w:r>
    <w:r>
      <w:rPr>
        <w:noProof/>
        <w:sz w:val="20"/>
        <w:lang w:eastAsia="es-MX"/>
      </w:rPr>
      <w:t xml:space="preserve">                                                                                             </w:t>
    </w:r>
    <w:r w:rsidRPr="003C71CB">
      <w:rPr>
        <w:rFonts w:ascii="Trebuchet MS" w:eastAsia="Calibri" w:hAnsi="Trebuchet MS" w:cs="Times New Roman"/>
        <w:noProof/>
        <w:szCs w:val="24"/>
        <w:lang w:eastAsia="es-MX"/>
      </w:rPr>
      <w:drawing>
        <wp:inline distT="0" distB="0" distL="0" distR="0" wp14:anchorId="22A24390" wp14:editId="4606A648">
          <wp:extent cx="2526760" cy="914400"/>
          <wp:effectExtent l="0" t="0" r="6985"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1\Pictures\Digitalizaciones\logo presidencia.jpg"/>
                  <pic:cNvPicPr>
                    <a:picLocks noChangeAspect="1" noChangeArrowheads="1"/>
                  </pic:cNvPicPr>
                </pic:nvPicPr>
                <pic:blipFill>
                  <a:blip r:embed="rId2" cstate="print">
                    <a:extLst>
                      <a:ext uri="{28A0092B-C50C-407E-A947-70E740481C1C}">
                        <a14:useLocalDpi xmlns:a14="http://schemas.microsoft.com/office/drawing/2010/main" val="0"/>
                      </a:ext>
                    </a:extLst>
                  </a:blip>
                  <a:stretch>
                    <a:fillRect/>
                  </a:stretch>
                </pic:blipFill>
                <pic:spPr bwMode="auto">
                  <a:xfrm>
                    <a:off x="0" y="0"/>
                    <a:ext cx="2540007" cy="919194"/>
                  </a:xfrm>
                  <a:prstGeom prst="rect">
                    <a:avLst/>
                  </a:prstGeom>
                  <a:noFill/>
                  <a:ln>
                    <a:noFill/>
                  </a:ln>
                </pic:spPr>
              </pic:pic>
            </a:graphicData>
          </a:graphic>
        </wp:inline>
      </w:drawing>
    </w:r>
  </w:p>
  <w:p w:rsidR="002057C6" w:rsidRDefault="002057C6" w:rsidP="00D83504">
    <w:pPr>
      <w:spacing w:after="0" w:line="240" w:lineRule="auto"/>
      <w:rPr>
        <w:noProof/>
        <w:sz w:val="10"/>
        <w:szCs w:val="12"/>
        <w:lang w:eastAsia="es-MX"/>
      </w:rPr>
    </w:pPr>
  </w:p>
  <w:p w:rsidR="002057C6" w:rsidRDefault="002057C6" w:rsidP="00D83504">
    <w:pPr>
      <w:pStyle w:val="Encabezado"/>
      <w:rPr>
        <w:b/>
        <w:sz w:val="12"/>
        <w:szCs w:val="14"/>
      </w:rPr>
    </w:pPr>
    <w:r>
      <w:rPr>
        <w:b/>
        <w:sz w:val="12"/>
        <w:szCs w:val="14"/>
      </w:rPr>
      <w:t xml:space="preserve">       PRESIDENCIA MUNICIPAL</w:t>
    </w:r>
  </w:p>
  <w:p w:rsidR="002057C6" w:rsidRDefault="002057C6" w:rsidP="00D83504">
    <w:pPr>
      <w:pStyle w:val="Encabezado"/>
      <w:rPr>
        <w:b/>
        <w:sz w:val="12"/>
        <w:szCs w:val="14"/>
      </w:rPr>
    </w:pPr>
    <w:r>
      <w:rPr>
        <w:b/>
        <w:sz w:val="12"/>
        <w:szCs w:val="14"/>
      </w:rPr>
      <w:t xml:space="preserve">  SAN NICOLAS TOLENTINO, S.L.P.</w:t>
    </w:r>
  </w:p>
  <w:p w:rsidR="002057C6" w:rsidRDefault="002057C6" w:rsidP="00D83504">
    <w:pPr>
      <w:pStyle w:val="Encabezado"/>
      <w:rPr>
        <w:b/>
        <w:sz w:val="12"/>
        <w:szCs w:val="14"/>
      </w:rPr>
    </w:pPr>
    <w:r>
      <w:rPr>
        <w:b/>
        <w:sz w:val="12"/>
        <w:szCs w:val="14"/>
      </w:rPr>
      <w:t xml:space="preserve">    ADMINISTRACION 2018-2021</w:t>
    </w:r>
  </w:p>
  <w:p w:rsidR="002057C6" w:rsidRDefault="002057C6">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37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AB2"/>
    <w:rsid w:val="000117DA"/>
    <w:rsid w:val="0003099F"/>
    <w:rsid w:val="000A6420"/>
    <w:rsid w:val="000C23CF"/>
    <w:rsid w:val="000C678D"/>
    <w:rsid w:val="000F0C64"/>
    <w:rsid w:val="000F6BA7"/>
    <w:rsid w:val="001101A1"/>
    <w:rsid w:val="00110E37"/>
    <w:rsid w:val="0011455D"/>
    <w:rsid w:val="00146C25"/>
    <w:rsid w:val="001537EE"/>
    <w:rsid w:val="00160FC6"/>
    <w:rsid w:val="00163541"/>
    <w:rsid w:val="001727CF"/>
    <w:rsid w:val="00192988"/>
    <w:rsid w:val="00192C65"/>
    <w:rsid w:val="001A431E"/>
    <w:rsid w:val="001C218A"/>
    <w:rsid w:val="001E4A06"/>
    <w:rsid w:val="002008C1"/>
    <w:rsid w:val="002049F5"/>
    <w:rsid w:val="002057C6"/>
    <w:rsid w:val="00206742"/>
    <w:rsid w:val="002328AB"/>
    <w:rsid w:val="00234A24"/>
    <w:rsid w:val="00236ED1"/>
    <w:rsid w:val="00243BFC"/>
    <w:rsid w:val="00266FE3"/>
    <w:rsid w:val="00284B53"/>
    <w:rsid w:val="002914BD"/>
    <w:rsid w:val="00294231"/>
    <w:rsid w:val="002948B8"/>
    <w:rsid w:val="002D45A8"/>
    <w:rsid w:val="002F1680"/>
    <w:rsid w:val="003172DB"/>
    <w:rsid w:val="00323D3B"/>
    <w:rsid w:val="00351578"/>
    <w:rsid w:val="00353A85"/>
    <w:rsid w:val="00354EC2"/>
    <w:rsid w:val="00364F7B"/>
    <w:rsid w:val="00374611"/>
    <w:rsid w:val="003853E9"/>
    <w:rsid w:val="0039225C"/>
    <w:rsid w:val="003B54F1"/>
    <w:rsid w:val="003C1466"/>
    <w:rsid w:val="003C3118"/>
    <w:rsid w:val="003D0C55"/>
    <w:rsid w:val="003F1AE5"/>
    <w:rsid w:val="004521CF"/>
    <w:rsid w:val="00453FFB"/>
    <w:rsid w:val="004A3D12"/>
    <w:rsid w:val="004D00C4"/>
    <w:rsid w:val="004E0E73"/>
    <w:rsid w:val="005047D6"/>
    <w:rsid w:val="005303BB"/>
    <w:rsid w:val="005304A0"/>
    <w:rsid w:val="00537DB6"/>
    <w:rsid w:val="005477C4"/>
    <w:rsid w:val="005609BF"/>
    <w:rsid w:val="005715FE"/>
    <w:rsid w:val="00576E88"/>
    <w:rsid w:val="005B534C"/>
    <w:rsid w:val="005B6A14"/>
    <w:rsid w:val="005C7114"/>
    <w:rsid w:val="005F40BE"/>
    <w:rsid w:val="00617C84"/>
    <w:rsid w:val="006217E7"/>
    <w:rsid w:val="00625F94"/>
    <w:rsid w:val="00635561"/>
    <w:rsid w:val="00636B41"/>
    <w:rsid w:val="00645828"/>
    <w:rsid w:val="00656142"/>
    <w:rsid w:val="006628E6"/>
    <w:rsid w:val="00690004"/>
    <w:rsid w:val="006910E0"/>
    <w:rsid w:val="00691255"/>
    <w:rsid w:val="006A504C"/>
    <w:rsid w:val="006B0699"/>
    <w:rsid w:val="006C2300"/>
    <w:rsid w:val="006D16C9"/>
    <w:rsid w:val="006D3495"/>
    <w:rsid w:val="006D3CD8"/>
    <w:rsid w:val="006D6303"/>
    <w:rsid w:val="006D6EC1"/>
    <w:rsid w:val="006F0E2A"/>
    <w:rsid w:val="00714EF5"/>
    <w:rsid w:val="0071505C"/>
    <w:rsid w:val="0073009A"/>
    <w:rsid w:val="007973EA"/>
    <w:rsid w:val="007A446D"/>
    <w:rsid w:val="007A5C23"/>
    <w:rsid w:val="007C56FB"/>
    <w:rsid w:val="007C5EC5"/>
    <w:rsid w:val="007E3E9B"/>
    <w:rsid w:val="00850647"/>
    <w:rsid w:val="00863240"/>
    <w:rsid w:val="008654E8"/>
    <w:rsid w:val="008746DC"/>
    <w:rsid w:val="008777EE"/>
    <w:rsid w:val="0089683A"/>
    <w:rsid w:val="00896C3C"/>
    <w:rsid w:val="0089762E"/>
    <w:rsid w:val="008A7084"/>
    <w:rsid w:val="008B01A3"/>
    <w:rsid w:val="008B0D7A"/>
    <w:rsid w:val="008C0E3C"/>
    <w:rsid w:val="008C227F"/>
    <w:rsid w:val="008C268D"/>
    <w:rsid w:val="008C2A81"/>
    <w:rsid w:val="008C553B"/>
    <w:rsid w:val="008D5422"/>
    <w:rsid w:val="008F271F"/>
    <w:rsid w:val="008F6AAF"/>
    <w:rsid w:val="00911A6C"/>
    <w:rsid w:val="00930759"/>
    <w:rsid w:val="00952736"/>
    <w:rsid w:val="00956CA1"/>
    <w:rsid w:val="00957413"/>
    <w:rsid w:val="00957CBB"/>
    <w:rsid w:val="00986C6C"/>
    <w:rsid w:val="00990A7D"/>
    <w:rsid w:val="00991435"/>
    <w:rsid w:val="00996E2D"/>
    <w:rsid w:val="009976CB"/>
    <w:rsid w:val="009C34F4"/>
    <w:rsid w:val="009E080F"/>
    <w:rsid w:val="009E18B3"/>
    <w:rsid w:val="009F5160"/>
    <w:rsid w:val="00A11BD9"/>
    <w:rsid w:val="00A45B6A"/>
    <w:rsid w:val="00A511C0"/>
    <w:rsid w:val="00A51B3C"/>
    <w:rsid w:val="00A654FF"/>
    <w:rsid w:val="00A93AB2"/>
    <w:rsid w:val="00AC7A7B"/>
    <w:rsid w:val="00AD2071"/>
    <w:rsid w:val="00AE0641"/>
    <w:rsid w:val="00AE0F23"/>
    <w:rsid w:val="00AF39C1"/>
    <w:rsid w:val="00B05E41"/>
    <w:rsid w:val="00B1443D"/>
    <w:rsid w:val="00B33A0F"/>
    <w:rsid w:val="00B349D1"/>
    <w:rsid w:val="00B45D14"/>
    <w:rsid w:val="00B50068"/>
    <w:rsid w:val="00B753BF"/>
    <w:rsid w:val="00B83A4B"/>
    <w:rsid w:val="00B86FC7"/>
    <w:rsid w:val="00B94DB9"/>
    <w:rsid w:val="00B94DEA"/>
    <w:rsid w:val="00B9609D"/>
    <w:rsid w:val="00BD78F4"/>
    <w:rsid w:val="00BF6952"/>
    <w:rsid w:val="00C268B4"/>
    <w:rsid w:val="00C44D7A"/>
    <w:rsid w:val="00C50A2B"/>
    <w:rsid w:val="00C56B26"/>
    <w:rsid w:val="00C64B1E"/>
    <w:rsid w:val="00C662CB"/>
    <w:rsid w:val="00C75F8D"/>
    <w:rsid w:val="00C77A3F"/>
    <w:rsid w:val="00CA0765"/>
    <w:rsid w:val="00CA45E2"/>
    <w:rsid w:val="00CB206F"/>
    <w:rsid w:val="00CD3334"/>
    <w:rsid w:val="00CD418E"/>
    <w:rsid w:val="00CD6597"/>
    <w:rsid w:val="00CE4EB5"/>
    <w:rsid w:val="00CE72C0"/>
    <w:rsid w:val="00CF546D"/>
    <w:rsid w:val="00D16D1D"/>
    <w:rsid w:val="00D20C36"/>
    <w:rsid w:val="00D24DDD"/>
    <w:rsid w:val="00D24E1A"/>
    <w:rsid w:val="00D468EA"/>
    <w:rsid w:val="00D60A18"/>
    <w:rsid w:val="00D77512"/>
    <w:rsid w:val="00D83504"/>
    <w:rsid w:val="00D90A36"/>
    <w:rsid w:val="00DA3E60"/>
    <w:rsid w:val="00DA4575"/>
    <w:rsid w:val="00DA7100"/>
    <w:rsid w:val="00DB2350"/>
    <w:rsid w:val="00DB2927"/>
    <w:rsid w:val="00E07AC0"/>
    <w:rsid w:val="00E42543"/>
    <w:rsid w:val="00E5434A"/>
    <w:rsid w:val="00E60616"/>
    <w:rsid w:val="00E679D4"/>
    <w:rsid w:val="00E70670"/>
    <w:rsid w:val="00E74914"/>
    <w:rsid w:val="00E9373A"/>
    <w:rsid w:val="00EA60C3"/>
    <w:rsid w:val="00EB71B3"/>
    <w:rsid w:val="00ED1D46"/>
    <w:rsid w:val="00ED3053"/>
    <w:rsid w:val="00F0234F"/>
    <w:rsid w:val="00F07263"/>
    <w:rsid w:val="00F63C97"/>
    <w:rsid w:val="00F6514A"/>
    <w:rsid w:val="00F67065"/>
    <w:rsid w:val="00F733B1"/>
    <w:rsid w:val="00F9320B"/>
    <w:rsid w:val="00F949A7"/>
    <w:rsid w:val="00FB3911"/>
    <w:rsid w:val="00FB7C1B"/>
    <w:rsid w:val="00FC74F8"/>
    <w:rsid w:val="00FE3EBE"/>
    <w:rsid w:val="00FE476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73729"/>
    <o:shapelayout v:ext="edit">
      <o:idmap v:ext="edit" data="1"/>
    </o:shapelayout>
  </w:shapeDefaults>
  <w:decimalSymbol w:val="."/>
  <w:listSeparator w:val=","/>
  <w14:docId w14:val="0A46884C"/>
  <w15:chartTrackingRefBased/>
  <w15:docId w15:val="{3DB77E62-FA7B-4434-B167-87F8195AB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3AB2"/>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93AB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93AB2"/>
  </w:style>
  <w:style w:type="paragraph" w:styleId="Piedepgina">
    <w:name w:val="footer"/>
    <w:basedOn w:val="Normal"/>
    <w:link w:val="PiedepginaCar"/>
    <w:uiPriority w:val="99"/>
    <w:unhideWhenUsed/>
    <w:rsid w:val="00A93AB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93AB2"/>
  </w:style>
  <w:style w:type="paragraph" w:styleId="Textodeglobo">
    <w:name w:val="Balloon Text"/>
    <w:basedOn w:val="Normal"/>
    <w:link w:val="TextodegloboCar"/>
    <w:uiPriority w:val="99"/>
    <w:semiHidden/>
    <w:unhideWhenUsed/>
    <w:rsid w:val="00C77A3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77A3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D952EE-6F76-4DB4-968E-4A280B4837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638</TotalTime>
  <Pages>5</Pages>
  <Words>1330</Words>
  <Characters>7319</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Garay</dc:creator>
  <cp:keywords/>
  <dc:description/>
  <cp:lastModifiedBy>DELL</cp:lastModifiedBy>
  <cp:revision>10</cp:revision>
  <cp:lastPrinted>2020-11-20T19:29:00Z</cp:lastPrinted>
  <dcterms:created xsi:type="dcterms:W3CDTF">2020-11-26T20:05:00Z</dcterms:created>
  <dcterms:modified xsi:type="dcterms:W3CDTF">2020-12-09T20:48:00Z</dcterms:modified>
</cp:coreProperties>
</file>