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E872C4" w14:textId="77777777" w:rsidR="00EB7886" w:rsidRDefault="005335AC">
      <w:pPr>
        <w:rPr>
          <w:b/>
        </w:rPr>
      </w:pPr>
      <w:bookmarkStart w:id="0" w:name="_GoBack"/>
      <w:r w:rsidRPr="005335AC">
        <w:rPr>
          <w:b/>
        </w:rPr>
        <w:t>2.2.28 Unidad Básica de Rehabilitación</w:t>
      </w:r>
    </w:p>
    <w:p w14:paraId="2F87AC2F" w14:textId="77777777" w:rsidR="005335AC" w:rsidRDefault="005335AC" w:rsidP="005335AC">
      <w:r>
        <w:t xml:space="preserve">Puesto: Responsable de la Unidad Básica de Rehabilitación (UBR). </w:t>
      </w:r>
    </w:p>
    <w:p w14:paraId="02E55EE5" w14:textId="77777777" w:rsidR="005335AC" w:rsidRDefault="005335AC" w:rsidP="005335AC">
      <w:r>
        <w:t xml:space="preserve">Objetivo: Planear y organizar el funcionamiento de los servicios que presta la UBR Para que esta logre sus objetivos en forma eficiente y eficaz, conforme a los lineamientos emitidos por DIF nacional y estatal a través del CREE. </w:t>
      </w:r>
    </w:p>
    <w:p w14:paraId="3476262C" w14:textId="77777777" w:rsidR="005335AC" w:rsidRDefault="005335AC" w:rsidP="005335AC">
      <w:r>
        <w:t xml:space="preserve">Funciones: </w:t>
      </w:r>
    </w:p>
    <w:p w14:paraId="33A33B8E" w14:textId="77777777" w:rsidR="005335AC" w:rsidRDefault="005335AC" w:rsidP="005335AC">
      <w:r>
        <w:t xml:space="preserve">I. Programar, organizar y supervisar las áreas de consulta y terapia. </w:t>
      </w:r>
    </w:p>
    <w:p w14:paraId="183091B4" w14:textId="77777777" w:rsidR="005335AC" w:rsidRDefault="005335AC" w:rsidP="005335AC">
      <w:r>
        <w:t xml:space="preserve">II. Realizar supervisión de UBR regularmente para detectar necesidades. </w:t>
      </w:r>
    </w:p>
    <w:p w14:paraId="1A525513" w14:textId="77777777" w:rsidR="005335AC" w:rsidRDefault="005335AC" w:rsidP="005335AC">
      <w:r>
        <w:t xml:space="preserve">III. Mantener constante comunicación con el personal de UBR para brindar un óptimo servicio. </w:t>
      </w:r>
    </w:p>
    <w:p w14:paraId="63967398" w14:textId="77777777" w:rsidR="005335AC" w:rsidRDefault="005335AC" w:rsidP="005335AC">
      <w:r>
        <w:t xml:space="preserve">IV. Acudir al CREE cuando se le solicite. </w:t>
      </w:r>
    </w:p>
    <w:p w14:paraId="1DDD892E" w14:textId="77777777" w:rsidR="005335AC" w:rsidRDefault="005335AC" w:rsidP="005335AC">
      <w:r>
        <w:t xml:space="preserve">V. Mantener estrecha comunicación con la presidenta o directora del SMDIF. </w:t>
      </w:r>
    </w:p>
    <w:p w14:paraId="56E45FF5" w14:textId="77777777" w:rsidR="005335AC" w:rsidRDefault="005335AC" w:rsidP="005335AC">
      <w:r>
        <w:t xml:space="preserve">VI. Concentrar la información en el formato de reporte mensual de productividad y enviarla al C.R.E.E. </w:t>
      </w:r>
    </w:p>
    <w:p w14:paraId="12422754" w14:textId="77777777" w:rsidR="005335AC" w:rsidRDefault="005335AC" w:rsidP="005335AC">
      <w:r>
        <w:t xml:space="preserve">VII. Recaudar y entregar la información requerida para el programa de rehabilitación con la participación de la comunidad. </w:t>
      </w:r>
    </w:p>
    <w:p w14:paraId="0EEB7585" w14:textId="77777777" w:rsidR="005335AC" w:rsidRDefault="005335AC" w:rsidP="005335AC">
      <w:r>
        <w:t xml:space="preserve">VIII. Participar en el programa de escuela para padres. </w:t>
      </w:r>
    </w:p>
    <w:p w14:paraId="7A082509" w14:textId="77777777" w:rsidR="005335AC" w:rsidRDefault="005335AC" w:rsidP="005335AC">
      <w:r>
        <w:t xml:space="preserve">IX. Elaborar el programa anual de trabajo de la UBR. </w:t>
      </w:r>
    </w:p>
    <w:p w14:paraId="2581D38A" w14:textId="77777777" w:rsidR="005335AC" w:rsidRDefault="005335AC" w:rsidP="005335AC">
      <w:r>
        <w:t xml:space="preserve">X. Vigilar que se asigne adecuadamente la cuota de recuperación de acuerdo al estudio socioeconómico. </w:t>
      </w:r>
    </w:p>
    <w:p w14:paraId="009D25FC" w14:textId="77777777" w:rsidR="005335AC" w:rsidRDefault="005335AC" w:rsidP="005335AC">
      <w:r>
        <w:t xml:space="preserve">XI. Llevar el registro de ingresos y egresos de las cuotas de recuperación. </w:t>
      </w:r>
    </w:p>
    <w:p w14:paraId="27C6E7A6" w14:textId="77777777" w:rsidR="005335AC" w:rsidRDefault="005335AC" w:rsidP="005335AC">
      <w:r>
        <w:t xml:space="preserve">XII. Ofrecer un trato amable y con respeto a los usuarios, compañeros y público en general. </w:t>
      </w:r>
    </w:p>
    <w:p w14:paraId="14B1A081" w14:textId="77777777" w:rsidR="005335AC" w:rsidRDefault="005335AC" w:rsidP="005335AC">
      <w:r>
        <w:t xml:space="preserve">XIII. Informar al SMDIF y CREE sobre actividades relevantes en pro de las personas con discapacidad de su municipio. </w:t>
      </w:r>
    </w:p>
    <w:p w14:paraId="7D6721A1" w14:textId="77777777" w:rsidR="005335AC" w:rsidRDefault="005335AC" w:rsidP="005335AC">
      <w:r>
        <w:t xml:space="preserve">Otras funciones realizadas: </w:t>
      </w:r>
    </w:p>
    <w:p w14:paraId="78821ED9" w14:textId="77777777" w:rsidR="005335AC" w:rsidRPr="005335AC" w:rsidRDefault="005335AC" w:rsidP="005335AC">
      <w:r>
        <w:t>I. Programar Actividades para recaudar fondos a beneficio de la UBR</w:t>
      </w:r>
      <w:bookmarkEnd w:id="0"/>
    </w:p>
    <w:sectPr w:rsidR="005335AC" w:rsidRPr="005335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690817"/>
    <w:multiLevelType w:val="hybridMultilevel"/>
    <w:tmpl w:val="E4A2CA5E"/>
    <w:lvl w:ilvl="0" w:tplc="8048D6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AC"/>
    <w:rsid w:val="00445242"/>
    <w:rsid w:val="005335AC"/>
    <w:rsid w:val="00582800"/>
    <w:rsid w:val="00812814"/>
    <w:rsid w:val="00BF3F79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043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335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33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2020-11-07T16:51:00Z</dcterms:created>
  <dcterms:modified xsi:type="dcterms:W3CDTF">2021-01-09T18:46:00Z</dcterms:modified>
</cp:coreProperties>
</file>