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C81" w:rsidRDefault="004B0C81" w:rsidP="004B0C81">
      <w:r w:rsidRPr="005777D1">
        <w:t xml:space="preserve">                                          </w:t>
      </w:r>
    </w:p>
    <w:p w:rsidR="004B0C81" w:rsidRDefault="004B0C81" w:rsidP="004B0C81"/>
    <w:p w:rsidR="004B0C81" w:rsidRDefault="004B0C81" w:rsidP="004B0C81"/>
    <w:p w:rsidR="004B0C81" w:rsidRDefault="004B0C81" w:rsidP="004B0C81"/>
    <w:p w:rsidR="004B0C81" w:rsidRDefault="004B0C81" w:rsidP="004B0C81"/>
    <w:p w:rsidR="004B0C81" w:rsidRDefault="004B0C81" w:rsidP="004B0C81">
      <w:bookmarkStart w:id="0" w:name="_GoBack"/>
      <w:bookmarkEnd w:id="0"/>
    </w:p>
    <w:p w:rsidR="004B0C81" w:rsidRDefault="004B0C81" w:rsidP="004B0C81">
      <w:pPr>
        <w:spacing w:after="0" w:line="240" w:lineRule="auto"/>
        <w:rPr>
          <w:rFonts w:ascii="Century Gothic" w:eastAsia="Arial Unicode MS" w:hAnsi="Century Gothic" w:cs="Arial Unicode MS"/>
          <w:color w:val="000000"/>
          <w:sz w:val="44"/>
          <w:szCs w:val="40"/>
          <w:lang w:eastAsia="es-MX"/>
        </w:rPr>
      </w:pPr>
    </w:p>
    <w:p w:rsidR="004B0C81" w:rsidRPr="004B0C81" w:rsidRDefault="004B0C81" w:rsidP="004B0C81">
      <w:pPr>
        <w:jc w:val="both"/>
        <w:rPr>
          <w:rFonts w:ascii="Century Gothic" w:hAnsi="Century Gothic"/>
          <w:sz w:val="40"/>
          <w:szCs w:val="40"/>
        </w:rPr>
      </w:pPr>
      <w:r w:rsidRPr="004B0C81">
        <w:rPr>
          <w:rFonts w:ascii="Century Gothic" w:eastAsia="Times New Roman" w:hAnsi="Century Gothic" w:cs="Times New Roman"/>
          <w:color w:val="000000"/>
          <w:sz w:val="40"/>
          <w:szCs w:val="40"/>
          <w:lang w:val="es-ES"/>
        </w:rPr>
        <w:t xml:space="preserve">En cumplimento al artículo 84 fracción XIII de la Ley de Transparencia de Acceso a la Información Pública vigente en el Estado de San Luis Potosí, </w:t>
      </w:r>
      <w:r w:rsidRPr="004B0C81">
        <w:rPr>
          <w:rFonts w:ascii="Century Gothic" w:hAnsi="Century Gothic"/>
          <w:sz w:val="40"/>
          <w:szCs w:val="40"/>
        </w:rPr>
        <w:t>información no se ha generado, en virtud de estar pendiente la renovación de contratos así como la apertura del Sistema de Gestión Administrativa de Oficialía Mayor</w:t>
      </w:r>
    </w:p>
    <w:p w:rsidR="004B0C81" w:rsidRPr="004B0C81" w:rsidRDefault="004B0C81" w:rsidP="004B0C81">
      <w:pPr>
        <w:jc w:val="both"/>
        <w:rPr>
          <w:rFonts w:ascii="Century Gothic" w:eastAsia="Times New Roman" w:hAnsi="Century Gothic" w:cs="Times New Roman"/>
          <w:color w:val="000000"/>
          <w:sz w:val="44"/>
        </w:rPr>
      </w:pPr>
    </w:p>
    <w:p w:rsidR="004B0C81" w:rsidRDefault="004B0C81" w:rsidP="004B0C81">
      <w:pPr>
        <w:spacing w:after="0" w:line="240" w:lineRule="auto"/>
        <w:rPr>
          <w:rFonts w:ascii="Arial" w:eastAsia="Times New Roman" w:hAnsi="Arial" w:cs="Arial"/>
          <w:color w:val="000000"/>
          <w:sz w:val="44"/>
          <w:szCs w:val="36"/>
          <w:lang w:eastAsia="es-MX"/>
        </w:rPr>
      </w:pPr>
    </w:p>
    <w:p w:rsidR="004B0C81" w:rsidRDefault="004B0C81" w:rsidP="004B0C8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36"/>
          <w:lang w:eastAsia="es-MX"/>
        </w:rPr>
      </w:pPr>
    </w:p>
    <w:p w:rsidR="004B0C81" w:rsidRPr="006363E5" w:rsidRDefault="004B0C81" w:rsidP="004B0C8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430415">
        <w:rPr>
          <w:rFonts w:ascii="Arial" w:eastAsia="Times New Roman" w:hAnsi="Arial" w:cs="Arial"/>
          <w:color w:val="000000"/>
          <w:sz w:val="44"/>
          <w:szCs w:val="36"/>
          <w:lang w:eastAsia="es-MX"/>
        </w:rPr>
        <w:t xml:space="preserve"> </w:t>
      </w:r>
    </w:p>
    <w:p w:rsidR="004B0C81" w:rsidRDefault="004B0C81" w:rsidP="004B0C81"/>
    <w:p w:rsidR="00BC5ADA" w:rsidRDefault="00BC5ADA"/>
    <w:sectPr w:rsidR="00BC5ADA" w:rsidSect="00D36F90">
      <w:headerReference w:type="default" r:id="rId4"/>
      <w:footerReference w:type="default" r:id="rId5"/>
      <w:pgSz w:w="12240" w:h="15840"/>
      <w:pgMar w:top="1045" w:right="1183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1A0" w:rsidRPr="00701A9D" w:rsidRDefault="00FC3C95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A3E6F4" wp14:editId="16DFFACE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091968" w:rsidRDefault="00FC3C95" w:rsidP="0009196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A3E6F4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fK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asDKyyQQhAvWg9kFJrUGJchdmsQ7dsv0AaDULAzG+A/HEKSG0xn4BAdMK20dfhiuQQNkYfTpfcY&#10;gn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o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kMDfK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091968" w:rsidRDefault="00FC3C95" w:rsidP="00091968"/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29A57459" wp14:editId="4B6D470F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FC3C95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FC3C95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FC3C95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FC3C95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FC3C95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FC3C95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0991BB1" wp14:editId="1CC840C0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2" name="Imagen 2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4968CB5C" wp14:editId="544E5872">
          <wp:extent cx="834813" cy="1133475"/>
          <wp:effectExtent l="0" t="0" r="381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C81"/>
    <w:rsid w:val="00376AC2"/>
    <w:rsid w:val="004B0C81"/>
    <w:rsid w:val="00BC5ADA"/>
    <w:rsid w:val="00FC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090151-D5E3-40DE-A08C-B06692D9A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0C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4B0C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0C81"/>
  </w:style>
  <w:style w:type="paragraph" w:styleId="Piedepgina">
    <w:name w:val="footer"/>
    <w:basedOn w:val="Normal"/>
    <w:link w:val="PiedepginaCar"/>
    <w:uiPriority w:val="99"/>
    <w:semiHidden/>
    <w:unhideWhenUsed/>
    <w:rsid w:val="004B0C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0C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2</cp:revision>
  <dcterms:created xsi:type="dcterms:W3CDTF">2021-03-03T18:35:00Z</dcterms:created>
  <dcterms:modified xsi:type="dcterms:W3CDTF">2021-03-03T18:35:00Z</dcterms:modified>
</cp:coreProperties>
</file>