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0570C3" w14:textId="77777777" w:rsidR="005F2433" w:rsidRDefault="00A32451" w:rsidP="005F2433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r>
        <w:rPr>
          <w:rFonts w:ascii="Arial" w:hAnsi="Arial" w:cs="Arial"/>
          <w:b/>
          <w:sz w:val="28"/>
          <w:szCs w:val="28"/>
        </w:rPr>
        <w:t>C</w:t>
      </w:r>
      <w:r w:rsidR="005F2433" w:rsidRPr="00987632">
        <w:rPr>
          <w:rFonts w:ascii="Arial" w:hAnsi="Arial" w:cs="Arial"/>
          <w:b/>
          <w:sz w:val="28"/>
          <w:szCs w:val="28"/>
        </w:rPr>
        <w:t>URRICULUM VITAE</w:t>
      </w:r>
    </w:p>
    <w:p w14:paraId="02C3A2EA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264DA38E" w14:textId="77777777" w:rsidR="00677F49" w:rsidRDefault="00D046FB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DANIEL ENRIQUE ENRIQUEZ ESPINOZA</w:t>
      </w:r>
    </w:p>
    <w:p w14:paraId="0B8846FA" w14:textId="77777777" w:rsidR="00DA705B" w:rsidRDefault="00DA705B" w:rsidP="005F2433">
      <w:pPr>
        <w:rPr>
          <w:rFonts w:ascii="Arial" w:hAnsi="Arial" w:cs="Arial"/>
          <w:b/>
          <w:sz w:val="24"/>
          <w:szCs w:val="24"/>
        </w:rPr>
      </w:pPr>
    </w:p>
    <w:p w14:paraId="06178B6A" w14:textId="77777777" w:rsidR="002F0966" w:rsidRPr="0021559A" w:rsidRDefault="002F0966" w:rsidP="005F243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CARGO</w:t>
      </w:r>
      <w:r w:rsidRPr="00DA705B">
        <w:rPr>
          <w:rFonts w:ascii="Arial" w:hAnsi="Arial" w:cs="Arial"/>
          <w:sz w:val="24"/>
          <w:szCs w:val="24"/>
        </w:rPr>
        <w:t>:</w:t>
      </w:r>
      <w:r w:rsidR="0021559A">
        <w:rPr>
          <w:rFonts w:ascii="Arial" w:hAnsi="Arial" w:cs="Arial"/>
          <w:sz w:val="24"/>
          <w:szCs w:val="24"/>
        </w:rPr>
        <w:t xml:space="preserve"> TERCER </w:t>
      </w:r>
      <w:r w:rsidRPr="00DA705B">
        <w:rPr>
          <w:rFonts w:ascii="Arial" w:hAnsi="Arial" w:cs="Arial"/>
          <w:sz w:val="24"/>
          <w:szCs w:val="24"/>
        </w:rPr>
        <w:t xml:space="preserve">REGIDOR </w:t>
      </w:r>
      <w:r w:rsidR="00633E77">
        <w:rPr>
          <w:rFonts w:ascii="Arial" w:hAnsi="Arial" w:cs="Arial"/>
          <w:sz w:val="24"/>
          <w:szCs w:val="24"/>
        </w:rPr>
        <w:t>DE REPRESENTACIÓ</w:t>
      </w:r>
      <w:r w:rsidR="0021559A">
        <w:rPr>
          <w:rFonts w:ascii="Arial" w:hAnsi="Arial" w:cs="Arial"/>
          <w:sz w:val="24"/>
          <w:szCs w:val="24"/>
        </w:rPr>
        <w:t xml:space="preserve">N </w:t>
      </w:r>
      <w:r w:rsidRPr="00DA705B">
        <w:rPr>
          <w:rFonts w:ascii="Arial" w:hAnsi="Arial" w:cs="Arial"/>
          <w:sz w:val="24"/>
          <w:szCs w:val="24"/>
        </w:rPr>
        <w:t>PROPORCIONAL</w:t>
      </w:r>
    </w:p>
    <w:p w14:paraId="504C0386" w14:textId="77777777" w:rsidR="002F0966" w:rsidRDefault="002F0966" w:rsidP="005F2433">
      <w:pPr>
        <w:rPr>
          <w:rFonts w:ascii="Arial" w:hAnsi="Arial" w:cs="Arial"/>
          <w:b/>
          <w:sz w:val="24"/>
          <w:szCs w:val="24"/>
        </w:rPr>
      </w:pPr>
    </w:p>
    <w:p w14:paraId="0F30175B" w14:textId="77777777" w:rsidR="0021559A" w:rsidRDefault="0021559A" w:rsidP="005F2433">
      <w:pPr>
        <w:rPr>
          <w:rFonts w:ascii="Arial" w:hAnsi="Arial" w:cs="Arial"/>
          <w:b/>
          <w:sz w:val="24"/>
          <w:szCs w:val="24"/>
        </w:rPr>
      </w:pPr>
    </w:p>
    <w:p w14:paraId="42FCB235" w14:textId="77777777" w:rsidR="0021559A" w:rsidRDefault="0021559A" w:rsidP="005F2433">
      <w:pPr>
        <w:rPr>
          <w:rFonts w:ascii="Arial" w:hAnsi="Arial" w:cs="Arial"/>
          <w:b/>
          <w:sz w:val="24"/>
          <w:szCs w:val="24"/>
        </w:rPr>
      </w:pPr>
    </w:p>
    <w:p w14:paraId="734D8546" w14:textId="77777777" w:rsidR="0021559A" w:rsidRDefault="0021559A" w:rsidP="005F2433">
      <w:pPr>
        <w:rPr>
          <w:rFonts w:ascii="Arial" w:hAnsi="Arial" w:cs="Arial"/>
          <w:b/>
          <w:sz w:val="24"/>
          <w:szCs w:val="24"/>
        </w:rPr>
      </w:pPr>
    </w:p>
    <w:p w14:paraId="7FFECF74" w14:textId="77777777" w:rsidR="002F0966" w:rsidRDefault="002F0966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ESCOLARIDAD:</w:t>
      </w:r>
    </w:p>
    <w:p w14:paraId="6D698D40" w14:textId="77777777" w:rsidR="00FF6469" w:rsidRPr="002B53C2" w:rsidRDefault="002B53C2" w:rsidP="0021559A">
      <w:pPr>
        <w:jc w:val="center"/>
        <w:rPr>
          <w:rFonts w:ascii="Arial" w:hAnsi="Arial" w:cs="Arial"/>
          <w:sz w:val="24"/>
          <w:szCs w:val="24"/>
        </w:rPr>
      </w:pPr>
      <w:r w:rsidRPr="002B53C2">
        <w:rPr>
          <w:rFonts w:ascii="Arial" w:hAnsi="Arial" w:cs="Arial"/>
          <w:sz w:val="24"/>
          <w:szCs w:val="24"/>
        </w:rPr>
        <w:t>LIC</w:t>
      </w:r>
      <w:r w:rsidR="0021559A">
        <w:rPr>
          <w:rFonts w:ascii="Arial" w:hAnsi="Arial" w:cs="Arial"/>
          <w:sz w:val="24"/>
          <w:szCs w:val="24"/>
        </w:rPr>
        <w:t>ENCIATURA EN</w:t>
      </w:r>
      <w:r w:rsidRPr="002B53C2">
        <w:rPr>
          <w:rFonts w:ascii="Arial" w:hAnsi="Arial" w:cs="Arial"/>
          <w:sz w:val="24"/>
          <w:szCs w:val="24"/>
        </w:rPr>
        <w:t xml:space="preserve"> PEDAGOGÍA</w:t>
      </w:r>
    </w:p>
    <w:p w14:paraId="055CB0B0" w14:textId="77777777" w:rsidR="002F0966" w:rsidRDefault="002F0966" w:rsidP="005F2433">
      <w:pPr>
        <w:rPr>
          <w:rFonts w:ascii="Arial" w:hAnsi="Arial" w:cs="Arial"/>
          <w:sz w:val="24"/>
          <w:szCs w:val="24"/>
        </w:rPr>
      </w:pPr>
    </w:p>
    <w:p w14:paraId="4FF2FAB9" w14:textId="77777777" w:rsidR="0021559A" w:rsidRDefault="0021559A" w:rsidP="005F2433">
      <w:pPr>
        <w:rPr>
          <w:rFonts w:ascii="Arial" w:hAnsi="Arial" w:cs="Arial"/>
          <w:sz w:val="24"/>
          <w:szCs w:val="24"/>
        </w:rPr>
      </w:pPr>
    </w:p>
    <w:p w14:paraId="37895A2F" w14:textId="77777777" w:rsidR="0021559A" w:rsidRDefault="0021559A" w:rsidP="005F2433">
      <w:pPr>
        <w:rPr>
          <w:rFonts w:ascii="Arial" w:hAnsi="Arial" w:cs="Arial"/>
          <w:sz w:val="24"/>
          <w:szCs w:val="24"/>
        </w:rPr>
      </w:pPr>
    </w:p>
    <w:p w14:paraId="2B5581C9" w14:textId="77777777" w:rsidR="002F0966" w:rsidRDefault="002F0966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EXPERIENCIA LABORAL:</w:t>
      </w:r>
    </w:p>
    <w:p w14:paraId="0A60C527" w14:textId="77777777" w:rsidR="00DA705B" w:rsidRDefault="00DA705B" w:rsidP="005F2433">
      <w:pPr>
        <w:rPr>
          <w:rFonts w:ascii="Arial" w:hAnsi="Arial" w:cs="Arial"/>
          <w:b/>
          <w:sz w:val="24"/>
          <w:szCs w:val="24"/>
        </w:rPr>
      </w:pPr>
    </w:p>
    <w:p w14:paraId="3D78276F" w14:textId="77777777" w:rsidR="00FF6469" w:rsidRPr="002B53C2" w:rsidRDefault="00FF6469" w:rsidP="002B53C2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2B53C2">
        <w:rPr>
          <w:rFonts w:ascii="Arial" w:hAnsi="Arial" w:cs="Arial"/>
          <w:sz w:val="24"/>
          <w:szCs w:val="24"/>
        </w:rPr>
        <w:t>H. AY</w:t>
      </w:r>
      <w:r w:rsidR="0021559A">
        <w:rPr>
          <w:rFonts w:ascii="Arial" w:hAnsi="Arial" w:cs="Arial"/>
          <w:sz w:val="24"/>
          <w:szCs w:val="24"/>
        </w:rPr>
        <w:t>U</w:t>
      </w:r>
      <w:r w:rsidRPr="002B53C2">
        <w:rPr>
          <w:rFonts w:ascii="Arial" w:hAnsi="Arial" w:cs="Arial"/>
          <w:sz w:val="24"/>
          <w:szCs w:val="24"/>
        </w:rPr>
        <w:t>NTAMIENTO DE AQUISMON</w:t>
      </w:r>
      <w:r w:rsidR="002B53C2" w:rsidRPr="002B53C2">
        <w:rPr>
          <w:rFonts w:ascii="Arial" w:hAnsi="Arial" w:cs="Arial"/>
          <w:sz w:val="24"/>
          <w:szCs w:val="24"/>
        </w:rPr>
        <w:t xml:space="preserve">, </w:t>
      </w:r>
      <w:r w:rsidRPr="002B53C2">
        <w:rPr>
          <w:rFonts w:ascii="Arial" w:hAnsi="Arial" w:cs="Arial"/>
          <w:sz w:val="24"/>
          <w:szCs w:val="24"/>
        </w:rPr>
        <w:t>2009-2016</w:t>
      </w:r>
    </w:p>
    <w:p w14:paraId="458DA4FE" w14:textId="77777777" w:rsidR="00FF6469" w:rsidRPr="002B53C2" w:rsidRDefault="00FF6469" w:rsidP="002B53C2">
      <w:pPr>
        <w:pStyle w:val="Prrafodelista"/>
        <w:rPr>
          <w:rFonts w:ascii="Arial" w:hAnsi="Arial" w:cs="Arial"/>
          <w:sz w:val="24"/>
          <w:szCs w:val="24"/>
        </w:rPr>
      </w:pPr>
      <w:r w:rsidRPr="002B53C2">
        <w:rPr>
          <w:rFonts w:ascii="Arial" w:hAnsi="Arial" w:cs="Arial"/>
          <w:sz w:val="24"/>
          <w:szCs w:val="24"/>
        </w:rPr>
        <w:t>2009-2012—AUXILIAR RECURSOS HUMANOS</w:t>
      </w:r>
    </w:p>
    <w:p w14:paraId="65FF6BAE" w14:textId="77777777" w:rsidR="00FF6469" w:rsidRPr="002B53C2" w:rsidRDefault="00FF6469" w:rsidP="002B53C2">
      <w:pPr>
        <w:pStyle w:val="Prrafodelista"/>
        <w:rPr>
          <w:rFonts w:ascii="Arial" w:hAnsi="Arial" w:cs="Arial"/>
          <w:sz w:val="24"/>
          <w:szCs w:val="24"/>
        </w:rPr>
      </w:pPr>
      <w:r w:rsidRPr="002B53C2">
        <w:rPr>
          <w:rFonts w:ascii="Arial" w:hAnsi="Arial" w:cs="Arial"/>
          <w:sz w:val="24"/>
          <w:szCs w:val="24"/>
        </w:rPr>
        <w:t>2012-2015—AUXILIAR DE INGRESOS, EGRESOS, TESORERÍA MUNICIPAL</w:t>
      </w:r>
      <w:bookmarkEnd w:id="0"/>
    </w:p>
    <w:sectPr w:rsidR="00FF6469" w:rsidRPr="002B53C2" w:rsidSect="00FC4A7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CF4668"/>
    <w:multiLevelType w:val="hybridMultilevel"/>
    <w:tmpl w:val="AFD4DAB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180B16"/>
    <w:rsid w:val="0021559A"/>
    <w:rsid w:val="002B53C2"/>
    <w:rsid w:val="002E4095"/>
    <w:rsid w:val="002F0966"/>
    <w:rsid w:val="004606EE"/>
    <w:rsid w:val="005F2433"/>
    <w:rsid w:val="00633E77"/>
    <w:rsid w:val="00677F49"/>
    <w:rsid w:val="009A3920"/>
    <w:rsid w:val="009B54C6"/>
    <w:rsid w:val="00A20002"/>
    <w:rsid w:val="00A32451"/>
    <w:rsid w:val="00C71AA1"/>
    <w:rsid w:val="00D046FB"/>
    <w:rsid w:val="00DA705B"/>
    <w:rsid w:val="00E859D4"/>
    <w:rsid w:val="00FC4A7A"/>
    <w:rsid w:val="00FF64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83398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FC4A7A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4A7A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4A7A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FC4A7A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FC4A7A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FC4A7A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FC4A7A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FC4A7A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FC4A7A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C4A7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4A7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4A7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FC4A7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FC4A7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FC4A7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FC4A7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FC4A7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FC4A7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FC4A7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FC4A7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4A7A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FC4A7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FC4A7A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FC4A7A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FC4A7A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FC4A7A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FC4A7A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FC4A7A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4A7A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4A7A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4A7A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4A7A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4A7A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FC4A7A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FC4A7A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FC4A7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B428EF-F322-41FB-A191-65866C6050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20</TotalTime>
  <Pages>1</Pages>
  <Words>47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Administrador</cp:lastModifiedBy>
  <cp:revision>14</cp:revision>
  <dcterms:created xsi:type="dcterms:W3CDTF">2018-11-08T00:46:00Z</dcterms:created>
  <dcterms:modified xsi:type="dcterms:W3CDTF">2020-12-02T16:05:00Z</dcterms:modified>
</cp:coreProperties>
</file>