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0F2F4D" w14:textId="77777777" w:rsidR="00A66EA8" w:rsidRPr="00A66EA8" w:rsidRDefault="00A66EA8" w:rsidP="00A66EA8">
      <w:pPr>
        <w:rPr>
          <w:b/>
        </w:rPr>
      </w:pPr>
      <w:bookmarkStart w:id="0" w:name="_GoBack"/>
      <w:r w:rsidRPr="00A66EA8">
        <w:rPr>
          <w:b/>
        </w:rPr>
        <w:t>2.2.1 Secretaria del Ayuntamiento</w:t>
      </w:r>
    </w:p>
    <w:p w14:paraId="1896691A" w14:textId="3A53CA70" w:rsidR="00A66EA8" w:rsidRDefault="00A66EA8" w:rsidP="00A66EA8">
      <w:pPr>
        <w:jc w:val="center"/>
      </w:pPr>
    </w:p>
    <w:p w14:paraId="5D4AD2E6" w14:textId="77777777" w:rsidR="00927979" w:rsidRDefault="00927979" w:rsidP="00A66EA8">
      <w:pPr>
        <w:jc w:val="both"/>
      </w:pPr>
      <w:r>
        <w:t xml:space="preserve">Puesto: Secretaria General del Ayuntamiento </w:t>
      </w:r>
    </w:p>
    <w:p w14:paraId="1A89B433" w14:textId="77777777" w:rsidR="00927979" w:rsidRDefault="00927979" w:rsidP="00A66EA8">
      <w:pPr>
        <w:jc w:val="both"/>
      </w:pPr>
      <w:r>
        <w:t xml:space="preserve">Objetivo: Asumir la responsabilidad del despacho de los asuntos administrativos, así como apoyar al Presidente(a) Municipal en la conducción de la política interna, instrumentando lo necesario para responder con calidad a las demandas ciudadanas dentro de un marco de legalidad, de igual manera proveer de asesoría técnica a las áreas administrativas de la Administración Pública Municipal, de acuerdo a sus atribuciones. </w:t>
      </w:r>
    </w:p>
    <w:p w14:paraId="2FD2B88F" w14:textId="77777777" w:rsidR="00927979" w:rsidRDefault="00927979" w:rsidP="00A66EA8">
      <w:pPr>
        <w:jc w:val="both"/>
      </w:pPr>
      <w:r>
        <w:t xml:space="preserve">Facultades y obligaciones: </w:t>
      </w:r>
    </w:p>
    <w:p w14:paraId="41FF09FC" w14:textId="77777777" w:rsidR="00927979" w:rsidRDefault="00927979" w:rsidP="00A66EA8">
      <w:pPr>
        <w:jc w:val="both"/>
      </w:pPr>
      <w:r>
        <w:t xml:space="preserve">De conformidad con la Ley Orgánica del Municipio Libre del Estado de San Luis Potosí: </w:t>
      </w:r>
    </w:p>
    <w:p w14:paraId="702EDFB0" w14:textId="77777777" w:rsidR="00927979" w:rsidRDefault="00927979" w:rsidP="00A66EA8">
      <w:pPr>
        <w:jc w:val="both"/>
      </w:pPr>
      <w:r>
        <w:t xml:space="preserve">I. Tener bajo su responsabilidad la recepción, organización, sistematización de su contenido, conservación y dirección del Archivo General del Ayuntamiento; </w:t>
      </w:r>
    </w:p>
    <w:p w14:paraId="5148464B" w14:textId="77777777" w:rsidR="00927979" w:rsidRDefault="00927979" w:rsidP="00A66EA8">
      <w:pPr>
        <w:jc w:val="both"/>
      </w:pPr>
      <w:r>
        <w:t xml:space="preserve">II. Controlar la correspondencia y dar cuenta diaria de todos los asuntos al Presidente Municipal, para acordar el trámite correspondiente; </w:t>
      </w:r>
    </w:p>
    <w:p w14:paraId="5CBD7FB0" w14:textId="77777777" w:rsidR="00927979" w:rsidRDefault="00927979" w:rsidP="00A66EA8">
      <w:pPr>
        <w:jc w:val="both"/>
      </w:pPr>
      <w:r>
        <w:t xml:space="preserve">III. Citar por escrito a los miembros del Ayuntamiento a las sesiones de Cabildo, formando el orden del día para cada sesión; </w:t>
      </w:r>
    </w:p>
    <w:p w14:paraId="6CD877F9" w14:textId="77777777" w:rsidR="00927979" w:rsidRDefault="00927979" w:rsidP="00A66EA8">
      <w:pPr>
        <w:jc w:val="both"/>
      </w:pPr>
      <w:r>
        <w:t xml:space="preserve">IV. Estar presente en todas las sesiones de Cabildo con voz informativa, disponiendo de los antecedentes necesarios para el mejor conocimiento de los negocios que se deban resolver; </w:t>
      </w:r>
    </w:p>
    <w:p w14:paraId="477F8105" w14:textId="77777777" w:rsidR="00927979" w:rsidRDefault="00927979" w:rsidP="00A66EA8">
      <w:pPr>
        <w:jc w:val="both"/>
      </w:pPr>
      <w:r>
        <w:t xml:space="preserve">V. Levantar las actas al término de cada sesión y recabar las firmas de los miembros del Ayuntamiento presentes, así como de aquellos funcionarios municipales que deban hacerlo; </w:t>
      </w:r>
    </w:p>
    <w:p w14:paraId="01857682" w14:textId="77777777" w:rsidR="00927979" w:rsidRDefault="00927979" w:rsidP="00A66EA8">
      <w:pPr>
        <w:jc w:val="both"/>
      </w:pPr>
      <w:r>
        <w:t xml:space="preserve">VI. Vigilar que oportunamente en los términos de ley se den a conocer a quienes corresponda, los acuerdos del Cabildo y del Presidente Municipal, autentificándolos con su firma; </w:t>
      </w:r>
    </w:p>
    <w:p w14:paraId="78201CF5" w14:textId="77777777" w:rsidR="00927979" w:rsidRDefault="00927979" w:rsidP="00A66EA8">
      <w:pPr>
        <w:jc w:val="both"/>
      </w:pPr>
      <w:r>
        <w:t xml:space="preserve">VII. Expedir cuando proceda, las copias, credenciales y demás certificaciones que acuerden el Cabildo y el Presidente Municipal; </w:t>
      </w:r>
    </w:p>
    <w:p w14:paraId="0303EB01" w14:textId="77777777" w:rsidR="00927979" w:rsidRDefault="00927979" w:rsidP="00A66EA8">
      <w:pPr>
        <w:jc w:val="both"/>
      </w:pPr>
      <w:r>
        <w:t xml:space="preserve">VIII. Autentificar con su firma las actas y documentos emanados del Cabildo y del Presidente Municipal; </w:t>
      </w:r>
    </w:p>
    <w:p w14:paraId="485B3817" w14:textId="77777777" w:rsidR="00927979" w:rsidRDefault="00927979" w:rsidP="00A66EA8">
      <w:pPr>
        <w:jc w:val="both"/>
      </w:pPr>
      <w:r>
        <w:t xml:space="preserve">IX. Suscribir las pólizas de pago de la Tesorería, así como los títulos de crédito que se emitan por el Ayuntamiento, en unión del Presidente Municipal, y del Tesorero, previa revisión del Contralor Interno; </w:t>
      </w:r>
    </w:p>
    <w:p w14:paraId="6E83A312" w14:textId="77777777" w:rsidR="00004D8D" w:rsidRDefault="00927979" w:rsidP="00A66EA8">
      <w:pPr>
        <w:jc w:val="both"/>
      </w:pPr>
      <w:r>
        <w:t>X. Distribuir entre los departamentos o secciones en que se divida la administración municipal los asuntos que les correspondan, cuidando proporcionar la documentación y datos necesarios para el mejor despacho de los asuntos;</w:t>
      </w:r>
    </w:p>
    <w:p w14:paraId="4B13DCC7" w14:textId="77777777" w:rsidR="00A66EA8" w:rsidRDefault="00A66EA8" w:rsidP="00A66EA8">
      <w:pPr>
        <w:jc w:val="both"/>
      </w:pPr>
      <w:r>
        <w:t xml:space="preserve">XI. Presentar en las sesiones ordinarias de Cabildo, informe del número de asuntos que hayan sido turnados a comisiones, los despachados y el total de los pendientes; </w:t>
      </w:r>
    </w:p>
    <w:p w14:paraId="5409A638" w14:textId="77777777" w:rsidR="00A66EA8" w:rsidRDefault="00A66EA8" w:rsidP="00A66EA8">
      <w:pPr>
        <w:jc w:val="both"/>
      </w:pPr>
      <w:r>
        <w:lastRenderedPageBreak/>
        <w:t xml:space="preserve">XII. Expedir las circulares y comunicados en general, que sean necesarios para el buen despacho de los asuntos del Municipio; </w:t>
      </w:r>
    </w:p>
    <w:p w14:paraId="113A89B7" w14:textId="77777777" w:rsidR="00A66EA8" w:rsidRDefault="00A66EA8" w:rsidP="00A66EA8">
      <w:pPr>
        <w:jc w:val="both"/>
      </w:pPr>
      <w:r>
        <w:t xml:space="preserve">XIII. Proporcionar asesoría jurídica a las dependencias municipales; </w:t>
      </w:r>
    </w:p>
    <w:p w14:paraId="0DC1DD04" w14:textId="77777777" w:rsidR="00A66EA8" w:rsidRDefault="00A66EA8" w:rsidP="00A66EA8">
      <w:pPr>
        <w:jc w:val="both"/>
      </w:pPr>
      <w:r>
        <w:t xml:space="preserve">XIV. Compilar las disposiciones jurídicas que tengan vigencia en el Municipio; </w:t>
      </w:r>
    </w:p>
    <w:p w14:paraId="6148AA62" w14:textId="77777777" w:rsidR="00A66EA8" w:rsidRDefault="00A66EA8" w:rsidP="00A66EA8">
      <w:pPr>
        <w:jc w:val="both"/>
      </w:pPr>
      <w:r>
        <w:t>XV. Coadyuvar con las autoridades federales y estatales cuando así proceda, para el cumplimiento de lo dispuesto por el artículo 130 de la Constitución Política de los Estados Unidos Mexicanos;</w:t>
      </w:r>
    </w:p>
    <w:p w14:paraId="3BBD59D4" w14:textId="77777777" w:rsidR="00A66EA8" w:rsidRDefault="00A66EA8" w:rsidP="00A66EA8">
      <w:pPr>
        <w:jc w:val="both"/>
      </w:pPr>
      <w:r>
        <w:t xml:space="preserve">XVI. Cuidar el funcionamiento de la Junta Municipal de Reclutamiento; </w:t>
      </w:r>
    </w:p>
    <w:p w14:paraId="6A2BE6E4" w14:textId="77777777" w:rsidR="00A66EA8" w:rsidRDefault="00A66EA8" w:rsidP="00A66EA8">
      <w:pPr>
        <w:jc w:val="both"/>
      </w:pPr>
      <w:r>
        <w:t xml:space="preserve">XVII. En los municipios que no cuenten con Oficial Mayor, atender lo relativo a las relaciones laborales con los empleados del Ayuntamiento; </w:t>
      </w:r>
    </w:p>
    <w:p w14:paraId="3145A09B" w14:textId="77777777" w:rsidR="00A66EA8" w:rsidRDefault="00A66EA8" w:rsidP="00A66EA8">
      <w:pPr>
        <w:jc w:val="both"/>
      </w:pPr>
      <w:r>
        <w:t xml:space="preserve">XVIII. Imponer sanciones a quienes corresponda, por violación al Reglamento Interior del Ayuntamiento, y </w:t>
      </w:r>
    </w:p>
    <w:p w14:paraId="572F23BD" w14:textId="77777777" w:rsidR="00A66EA8" w:rsidRDefault="00A66EA8" w:rsidP="00A66EA8">
      <w:pPr>
        <w:jc w:val="both"/>
      </w:pPr>
      <w:r>
        <w:t xml:space="preserve">XIX. Las demás que le señalen las leyes y reglamentos municipales. </w:t>
      </w:r>
    </w:p>
    <w:p w14:paraId="467AE3CC" w14:textId="77777777" w:rsidR="00A66EA8" w:rsidRDefault="00A66EA8" w:rsidP="00A66EA8">
      <w:pPr>
        <w:jc w:val="both"/>
      </w:pPr>
      <w:r>
        <w:t xml:space="preserve">Otras Funciones: </w:t>
      </w:r>
    </w:p>
    <w:p w14:paraId="7381F6A7" w14:textId="77777777" w:rsidR="00A66EA8" w:rsidRDefault="00A66EA8" w:rsidP="00A66EA8">
      <w:pPr>
        <w:jc w:val="both"/>
      </w:pPr>
      <w:r>
        <w:t xml:space="preserve">· Gestionar ante la CEGAIP, capacitación para organizar el archivo municipal. </w:t>
      </w:r>
    </w:p>
    <w:p w14:paraId="5BE053EF" w14:textId="77777777" w:rsidR="00A66EA8" w:rsidRDefault="00A66EA8" w:rsidP="00A66EA8">
      <w:pPr>
        <w:jc w:val="both"/>
      </w:pPr>
      <w:r>
        <w:t xml:space="preserve">· Iniciar con la organización y sistematización del archivo municipal. </w:t>
      </w:r>
    </w:p>
    <w:p w14:paraId="4800EDFC" w14:textId="77777777" w:rsidR="00A66EA8" w:rsidRDefault="00A66EA8" w:rsidP="00A66EA8">
      <w:pPr>
        <w:jc w:val="both"/>
      </w:pPr>
      <w:r>
        <w:t xml:space="preserve">· Remitir las copias de actas de cabildo a las instancias que corresponda y cuando se requieran, autentificándolas con la firma. </w:t>
      </w:r>
    </w:p>
    <w:p w14:paraId="66B6C78B" w14:textId="77777777" w:rsidR="00A66EA8" w:rsidRDefault="00A66EA8" w:rsidP="00A66EA8">
      <w:pPr>
        <w:jc w:val="both"/>
      </w:pPr>
      <w:r>
        <w:t xml:space="preserve">· Atender de manera puntual y pertinente las solicitudes y convenios que correspondan a la atribución y obligación. </w:t>
      </w:r>
    </w:p>
    <w:p w14:paraId="0D120806" w14:textId="77777777" w:rsidR="00A66EA8" w:rsidRDefault="00A66EA8" w:rsidP="00A66EA8">
      <w:pPr>
        <w:jc w:val="both"/>
      </w:pPr>
      <w:r>
        <w:t xml:space="preserve">· Como secretario técnico de los diversos, estar presente en las sesiones y cumplir las funciones como marca la ley. </w:t>
      </w:r>
    </w:p>
    <w:p w14:paraId="07CA9092" w14:textId="77777777" w:rsidR="00A66EA8" w:rsidRDefault="00A66EA8" w:rsidP="00A66EA8">
      <w:pPr>
        <w:jc w:val="both"/>
      </w:pPr>
      <w:r>
        <w:t>· Brindar atención a la ciudadanía con mucho respeto, amabilidad sus peticiones.</w:t>
      </w:r>
      <w:bookmarkEnd w:id="0"/>
    </w:p>
    <w:sectPr w:rsidR="00A66E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D4511"/>
    <w:multiLevelType w:val="hybridMultilevel"/>
    <w:tmpl w:val="DC787384"/>
    <w:lvl w:ilvl="0" w:tplc="17CC40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979"/>
    <w:rsid w:val="00004D8D"/>
    <w:rsid w:val="000C2D8B"/>
    <w:rsid w:val="002B3F00"/>
    <w:rsid w:val="00595D2D"/>
    <w:rsid w:val="00927979"/>
    <w:rsid w:val="00A66EA8"/>
    <w:rsid w:val="00B9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A36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9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2797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B3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3F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9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2797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B3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3F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599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3889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5</cp:revision>
  <dcterms:created xsi:type="dcterms:W3CDTF">2020-11-06T20:34:00Z</dcterms:created>
  <dcterms:modified xsi:type="dcterms:W3CDTF">2021-01-09T18:18:00Z</dcterms:modified>
</cp:coreProperties>
</file>