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392" w:rsidRPr="00CE6AFF" w:rsidRDefault="00CE6AFF" w:rsidP="0074414E">
      <w:pPr>
        <w:jc w:val="center"/>
        <w:rPr>
          <w:b/>
          <w:sz w:val="28"/>
        </w:rPr>
      </w:pPr>
      <w:bookmarkStart w:id="0" w:name="_GoBack"/>
      <w:bookmarkEnd w:id="0"/>
      <w:r w:rsidRPr="00CE6AFF">
        <w:rPr>
          <w:b/>
          <w:sz w:val="28"/>
        </w:rPr>
        <w:t>H. AYUNTAMIENTO DE SAN ANTONIO, DEPTO. COORDINACIÓN DE DESARROLLO SOCIAL, EN ESTE PERIODO DEL MES DE AGOSTO DEL 2019, NO SE GENERÓ INFORMACIÓN RELACIONADO A;</w:t>
      </w:r>
    </w:p>
    <w:p w:rsidR="0074414E" w:rsidRPr="00CE6AFF" w:rsidRDefault="00CE6AFF" w:rsidP="0074414E">
      <w:pPr>
        <w:jc w:val="center"/>
        <w:rPr>
          <w:b/>
          <w:sz w:val="28"/>
        </w:rPr>
      </w:pPr>
      <w:r w:rsidRPr="00CE6AFF">
        <w:rPr>
          <w:b/>
          <w:sz w:val="28"/>
        </w:rPr>
        <w:t>SUBSIDIOS, ESTÍMULOS Y APOYOS PADRÓN DE BENEFICIARIOS DE PROGRAMAS SOCIALES.</w:t>
      </w:r>
    </w:p>
    <w:p w:rsidR="0095063C" w:rsidRPr="00CE6AFF" w:rsidRDefault="00CE6AFF" w:rsidP="0095063C">
      <w:pPr>
        <w:jc w:val="center"/>
        <w:rPr>
          <w:b/>
          <w:sz w:val="28"/>
        </w:rPr>
      </w:pPr>
      <w:r w:rsidRPr="00CE6AFF">
        <w:rPr>
          <w:b/>
          <w:sz w:val="28"/>
        </w:rPr>
        <w:t>SIN EMBARGO, CON FUNDAMENTOS EN LOS ARTÍCULOS 2, 47, 48, 53, 58, 69 Y 72 DE LA LEY PARA LA ADMINISTRACIÓN DE LAS APORTACIONES TRANSFERIDAS AL ESTADO Y MUNICIPIO DEL ESTADO DE SAN LUIS POTOSÍ, POR CUAL SE RINDE INFORME A TRAVÉS DEL ACTA DE CONSEJO DE DESARROLLO SOCIAL MUNICIPAL, INFORMANDO SOBRE AVANCES DE LAS OBRAS Y APROBACIÓN DE PROGRAMAS SOCIALES, ASÍ MISMO PARA CONSULTAR LA INFORMACIÓN   SE ADJUNTA LA LIGA CORRESPONDIENTE QUE ESTÁN PUBLICADO EN LA PÁGINA DEL MUNICIPIO:</w:t>
      </w:r>
    </w:p>
    <w:p w:rsidR="0095063C" w:rsidRPr="00CE6AFF" w:rsidRDefault="0095063C" w:rsidP="0095063C">
      <w:pPr>
        <w:jc w:val="center"/>
        <w:rPr>
          <w:b/>
          <w:sz w:val="28"/>
        </w:rPr>
      </w:pPr>
      <w:hyperlink r:id="rId4" w:history="1">
        <w:r w:rsidR="00CE6AFF" w:rsidRPr="00CE6AFF">
          <w:rPr>
            <w:rStyle w:val="Hipervnculo"/>
            <w:b/>
            <w:sz w:val="28"/>
          </w:rPr>
          <w:t>HTTPS://WWW.MUNICIPIODESANANTONIO.GOB.MX/DOCUMENTS/TRIM32019/ACTA%20DE%20CONSEJO%20AGOSTO%202019.PDF</w:t>
        </w:r>
      </w:hyperlink>
    </w:p>
    <w:p w:rsidR="0095063C" w:rsidRDefault="0095063C" w:rsidP="0095063C">
      <w:pPr>
        <w:jc w:val="center"/>
      </w:pPr>
    </w:p>
    <w:p w:rsidR="0095063C" w:rsidRDefault="0095063C" w:rsidP="0095063C">
      <w:pPr>
        <w:jc w:val="center"/>
      </w:pPr>
    </w:p>
    <w:sectPr w:rsidR="009506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14E"/>
    <w:rsid w:val="0074414E"/>
    <w:rsid w:val="0095063C"/>
    <w:rsid w:val="009D1392"/>
    <w:rsid w:val="00CE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A22AD"/>
  <w15:chartTrackingRefBased/>
  <w15:docId w15:val="{DA9BDB58-1292-43DB-87AE-095B52077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506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unicipiodesanantonio.gob.mx/documents/TRIM32019/acta%20de%20consejo%20agosto%202019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ADIMPACK</dc:creator>
  <cp:keywords/>
  <dc:description/>
  <cp:lastModifiedBy>ADIMPACK</cp:lastModifiedBy>
  <cp:revision>1</cp:revision>
  <dcterms:created xsi:type="dcterms:W3CDTF">2021-07-28T17:29:00Z</dcterms:created>
  <dcterms:modified xsi:type="dcterms:W3CDTF">2021-07-28T17:57:00Z</dcterms:modified>
</cp:coreProperties>
</file>