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F71C41" w14:textId="77777777" w:rsidR="00B96C19" w:rsidRDefault="00E440BC" w:rsidP="00E440BC">
      <w:pPr>
        <w:jc w:val="center"/>
        <w:rPr>
          <w:b/>
        </w:rPr>
      </w:pPr>
      <w:bookmarkStart w:id="0" w:name="_GoBack"/>
      <w:r w:rsidRPr="00E440BC">
        <w:rPr>
          <w:b/>
        </w:rPr>
        <w:t>2.2.21 Ecología.</w:t>
      </w:r>
    </w:p>
    <w:p w14:paraId="0503D01F" w14:textId="79B227B8" w:rsidR="00E440BC" w:rsidRDefault="00E440BC" w:rsidP="00E440BC">
      <w:pPr>
        <w:jc w:val="center"/>
        <w:rPr>
          <w:b/>
        </w:rPr>
      </w:pPr>
    </w:p>
    <w:p w14:paraId="7E53EBF5" w14:textId="77777777" w:rsidR="00E440BC" w:rsidRDefault="00E440BC" w:rsidP="00E440BC">
      <w:pPr>
        <w:jc w:val="both"/>
      </w:pPr>
      <w:r>
        <w:t xml:space="preserve">Puesto: Director de Ecología </w:t>
      </w:r>
    </w:p>
    <w:p w14:paraId="749006C5" w14:textId="77777777" w:rsidR="00E440BC" w:rsidRDefault="00E440BC" w:rsidP="00E440BC">
      <w:pPr>
        <w:jc w:val="both"/>
      </w:pPr>
      <w:r>
        <w:t xml:space="preserve">Objetivo: Planear, fomentar y coordinar acciones tendientes al cuidado del medio ambiente y recursos naturales con que cuenta el Municipio, buscando el aprovechamiento sustentable de los mismos. </w:t>
      </w:r>
    </w:p>
    <w:p w14:paraId="54609BA4" w14:textId="77777777" w:rsidR="00E440BC" w:rsidRDefault="00E440BC" w:rsidP="00E440BC">
      <w:pPr>
        <w:jc w:val="both"/>
      </w:pPr>
      <w:r>
        <w:t xml:space="preserve">Funciones: </w:t>
      </w:r>
    </w:p>
    <w:p w14:paraId="193FC7F5" w14:textId="77777777" w:rsidR="00E440BC" w:rsidRDefault="00E440BC" w:rsidP="00E440BC">
      <w:pPr>
        <w:jc w:val="both"/>
      </w:pPr>
      <w:r>
        <w:t xml:space="preserve">I. Limpieza del Nacimiento y el Rio Huichihuayán </w:t>
      </w:r>
    </w:p>
    <w:p w14:paraId="3EE6D2A1" w14:textId="77777777" w:rsidR="00E440BC" w:rsidRDefault="00E440BC" w:rsidP="00E440BC">
      <w:pPr>
        <w:jc w:val="both"/>
      </w:pPr>
      <w:r>
        <w:t xml:space="preserve">II. Limpieza de caminos de acceso al área natural protegida “Las Cuevas” </w:t>
      </w:r>
    </w:p>
    <w:p w14:paraId="382B2F0C" w14:textId="77777777" w:rsidR="00E440BC" w:rsidRDefault="00E440BC" w:rsidP="00E440BC">
      <w:pPr>
        <w:jc w:val="both"/>
      </w:pPr>
      <w:r>
        <w:t xml:space="preserve">III. Reforestación a la orilla del Rio y en áreas donde se requiera </w:t>
      </w:r>
    </w:p>
    <w:p w14:paraId="6BB8C0EA" w14:textId="77777777" w:rsidR="00E440BC" w:rsidRDefault="00E440BC" w:rsidP="00E440BC">
      <w:pPr>
        <w:jc w:val="both"/>
      </w:pPr>
      <w:r>
        <w:t xml:space="preserve">IV. Campañas de concientización sobre valores ambientales </w:t>
      </w:r>
    </w:p>
    <w:p w14:paraId="29CDBDE1" w14:textId="77777777" w:rsidR="00E440BC" w:rsidRPr="00E440BC" w:rsidRDefault="00E440BC" w:rsidP="00E440BC">
      <w:pPr>
        <w:jc w:val="both"/>
        <w:rPr>
          <w:b/>
        </w:rPr>
      </w:pPr>
      <w:r>
        <w:t xml:space="preserve">V. Proporcionar asesoría a alumnos de educación básica y </w:t>
      </w:r>
      <w:proofErr w:type="gramStart"/>
      <w:r>
        <w:t>media</w:t>
      </w:r>
      <w:proofErr w:type="gramEnd"/>
      <w:r>
        <w:t xml:space="preserve"> sobre temas relacionados con la gestión ambiental</w:t>
      </w:r>
      <w:bookmarkEnd w:id="0"/>
    </w:p>
    <w:sectPr w:rsidR="00E440BC" w:rsidRPr="00E440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9764B"/>
    <w:multiLevelType w:val="hybridMultilevel"/>
    <w:tmpl w:val="45C2AC18"/>
    <w:lvl w:ilvl="0" w:tplc="FF7CC6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0BC"/>
    <w:rsid w:val="00A25C2D"/>
    <w:rsid w:val="00AC2611"/>
    <w:rsid w:val="00B96C19"/>
    <w:rsid w:val="00E440BC"/>
    <w:rsid w:val="00F21FC6"/>
    <w:rsid w:val="00FB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C18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440B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25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5C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440B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25C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5C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7</cp:revision>
  <dcterms:created xsi:type="dcterms:W3CDTF">2020-11-07T16:26:00Z</dcterms:created>
  <dcterms:modified xsi:type="dcterms:W3CDTF">2021-01-09T18:40:00Z</dcterms:modified>
</cp:coreProperties>
</file>