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841D15">
      <w:pPr>
        <w:spacing w:after="0"/>
        <w:jc w:val="center"/>
        <w:rPr>
          <w:rFonts w:ascii="AvantGarde Bk BT" w:hAnsi="AvantGarde Bk BT"/>
          <w:b/>
        </w:rPr>
      </w:pPr>
      <w:r>
        <w:rPr>
          <w:rFonts w:ascii="AvantGarde Bk BT" w:hAnsi="AvantGarde Bk BT"/>
          <w:b/>
        </w:rPr>
        <w:t>Comité de Transparencia</w:t>
      </w:r>
    </w:p>
    <w:p w:rsidR="00C37E85" w:rsidRDefault="00C37E85" w:rsidP="00C37E85">
      <w:pPr>
        <w:spacing w:after="0"/>
        <w:jc w:val="center"/>
        <w:rPr>
          <w:rFonts w:ascii="AvantGarde Bk BT" w:hAnsi="AvantGarde Bk BT"/>
          <w:b/>
        </w:rPr>
      </w:pPr>
      <w:r>
        <w:rPr>
          <w:rFonts w:ascii="AvantGarde Bk BT" w:hAnsi="AvantGarde Bk BT"/>
          <w:b/>
        </w:rPr>
        <w:t>de la Comisión Estatal de Derechos Humanos</w:t>
      </w:r>
    </w:p>
    <w:p w:rsidR="00C37E85" w:rsidRDefault="00C37E85" w:rsidP="00C37E85">
      <w:pPr>
        <w:spacing w:after="0"/>
        <w:jc w:val="center"/>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Acta de Sesión</w:t>
      </w:r>
    </w:p>
    <w:p w:rsidR="00C37E85" w:rsidRDefault="00C37E85" w:rsidP="00C37E85">
      <w:pPr>
        <w:spacing w:after="0"/>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 xml:space="preserve">Acta de la </w:t>
      </w:r>
      <w:r w:rsidR="00C13DC6">
        <w:rPr>
          <w:rFonts w:ascii="AvantGarde Bk BT" w:hAnsi="AvantGarde Bk BT"/>
        </w:rPr>
        <w:t>Trigésim</w:t>
      </w:r>
      <w:r w:rsidR="00962701">
        <w:rPr>
          <w:rFonts w:ascii="AvantGarde Bk BT" w:hAnsi="AvantGarde Bk BT"/>
        </w:rPr>
        <w:t xml:space="preserve">o </w:t>
      </w:r>
      <w:r w:rsidR="001A6EB3">
        <w:rPr>
          <w:rFonts w:ascii="AvantGarde Bk BT" w:hAnsi="AvantGarde Bk BT"/>
        </w:rPr>
        <w:t xml:space="preserve">Octava </w:t>
      </w:r>
      <w:r w:rsidR="00DA7E79">
        <w:rPr>
          <w:rFonts w:ascii="AvantGarde Bk BT" w:hAnsi="AvantGarde Bk BT"/>
        </w:rPr>
        <w:t xml:space="preserve">Sesión </w:t>
      </w:r>
      <w:r w:rsidR="003D6BDC">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Siendo</w:t>
      </w:r>
      <w:r w:rsidR="003A7BC4">
        <w:rPr>
          <w:rFonts w:ascii="AvantGarde Bk BT" w:hAnsi="AvantGarde Bk BT"/>
        </w:rPr>
        <w:t xml:space="preserve"> </w:t>
      </w:r>
      <w:r w:rsidR="003A7BC4" w:rsidRPr="008B555B">
        <w:rPr>
          <w:rFonts w:ascii="AvantGarde Bk BT" w:hAnsi="AvantGarde Bk BT"/>
        </w:rPr>
        <w:t xml:space="preserve">las </w:t>
      </w:r>
      <w:r w:rsidR="004A6B8B" w:rsidRPr="008B555B">
        <w:rPr>
          <w:rFonts w:ascii="AvantGarde Bk BT" w:hAnsi="AvantGarde Bk BT"/>
        </w:rPr>
        <w:t>1</w:t>
      </w:r>
      <w:r w:rsidR="00D955F2">
        <w:rPr>
          <w:rFonts w:ascii="AvantGarde Bk BT" w:hAnsi="AvantGarde Bk BT"/>
        </w:rPr>
        <w:t>4</w:t>
      </w:r>
      <w:r w:rsidR="005406F0" w:rsidRPr="008B555B">
        <w:rPr>
          <w:rFonts w:ascii="AvantGarde Bk BT" w:hAnsi="AvantGarde Bk BT"/>
        </w:rPr>
        <w:t>:</w:t>
      </w:r>
      <w:r w:rsidR="004A6B8B" w:rsidRPr="008B555B">
        <w:rPr>
          <w:rFonts w:ascii="AvantGarde Bk BT" w:hAnsi="AvantGarde Bk BT"/>
        </w:rPr>
        <w:t>00</w:t>
      </w:r>
      <w:r w:rsidR="005406F0" w:rsidRPr="008B555B">
        <w:rPr>
          <w:rFonts w:ascii="AvantGarde Bk BT" w:hAnsi="AvantGarde Bk BT"/>
        </w:rPr>
        <w:t xml:space="preserve"> </w:t>
      </w:r>
      <w:r w:rsidR="006C3D40">
        <w:rPr>
          <w:rFonts w:ascii="AvantGarde Bk BT" w:hAnsi="AvantGarde Bk BT"/>
        </w:rPr>
        <w:t>catorce</w:t>
      </w:r>
      <w:r w:rsidR="00962701">
        <w:rPr>
          <w:rFonts w:ascii="AvantGarde Bk BT" w:hAnsi="AvantGarde Bk BT"/>
        </w:rPr>
        <w:t xml:space="preserv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E47A89">
        <w:rPr>
          <w:rFonts w:ascii="AvantGarde Bk BT" w:hAnsi="AvantGarde Bk BT"/>
        </w:rPr>
        <w:t>0</w:t>
      </w:r>
      <w:r w:rsidR="001A6EB3">
        <w:rPr>
          <w:rFonts w:ascii="AvantGarde Bk BT" w:hAnsi="AvantGarde Bk BT"/>
        </w:rPr>
        <w:t>8</w:t>
      </w:r>
      <w:r w:rsidR="004A6B8B">
        <w:rPr>
          <w:rFonts w:ascii="AvantGarde Bk BT" w:hAnsi="AvantGarde Bk BT"/>
        </w:rPr>
        <w:t xml:space="preserve"> </w:t>
      </w:r>
      <w:r w:rsidR="001A6EB3">
        <w:rPr>
          <w:rFonts w:ascii="AvantGarde Bk BT" w:hAnsi="AvantGarde Bk BT"/>
        </w:rPr>
        <w:t xml:space="preserve">ocho </w:t>
      </w:r>
      <w:r w:rsidR="00863817">
        <w:rPr>
          <w:rFonts w:ascii="AvantGarde Bk BT" w:hAnsi="AvantGarde Bk BT"/>
        </w:rPr>
        <w:t>d</w:t>
      </w:r>
      <w:r>
        <w:rPr>
          <w:rFonts w:ascii="AvantGarde Bk BT" w:hAnsi="AvantGarde Bk BT"/>
        </w:rPr>
        <w:t xml:space="preserve">e </w:t>
      </w:r>
      <w:r w:rsidR="001A6EB3">
        <w:rPr>
          <w:rFonts w:ascii="AvantGarde Bk BT" w:hAnsi="AvantGarde Bk BT"/>
        </w:rPr>
        <w:t>diciembre</w:t>
      </w:r>
      <w:r w:rsidR="00863817">
        <w:rPr>
          <w:rFonts w:ascii="AvantGarde Bk BT" w:hAnsi="AvantGarde Bk BT"/>
        </w:rPr>
        <w:t xml:space="preserve"> </w:t>
      </w:r>
      <w:r>
        <w:rPr>
          <w:rFonts w:ascii="AvantGarde Bk BT" w:hAnsi="AvantGarde Bk BT"/>
        </w:rPr>
        <w:t xml:space="preserve">del año dos mil </w:t>
      </w:r>
      <w:r w:rsidR="00962701">
        <w:rPr>
          <w:rFonts w:ascii="AvantGarde Bk BT" w:hAnsi="AvantGarde Bk BT"/>
        </w:rPr>
        <w:t>veinte</w:t>
      </w:r>
      <w:r w:rsidR="00841D15">
        <w:rPr>
          <w:rFonts w:ascii="AvantGarde Bk BT" w:hAnsi="AvantGarde Bk BT"/>
        </w:rPr>
        <w:t xml:space="preserve">, </w:t>
      </w:r>
      <w:r>
        <w:rPr>
          <w:rFonts w:ascii="AvantGarde Bk BT" w:hAnsi="AvantGarde Bk BT"/>
        </w:rPr>
        <w:t xml:space="preserve">reunidos en la Sala de Consejo de la Comisión Estatal de Derechos Humanos de San Luis Potosí, ubicada en la planta alta de las instalaciones de la misma, calle Mariano Otero No. 685, colonia Tequisquiapan, San Luis Potosí, S.L.P., los CC. </w:t>
      </w:r>
      <w:r w:rsidR="00FD7E4D">
        <w:rPr>
          <w:rFonts w:ascii="AvantGarde Bk BT" w:hAnsi="AvantGarde Bk BT"/>
        </w:rPr>
        <w:t xml:space="preserve">Alejandro García Alvarado </w:t>
      </w:r>
      <w:r>
        <w:rPr>
          <w:rFonts w:ascii="AvantGarde Bk BT" w:hAnsi="AvantGarde Bk BT"/>
        </w:rPr>
        <w:t xml:space="preserve">Presidente del Comité de Transparencia, </w:t>
      </w:r>
      <w:r w:rsidR="00C53755">
        <w:rPr>
          <w:rFonts w:ascii="AvantGarde Bk BT" w:hAnsi="AvantGarde Bk BT"/>
        </w:rPr>
        <w:t xml:space="preserve">José Alfredo </w:t>
      </w:r>
      <w:proofErr w:type="spellStart"/>
      <w:r w:rsidR="00C53755">
        <w:rPr>
          <w:rFonts w:ascii="AvantGarde Bk BT" w:hAnsi="AvantGarde Bk BT"/>
        </w:rPr>
        <w:t>Solis</w:t>
      </w:r>
      <w:proofErr w:type="spellEnd"/>
      <w:r w:rsidR="00C53755">
        <w:rPr>
          <w:rFonts w:ascii="AvantGarde Bk BT" w:hAnsi="AvantGarde Bk BT"/>
        </w:rPr>
        <w:t xml:space="preserve"> Ramírez Vicepresidente, </w:t>
      </w:r>
      <w:r>
        <w:rPr>
          <w:rFonts w:ascii="AvantGarde Bk BT" w:hAnsi="AvantGarde Bk BT"/>
        </w:rPr>
        <w:t xml:space="preserve">María Julia Moreno Díaz de León Secretaría Técnica, Guillermo Contreras García </w:t>
      </w:r>
      <w:r w:rsidR="00C53755">
        <w:rPr>
          <w:rFonts w:ascii="AvantGarde Bk BT" w:hAnsi="AvantGarde Bk BT"/>
        </w:rPr>
        <w:t xml:space="preserve">Vocal </w:t>
      </w:r>
      <w:r w:rsidR="00684141">
        <w:rPr>
          <w:rFonts w:ascii="AvantGarde Bk BT" w:hAnsi="AvantGarde Bk BT"/>
        </w:rPr>
        <w:t xml:space="preserve">y José </w:t>
      </w:r>
      <w:r w:rsidR="00C53755">
        <w:rPr>
          <w:rFonts w:ascii="AvantGarde Bk BT" w:hAnsi="AvantGarde Bk BT"/>
        </w:rPr>
        <w:t>Cruz Morelos Torres Vocal</w:t>
      </w:r>
      <w:r w:rsidR="00684141">
        <w:rPr>
          <w:rFonts w:ascii="AvantGarde Bk BT" w:hAnsi="AvantGarde Bk BT"/>
        </w:rPr>
        <w:t>, procedieron al desahogo del  siguiente</w:t>
      </w:r>
      <w:r>
        <w:rPr>
          <w:rFonts w:ascii="AvantGarde Bk BT" w:hAnsi="AvantGarde Bk BT"/>
        </w:rPr>
        <w:t xml:space="preserve">: </w:t>
      </w:r>
    </w:p>
    <w:p w:rsidR="00C37E85" w:rsidRDefault="00C37E85" w:rsidP="00C37E85">
      <w:pPr>
        <w:spacing w:after="0"/>
        <w:rPr>
          <w:rFonts w:ascii="AvantGarde Bk BT" w:hAnsi="AvantGarde Bk BT"/>
        </w:rPr>
      </w:pPr>
    </w:p>
    <w:p w:rsidR="00C37E85" w:rsidRDefault="00C37E85" w:rsidP="00C37E85">
      <w:pPr>
        <w:spacing w:after="0"/>
        <w:jc w:val="center"/>
        <w:rPr>
          <w:rFonts w:ascii="AvantGarde Bk BT" w:hAnsi="AvantGarde Bk BT"/>
          <w:b/>
        </w:rPr>
      </w:pPr>
      <w:r>
        <w:rPr>
          <w:rFonts w:ascii="AvantGarde Bk BT" w:hAnsi="AvantGarde Bk BT"/>
          <w:b/>
        </w:rPr>
        <w:t>ORDEN DEL DÍA</w:t>
      </w:r>
    </w:p>
    <w:p w:rsidR="00C37E85" w:rsidRDefault="00C37E85" w:rsidP="00C37E85">
      <w:pPr>
        <w:tabs>
          <w:tab w:val="left" w:pos="6184"/>
        </w:tabs>
        <w:spacing w:after="0"/>
        <w:rPr>
          <w:rFonts w:ascii="AvantGarde Bk BT" w:hAnsi="AvantGarde Bk BT"/>
          <w:b/>
        </w:rPr>
      </w:pPr>
      <w:r>
        <w:rPr>
          <w:rFonts w:ascii="AvantGarde Bk BT" w:hAnsi="AvantGarde Bk BT"/>
          <w:b/>
        </w:rPr>
        <w:tab/>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Aprobación del orden del día. </w:t>
      </w:r>
    </w:p>
    <w:p w:rsidR="00215165" w:rsidRPr="00863817" w:rsidRDefault="003C773F" w:rsidP="0004717D">
      <w:pPr>
        <w:pStyle w:val="Prrafodelista"/>
        <w:numPr>
          <w:ilvl w:val="0"/>
          <w:numId w:val="1"/>
        </w:numPr>
        <w:spacing w:after="0" w:line="276" w:lineRule="auto"/>
        <w:jc w:val="both"/>
        <w:rPr>
          <w:rFonts w:ascii="AvantGarde Bk BT" w:hAnsi="AvantGarde Bk BT"/>
          <w:b/>
        </w:rPr>
      </w:pPr>
      <w:r w:rsidRPr="003C773F">
        <w:rPr>
          <w:rFonts w:ascii="AvantGarde Bk BT" w:hAnsi="AvantGarde Bk BT"/>
        </w:rPr>
        <w:t>Puesta a consideración de la ampliación de plazo para responder a la</w:t>
      </w:r>
      <w:r w:rsidR="001A6EB3">
        <w:rPr>
          <w:rFonts w:ascii="AvantGarde Bk BT" w:hAnsi="AvantGarde Bk BT"/>
        </w:rPr>
        <w:t>s</w:t>
      </w:r>
      <w:r w:rsidRPr="003C773F">
        <w:rPr>
          <w:rFonts w:ascii="AvantGarde Bk BT" w:hAnsi="AvantGarde Bk BT"/>
        </w:rPr>
        <w:t xml:space="preserve"> solicitud</w:t>
      </w:r>
      <w:r w:rsidR="001A6EB3">
        <w:rPr>
          <w:rFonts w:ascii="AvantGarde Bk BT" w:hAnsi="AvantGarde Bk BT"/>
        </w:rPr>
        <w:t>es</w:t>
      </w:r>
      <w:r w:rsidRPr="003C773F">
        <w:rPr>
          <w:rFonts w:ascii="AvantGarde Bk BT" w:hAnsi="AvantGarde Bk BT"/>
        </w:rPr>
        <w:t xml:space="preserve"> de información de folio</w:t>
      </w:r>
      <w:r w:rsidR="001A6EB3">
        <w:rPr>
          <w:rFonts w:ascii="AvantGarde Bk BT" w:hAnsi="AvantGarde Bk BT"/>
        </w:rPr>
        <w:t>s</w:t>
      </w:r>
      <w:r w:rsidRPr="003C773F">
        <w:rPr>
          <w:rFonts w:ascii="AvantGarde Bk BT" w:hAnsi="AvantGarde Bk BT"/>
        </w:rPr>
        <w:t xml:space="preserve"> </w:t>
      </w:r>
      <w:r w:rsidR="00AE3BA2">
        <w:rPr>
          <w:rFonts w:ascii="AvantGarde Bk BT" w:hAnsi="AvantGarde Bk BT"/>
        </w:rPr>
        <w:t>0</w:t>
      </w:r>
      <w:r w:rsidR="001A6EB3">
        <w:rPr>
          <w:rFonts w:ascii="AvantGarde Bk BT" w:hAnsi="AvantGarde Bk BT"/>
        </w:rPr>
        <w:t xml:space="preserve">129630 y 01296420 </w:t>
      </w:r>
      <w:r w:rsidR="00AE3BA2">
        <w:rPr>
          <w:rFonts w:ascii="AvantGarde Bk BT" w:hAnsi="AvantGarde Bk BT"/>
        </w:rPr>
        <w:t>re</w:t>
      </w:r>
      <w:r w:rsidRPr="003C773F">
        <w:rPr>
          <w:rFonts w:ascii="AvantGarde Bk BT" w:hAnsi="AvantGarde Bk BT"/>
        </w:rPr>
        <w:t>cibida</w:t>
      </w:r>
      <w:r w:rsidR="00AE3BA2">
        <w:rPr>
          <w:rFonts w:ascii="AvantGarde Bk BT" w:hAnsi="AvantGarde Bk BT"/>
        </w:rPr>
        <w:t>s</w:t>
      </w:r>
      <w:r w:rsidRPr="003C773F">
        <w:rPr>
          <w:rFonts w:ascii="AvantGarde Bk BT" w:hAnsi="AvantGarde Bk BT"/>
        </w:rPr>
        <w:t xml:space="preserve"> el día </w:t>
      </w:r>
      <w:r w:rsidR="00923EC9">
        <w:rPr>
          <w:rFonts w:ascii="AvantGarde Bk BT" w:hAnsi="AvantGarde Bk BT"/>
        </w:rPr>
        <w:t>2</w:t>
      </w:r>
      <w:r w:rsidR="001A6EB3">
        <w:rPr>
          <w:rFonts w:ascii="AvantGarde Bk BT" w:hAnsi="AvantGarde Bk BT"/>
        </w:rPr>
        <w:t>4</w:t>
      </w:r>
      <w:r w:rsidRPr="003C773F">
        <w:rPr>
          <w:rFonts w:ascii="AvantGarde Bk BT" w:hAnsi="AvantGarde Bk BT"/>
        </w:rPr>
        <w:t xml:space="preserve"> de </w:t>
      </w:r>
      <w:r w:rsidR="001A6EB3">
        <w:rPr>
          <w:rFonts w:ascii="AvantGarde Bk BT" w:hAnsi="AvantGarde Bk BT"/>
        </w:rPr>
        <w:t>noviembre</w:t>
      </w:r>
      <w:r>
        <w:rPr>
          <w:rFonts w:ascii="AvantGarde Bk BT" w:hAnsi="AvantGarde Bk BT"/>
        </w:rPr>
        <w:t xml:space="preserve"> </w:t>
      </w:r>
      <w:r w:rsidRPr="003C773F">
        <w:rPr>
          <w:rFonts w:ascii="AvantGarde Bk BT" w:hAnsi="AvantGarde Bk BT"/>
        </w:rPr>
        <w:t>de 2020.</w:t>
      </w:r>
    </w:p>
    <w:p w:rsidR="007F19BD" w:rsidRPr="00863817" w:rsidRDefault="007F19BD" w:rsidP="00A91792">
      <w:pPr>
        <w:pStyle w:val="Prrafodelista"/>
        <w:spacing w:after="0" w:line="276" w:lineRule="auto"/>
        <w:ind w:left="644"/>
        <w:jc w:val="both"/>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DESARROLLO DE LA SESIÓN</w:t>
      </w:r>
    </w:p>
    <w:p w:rsidR="00C37E85" w:rsidRDefault="00C37E85" w:rsidP="00C37E85">
      <w:pPr>
        <w:spacing w:after="0"/>
        <w:jc w:val="center"/>
        <w:rPr>
          <w:rFonts w:ascii="AvantGarde Bk BT" w:hAnsi="AvantGarde Bk BT"/>
          <w:b/>
        </w:rPr>
      </w:pPr>
    </w:p>
    <w:p w:rsidR="00C37E85" w:rsidRDefault="00C37E85" w:rsidP="00C37E85">
      <w:pPr>
        <w:pStyle w:val="Prrafodelista"/>
        <w:numPr>
          <w:ilvl w:val="0"/>
          <w:numId w:val="2"/>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spacing w:after="0"/>
        <w:jc w:val="center"/>
        <w:rPr>
          <w:rFonts w:ascii="AvantGarde Bk BT" w:hAnsi="AvantGarde Bk BT"/>
          <w:b/>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955CE5" w:rsidRDefault="00955CE5" w:rsidP="00C37E85">
      <w:pPr>
        <w:autoSpaceDE w:val="0"/>
        <w:autoSpaceDN w:val="0"/>
        <w:adjustRightInd w:val="0"/>
        <w:spacing w:after="0"/>
        <w:jc w:val="both"/>
        <w:rPr>
          <w:rFonts w:ascii="AvantGarde Bk BT" w:hAnsi="AvantGarde Bk BT"/>
        </w:rPr>
      </w:pPr>
    </w:p>
    <w:p w:rsidR="00C37E85" w:rsidRPr="00F12AA9" w:rsidRDefault="00C37E85" w:rsidP="00F12AA9">
      <w:pPr>
        <w:pStyle w:val="Prrafodelista"/>
        <w:numPr>
          <w:ilvl w:val="0"/>
          <w:numId w:val="2"/>
        </w:numPr>
        <w:spacing w:after="0" w:line="276" w:lineRule="auto"/>
        <w:jc w:val="both"/>
        <w:rPr>
          <w:rFonts w:ascii="AvantGarde Bk BT" w:hAnsi="AvantGarde Bk BT"/>
        </w:rPr>
      </w:pPr>
      <w:r w:rsidRPr="00F12AA9">
        <w:rPr>
          <w:rFonts w:ascii="AvantGarde Bk BT" w:hAnsi="AvantGarde Bk BT"/>
        </w:rPr>
        <w:t xml:space="preserve">Aprobación del orden del día. </w:t>
      </w:r>
    </w:p>
    <w:p w:rsidR="009A156F" w:rsidRDefault="009A156F"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 xml:space="preserve">Se procedió a tomar la votación respectiva para la aprobación del orden del día:  </w:t>
      </w:r>
    </w:p>
    <w:p w:rsidR="0009101D" w:rsidRDefault="0009101D" w:rsidP="00C37E85">
      <w:pPr>
        <w:autoSpaceDE w:val="0"/>
        <w:autoSpaceDN w:val="0"/>
        <w:adjustRightInd w:val="0"/>
        <w:spacing w:after="0"/>
        <w:ind w:left="357"/>
        <w:jc w:val="both"/>
        <w:rPr>
          <w:rFonts w:ascii="AvantGarde Bk BT" w:hAnsi="AvantGarde Bk BT"/>
          <w:sz w:val="16"/>
          <w:szCs w:val="16"/>
        </w:rPr>
      </w:pPr>
    </w:p>
    <w:p w:rsidR="00C37E85" w:rsidRDefault="00CD444A" w:rsidP="00C37E85">
      <w:pPr>
        <w:autoSpaceDE w:val="0"/>
        <w:autoSpaceDN w:val="0"/>
        <w:adjustRightInd w:val="0"/>
        <w:spacing w:after="0"/>
        <w:ind w:left="357"/>
        <w:jc w:val="both"/>
        <w:rPr>
          <w:rFonts w:ascii="AvantGarde Bk BT" w:hAnsi="AvantGarde Bk BT"/>
          <w:sz w:val="16"/>
          <w:szCs w:val="16"/>
        </w:rPr>
      </w:pPr>
      <w:r w:rsidRPr="00CD444A">
        <w:rPr>
          <w:rFonts w:ascii="AvantGarde Bk BT" w:hAnsi="AvantGarde Bk BT"/>
          <w:sz w:val="16"/>
          <w:szCs w:val="16"/>
        </w:rPr>
        <w:t>Alejandro García Alvarado</w:t>
      </w:r>
      <w:r w:rsidR="00C37E85">
        <w:rPr>
          <w:rFonts w:ascii="AvantGarde Bk BT" w:hAnsi="AvantGarde Bk BT"/>
          <w:sz w:val="16"/>
          <w:szCs w:val="16"/>
        </w:rPr>
        <w:t xml:space="preserve">, Presidente del Comité de Transparencia: emite voto a favor. </w:t>
      </w:r>
    </w:p>
    <w:p w:rsidR="00CD444A" w:rsidRDefault="00CD444A" w:rsidP="00CD444A">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lastRenderedPageBreak/>
        <w:t xml:space="preserve">José Alfredo </w:t>
      </w:r>
      <w:proofErr w:type="spellStart"/>
      <w:r>
        <w:rPr>
          <w:rFonts w:ascii="AvantGarde Bk BT" w:hAnsi="AvantGarde Bk BT"/>
          <w:sz w:val="16"/>
          <w:szCs w:val="16"/>
        </w:rPr>
        <w:t>Solis</w:t>
      </w:r>
      <w:proofErr w:type="spellEnd"/>
      <w:r>
        <w:rPr>
          <w:rFonts w:ascii="AvantGarde Bk BT" w:hAnsi="AvantGarde Bk BT"/>
          <w:sz w:val="16"/>
          <w:szCs w:val="16"/>
        </w:rPr>
        <w:t xml:space="preserve"> Ramírez, Vicepresidente del Comité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Guillermo Contreras García, </w:t>
      </w:r>
      <w:r w:rsidR="00E4083B">
        <w:rPr>
          <w:rFonts w:ascii="AvantGarde Bk BT" w:hAnsi="AvantGarde Bk BT"/>
          <w:sz w:val="16"/>
          <w:szCs w:val="16"/>
        </w:rPr>
        <w:t xml:space="preserve">Vocal del Comité </w:t>
      </w:r>
      <w:r>
        <w:rPr>
          <w:rFonts w:ascii="AvantGarde Bk BT" w:hAnsi="AvantGarde Bk BT"/>
          <w:sz w:val="16"/>
          <w:szCs w:val="16"/>
        </w:rPr>
        <w:t>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José </w:t>
      </w:r>
      <w:r w:rsidR="00E4083B">
        <w:rPr>
          <w:rFonts w:ascii="AvantGarde Bk BT" w:hAnsi="AvantGarde Bk BT"/>
          <w:sz w:val="16"/>
          <w:szCs w:val="16"/>
        </w:rPr>
        <w:t>Cruz Morelos Torres</w:t>
      </w:r>
      <w:r>
        <w:rPr>
          <w:rFonts w:ascii="AvantGarde Bk BT" w:hAnsi="AvantGarde Bk BT"/>
          <w:sz w:val="16"/>
          <w:szCs w:val="16"/>
        </w:rPr>
        <w:t xml:space="preserve">, </w:t>
      </w:r>
      <w:r w:rsidR="00E4083B">
        <w:rPr>
          <w:rFonts w:ascii="AvantGarde Bk BT" w:hAnsi="AvantGarde Bk BT"/>
          <w:sz w:val="16"/>
          <w:szCs w:val="16"/>
        </w:rPr>
        <w:t xml:space="preserve">Vocal </w:t>
      </w:r>
      <w:r>
        <w:rPr>
          <w:rFonts w:ascii="AvantGarde Bk BT" w:hAnsi="AvantGarde Bk BT"/>
          <w:sz w:val="16"/>
          <w:szCs w:val="16"/>
        </w:rPr>
        <w:t>del</w:t>
      </w:r>
      <w:r w:rsidR="00E4083B">
        <w:rPr>
          <w:rFonts w:ascii="AvantGarde Bk BT" w:hAnsi="AvantGarde Bk BT"/>
          <w:sz w:val="16"/>
          <w:szCs w:val="16"/>
        </w:rPr>
        <w:t xml:space="preserve"> Comité de Transparencia: </w:t>
      </w:r>
      <w:r>
        <w:rPr>
          <w:rFonts w:ascii="AvantGarde Bk BT" w:hAnsi="AvantGarde Bk BT"/>
          <w:sz w:val="16"/>
          <w:szCs w:val="16"/>
        </w:rPr>
        <w:t>emite voto a favor.</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Por consiguiente, se aprobó por UNANIMIDAD DE 5 VOTOS el orden del día.</w:t>
      </w:r>
    </w:p>
    <w:p w:rsidR="00C37E85" w:rsidRDefault="00C37E85" w:rsidP="00C37E85">
      <w:pPr>
        <w:autoSpaceDE w:val="0"/>
        <w:autoSpaceDN w:val="0"/>
        <w:adjustRightInd w:val="0"/>
        <w:spacing w:after="0"/>
        <w:jc w:val="both"/>
        <w:rPr>
          <w:rFonts w:ascii="AvantGarde Bk BT" w:hAnsi="AvantGarde Bk BT"/>
        </w:rPr>
      </w:pPr>
    </w:p>
    <w:p w:rsidR="00FB216D" w:rsidRPr="00863817" w:rsidRDefault="00FB216D" w:rsidP="00FB216D">
      <w:pPr>
        <w:pStyle w:val="Prrafodelista"/>
        <w:numPr>
          <w:ilvl w:val="0"/>
          <w:numId w:val="2"/>
        </w:numPr>
        <w:spacing w:after="0" w:line="276" w:lineRule="auto"/>
        <w:jc w:val="both"/>
        <w:rPr>
          <w:rFonts w:ascii="AvantGarde Bk BT" w:hAnsi="AvantGarde Bk BT"/>
          <w:b/>
        </w:rPr>
      </w:pPr>
      <w:r w:rsidRPr="003C773F">
        <w:rPr>
          <w:rFonts w:ascii="AvantGarde Bk BT" w:hAnsi="AvantGarde Bk BT"/>
        </w:rPr>
        <w:t>Puesta a consideración de la ampliación de plazo para responder a la</w:t>
      </w:r>
      <w:r>
        <w:rPr>
          <w:rFonts w:ascii="AvantGarde Bk BT" w:hAnsi="AvantGarde Bk BT"/>
        </w:rPr>
        <w:t>s</w:t>
      </w:r>
      <w:r w:rsidRPr="003C773F">
        <w:rPr>
          <w:rFonts w:ascii="AvantGarde Bk BT" w:hAnsi="AvantGarde Bk BT"/>
        </w:rPr>
        <w:t xml:space="preserve"> solicitud</w:t>
      </w:r>
      <w:r>
        <w:rPr>
          <w:rFonts w:ascii="AvantGarde Bk BT" w:hAnsi="AvantGarde Bk BT"/>
        </w:rPr>
        <w:t>es</w:t>
      </w:r>
      <w:r w:rsidRPr="003C773F">
        <w:rPr>
          <w:rFonts w:ascii="AvantGarde Bk BT" w:hAnsi="AvantGarde Bk BT"/>
        </w:rPr>
        <w:t xml:space="preserve"> de información de folio</w:t>
      </w:r>
      <w:r>
        <w:rPr>
          <w:rFonts w:ascii="AvantGarde Bk BT" w:hAnsi="AvantGarde Bk BT"/>
        </w:rPr>
        <w:t>s</w:t>
      </w:r>
      <w:r w:rsidRPr="003C773F">
        <w:rPr>
          <w:rFonts w:ascii="AvantGarde Bk BT" w:hAnsi="AvantGarde Bk BT"/>
        </w:rPr>
        <w:t xml:space="preserve"> </w:t>
      </w:r>
      <w:r>
        <w:rPr>
          <w:rFonts w:ascii="AvantGarde Bk BT" w:hAnsi="AvantGarde Bk BT"/>
        </w:rPr>
        <w:t>0129630 y 01296420 re</w:t>
      </w:r>
      <w:r w:rsidRPr="003C773F">
        <w:rPr>
          <w:rFonts w:ascii="AvantGarde Bk BT" w:hAnsi="AvantGarde Bk BT"/>
        </w:rPr>
        <w:t>cibida</w:t>
      </w:r>
      <w:r>
        <w:rPr>
          <w:rFonts w:ascii="AvantGarde Bk BT" w:hAnsi="AvantGarde Bk BT"/>
        </w:rPr>
        <w:t>s</w:t>
      </w:r>
      <w:r w:rsidRPr="003C773F">
        <w:rPr>
          <w:rFonts w:ascii="AvantGarde Bk BT" w:hAnsi="AvantGarde Bk BT"/>
        </w:rPr>
        <w:t xml:space="preserve"> el día </w:t>
      </w:r>
      <w:r>
        <w:rPr>
          <w:rFonts w:ascii="AvantGarde Bk BT" w:hAnsi="AvantGarde Bk BT"/>
        </w:rPr>
        <w:t>24</w:t>
      </w:r>
      <w:r w:rsidRPr="003C773F">
        <w:rPr>
          <w:rFonts w:ascii="AvantGarde Bk BT" w:hAnsi="AvantGarde Bk BT"/>
        </w:rPr>
        <w:t xml:space="preserve"> de </w:t>
      </w:r>
      <w:r>
        <w:rPr>
          <w:rFonts w:ascii="AvantGarde Bk BT" w:hAnsi="AvantGarde Bk BT"/>
        </w:rPr>
        <w:t xml:space="preserve">noviembre </w:t>
      </w:r>
      <w:r w:rsidRPr="003C773F">
        <w:rPr>
          <w:rFonts w:ascii="AvantGarde Bk BT" w:hAnsi="AvantGarde Bk BT"/>
        </w:rPr>
        <w:t>de 2020.</w:t>
      </w:r>
    </w:p>
    <w:p w:rsidR="003C773F" w:rsidRDefault="003C773F" w:rsidP="003C773F">
      <w:pPr>
        <w:pStyle w:val="Prrafodelista"/>
        <w:spacing w:after="0" w:line="276" w:lineRule="auto"/>
        <w:jc w:val="both"/>
        <w:rPr>
          <w:rFonts w:ascii="AvantGarde Bk BT" w:hAnsi="AvantGarde Bk BT"/>
        </w:rPr>
      </w:pP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 xml:space="preserve">En relación al punto </w:t>
      </w:r>
      <w:r>
        <w:rPr>
          <w:rFonts w:ascii="AvantGarde Bk BT" w:hAnsi="AvantGarde Bk BT"/>
        </w:rPr>
        <w:t xml:space="preserve">tres </w:t>
      </w:r>
      <w:r w:rsidRPr="003C773F">
        <w:rPr>
          <w:rFonts w:ascii="AvantGarde Bk BT" w:hAnsi="AvantGarde Bk BT"/>
        </w:rPr>
        <w:t xml:space="preserve">del orden del día, el Lic. José Alfredo Solís Ramírez, Titular de la Unidad de Transparencia comentó que previo a la Sesión de Comité de Transparencia, el día </w:t>
      </w:r>
      <w:r w:rsidR="00FB216D">
        <w:rPr>
          <w:rFonts w:ascii="AvantGarde Bk BT" w:hAnsi="AvantGarde Bk BT"/>
        </w:rPr>
        <w:t>24</w:t>
      </w:r>
      <w:r w:rsidR="00923EC9">
        <w:rPr>
          <w:rFonts w:ascii="AvantGarde Bk BT" w:hAnsi="AvantGarde Bk BT"/>
        </w:rPr>
        <w:t xml:space="preserve"> veinti</w:t>
      </w:r>
      <w:r w:rsidR="00FB216D">
        <w:rPr>
          <w:rFonts w:ascii="AvantGarde Bk BT" w:hAnsi="AvantGarde Bk BT"/>
        </w:rPr>
        <w:t xml:space="preserve">cuatro </w:t>
      </w:r>
      <w:r w:rsidRPr="003C773F">
        <w:rPr>
          <w:rFonts w:ascii="AvantGarde Bk BT" w:hAnsi="AvantGarde Bk BT"/>
        </w:rPr>
        <w:t xml:space="preserve">de </w:t>
      </w:r>
      <w:r w:rsidR="00FB216D">
        <w:rPr>
          <w:rFonts w:ascii="AvantGarde Bk BT" w:hAnsi="AvantGarde Bk BT"/>
        </w:rPr>
        <w:t>noviembre</w:t>
      </w:r>
      <w:r w:rsidR="00EA2885">
        <w:rPr>
          <w:rFonts w:ascii="AvantGarde Bk BT" w:hAnsi="AvantGarde Bk BT"/>
        </w:rPr>
        <w:t xml:space="preserve">, </w:t>
      </w:r>
      <w:r w:rsidRPr="003C773F">
        <w:rPr>
          <w:rFonts w:ascii="AvantGarde Bk BT" w:hAnsi="AvantGarde Bk BT"/>
        </w:rPr>
        <w:t>se recibió por medio de la Plataforma Nacional de Transparencia la</w:t>
      </w:r>
      <w:r w:rsidR="00FB216D">
        <w:rPr>
          <w:rFonts w:ascii="AvantGarde Bk BT" w:hAnsi="AvantGarde Bk BT"/>
        </w:rPr>
        <w:t>s</w:t>
      </w:r>
      <w:r w:rsidRPr="003C773F">
        <w:rPr>
          <w:rFonts w:ascii="AvantGarde Bk BT" w:hAnsi="AvantGarde Bk BT"/>
        </w:rPr>
        <w:t xml:space="preserve"> petici</w:t>
      </w:r>
      <w:r w:rsidR="00FB216D">
        <w:rPr>
          <w:rFonts w:ascii="AvantGarde Bk BT" w:hAnsi="AvantGarde Bk BT"/>
        </w:rPr>
        <w:t xml:space="preserve">ones </w:t>
      </w:r>
      <w:r w:rsidR="00923EC9">
        <w:rPr>
          <w:rFonts w:ascii="AvantGarde Bk BT" w:hAnsi="AvantGarde Bk BT"/>
        </w:rPr>
        <w:t>d</w:t>
      </w:r>
      <w:r w:rsidRPr="003C773F">
        <w:rPr>
          <w:rFonts w:ascii="AvantGarde Bk BT" w:hAnsi="AvantGarde Bk BT"/>
        </w:rPr>
        <w:t>e folio</w:t>
      </w:r>
      <w:r w:rsidR="00FB216D">
        <w:rPr>
          <w:rFonts w:ascii="AvantGarde Bk BT" w:hAnsi="AvantGarde Bk BT"/>
        </w:rPr>
        <w:t>s</w:t>
      </w:r>
      <w:r w:rsidRPr="003C773F">
        <w:rPr>
          <w:rFonts w:ascii="AvantGarde Bk BT" w:hAnsi="AvantGarde Bk BT"/>
        </w:rPr>
        <w:t xml:space="preserve"> </w:t>
      </w:r>
      <w:r w:rsidR="00FB216D">
        <w:rPr>
          <w:rFonts w:ascii="AvantGarde Bk BT" w:hAnsi="AvantGarde Bk BT"/>
        </w:rPr>
        <w:t>0129630 y 01296420</w:t>
      </w:r>
      <w:r w:rsidR="0008350B">
        <w:rPr>
          <w:rFonts w:ascii="AvantGarde Bk BT" w:hAnsi="AvantGarde Bk BT"/>
        </w:rPr>
        <w:t xml:space="preserve"> </w:t>
      </w:r>
      <w:r w:rsidRPr="003C773F">
        <w:rPr>
          <w:rFonts w:ascii="AvantGarde Bk BT" w:hAnsi="AvantGarde Bk BT"/>
        </w:rPr>
        <w:t>en la</w:t>
      </w:r>
      <w:r w:rsidR="00FB216D">
        <w:rPr>
          <w:rFonts w:ascii="AvantGarde Bk BT" w:hAnsi="AvantGarde Bk BT"/>
        </w:rPr>
        <w:t>s</w:t>
      </w:r>
      <w:r w:rsidRPr="003C773F">
        <w:rPr>
          <w:rFonts w:ascii="AvantGarde Bk BT" w:hAnsi="AvantGarde Bk BT"/>
        </w:rPr>
        <w:t xml:space="preserve"> que se solicita información cuyo contenido correspondía a </w:t>
      </w:r>
      <w:r w:rsidR="00FB216D">
        <w:rPr>
          <w:rFonts w:ascii="AvantGarde Bk BT" w:hAnsi="AvantGarde Bk BT"/>
        </w:rPr>
        <w:t>diversas áreas de la Comisión</w:t>
      </w:r>
      <w:r w:rsidRPr="003C773F">
        <w:rPr>
          <w:rFonts w:ascii="AvantGarde Bk BT" w:hAnsi="AvantGarde Bk BT"/>
        </w:rPr>
        <w:t xml:space="preserve">, por lo que se requirió mediante Memorándum la información </w:t>
      </w:r>
      <w:r w:rsidR="00923EC9">
        <w:rPr>
          <w:rFonts w:ascii="AvantGarde Bk BT" w:hAnsi="AvantGarde Bk BT"/>
        </w:rPr>
        <w:t>c</w:t>
      </w:r>
      <w:r w:rsidRPr="003C773F">
        <w:rPr>
          <w:rFonts w:ascii="AvantGarde Bk BT" w:hAnsi="AvantGarde Bk BT"/>
        </w:rPr>
        <w:t xml:space="preserve">orrespondiente. Continuó informando que el </w:t>
      </w:r>
      <w:r w:rsidR="00FB216D">
        <w:rPr>
          <w:rFonts w:ascii="AvantGarde Bk BT" w:hAnsi="AvantGarde Bk BT"/>
        </w:rPr>
        <w:t>7</w:t>
      </w:r>
      <w:r w:rsidR="00923EC9">
        <w:rPr>
          <w:rFonts w:ascii="AvantGarde Bk BT" w:hAnsi="AvantGarde Bk BT"/>
        </w:rPr>
        <w:t xml:space="preserve"> </w:t>
      </w:r>
      <w:r w:rsidR="00FB216D">
        <w:rPr>
          <w:rFonts w:ascii="AvantGarde Bk BT" w:hAnsi="AvantGarde Bk BT"/>
        </w:rPr>
        <w:t xml:space="preserve">siete </w:t>
      </w:r>
      <w:r w:rsidR="00923EC9">
        <w:rPr>
          <w:rFonts w:ascii="AvantGarde Bk BT" w:hAnsi="AvantGarde Bk BT"/>
        </w:rPr>
        <w:t xml:space="preserve">de </w:t>
      </w:r>
      <w:r w:rsidR="00FB216D">
        <w:rPr>
          <w:rFonts w:ascii="AvantGarde Bk BT" w:hAnsi="AvantGarde Bk BT"/>
        </w:rPr>
        <w:t>diciembre</w:t>
      </w:r>
      <w:r w:rsidR="005D191F">
        <w:rPr>
          <w:rFonts w:ascii="AvantGarde Bk BT" w:hAnsi="AvantGarde Bk BT"/>
        </w:rPr>
        <w:t xml:space="preserve"> </w:t>
      </w:r>
      <w:r w:rsidRPr="003C773F">
        <w:rPr>
          <w:rFonts w:ascii="AvantGarde Bk BT" w:hAnsi="AvantGarde Bk BT"/>
        </w:rPr>
        <w:t xml:space="preserve">recibió Memorándum firmado por </w:t>
      </w:r>
      <w:r w:rsidR="00B65C83">
        <w:rPr>
          <w:rFonts w:ascii="AvantGarde Bk BT" w:hAnsi="AvantGarde Bk BT"/>
        </w:rPr>
        <w:t>e</w:t>
      </w:r>
      <w:r w:rsidRPr="003C773F">
        <w:rPr>
          <w:rFonts w:ascii="AvantGarde Bk BT" w:hAnsi="AvantGarde Bk BT"/>
        </w:rPr>
        <w:t>l</w:t>
      </w:r>
      <w:r w:rsidR="0022386D">
        <w:rPr>
          <w:rFonts w:ascii="AvantGarde Bk BT" w:hAnsi="AvantGarde Bk BT"/>
        </w:rPr>
        <w:t xml:space="preserve"> </w:t>
      </w:r>
      <w:r w:rsidR="00FB216D">
        <w:rPr>
          <w:rFonts w:ascii="AvantGarde Bk BT" w:hAnsi="AvantGarde Bk BT"/>
        </w:rPr>
        <w:t>Primer Visitador Alejandro García Alvarado e</w:t>
      </w:r>
      <w:r w:rsidRPr="003C773F">
        <w:rPr>
          <w:rFonts w:ascii="AvantGarde Bk BT" w:hAnsi="AvantGarde Bk BT"/>
        </w:rPr>
        <w:t>n el que solicitó a este Comité de Transparencia se apruebe la ampliación del plazo de respuesta de la solicitud de información por las razones expuestas en el memorándum que en ese momento se puso a la vista de los integrantes del Comité.</w:t>
      </w:r>
    </w:p>
    <w:p w:rsidR="003C773F" w:rsidRPr="003C773F" w:rsidRDefault="003C773F" w:rsidP="003C773F">
      <w:pPr>
        <w:tabs>
          <w:tab w:val="left" w:pos="9356"/>
        </w:tabs>
        <w:spacing w:after="0"/>
        <w:ind w:right="48"/>
        <w:jc w:val="both"/>
        <w:rPr>
          <w:rFonts w:ascii="AvantGarde Bk BT" w:hAnsi="AvantGarde Bk BT"/>
        </w:rPr>
      </w:pP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 xml:space="preserve">El Lic. Alejandro García Alvarado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ab/>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Alejandro García Alvarado, Presidente del Comité de Transparencia: emite voto a favor. </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José Alfredo </w:t>
      </w:r>
      <w:proofErr w:type="spellStart"/>
      <w:r w:rsidRPr="0022386D">
        <w:rPr>
          <w:rFonts w:ascii="AvantGarde Bk BT" w:hAnsi="AvantGarde Bk BT"/>
          <w:sz w:val="16"/>
        </w:rPr>
        <w:t>Solis</w:t>
      </w:r>
      <w:proofErr w:type="spellEnd"/>
      <w:r w:rsidRPr="0022386D">
        <w:rPr>
          <w:rFonts w:ascii="AvantGarde Bk BT" w:hAnsi="AvantGarde Bk BT"/>
          <w:sz w:val="16"/>
        </w:rPr>
        <w:t xml:space="preserve"> Ramírez, Vicepresidente del Comité de Transparencia: emite voto a favor.</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María Julia Moreno Díaz de León, Secretaría Técnica del Comité de Transparencia: emite voto a favor.  </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Guillermo Contreras García, Vocal del Comité de Transparencia: emite voto a favor.</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José Cruz Morelos Torres, Vocal del Comité de Transparencia: emite voto a favor.</w:t>
      </w:r>
    </w:p>
    <w:p w:rsidR="003C773F" w:rsidRPr="003C773F" w:rsidRDefault="003C773F" w:rsidP="003C773F">
      <w:pPr>
        <w:tabs>
          <w:tab w:val="left" w:pos="9356"/>
        </w:tabs>
        <w:spacing w:after="0"/>
        <w:ind w:right="48"/>
        <w:jc w:val="both"/>
        <w:rPr>
          <w:rFonts w:ascii="AvantGarde Bk BT" w:hAnsi="AvantGarde Bk BT"/>
        </w:rPr>
      </w:pPr>
    </w:p>
    <w:p w:rsidR="003C773F" w:rsidRDefault="003C773F" w:rsidP="0097290D">
      <w:pPr>
        <w:spacing w:after="0" w:line="276" w:lineRule="auto"/>
        <w:jc w:val="both"/>
        <w:rPr>
          <w:rFonts w:ascii="AvantGarde Bk BT" w:hAnsi="AvantGarde Bk BT"/>
        </w:rPr>
      </w:pPr>
      <w:r w:rsidRPr="0097290D">
        <w:rPr>
          <w:rFonts w:ascii="AvantGarde Bk BT" w:hAnsi="AvantGarde Bk BT"/>
        </w:rPr>
        <w:t>Por consiguiente, por unanimidad de 5 votos se APRUEBA, ampliar el plazo por diez días más, para responder a la</w:t>
      </w:r>
      <w:r w:rsidR="00FB216D">
        <w:rPr>
          <w:rFonts w:ascii="AvantGarde Bk BT" w:hAnsi="AvantGarde Bk BT"/>
        </w:rPr>
        <w:t>s</w:t>
      </w:r>
      <w:r w:rsidRPr="0097290D">
        <w:rPr>
          <w:rFonts w:ascii="AvantGarde Bk BT" w:hAnsi="AvantGarde Bk BT"/>
        </w:rPr>
        <w:t xml:space="preserve"> solicitud</w:t>
      </w:r>
      <w:r w:rsidR="00FB216D">
        <w:rPr>
          <w:rFonts w:ascii="AvantGarde Bk BT" w:hAnsi="AvantGarde Bk BT"/>
        </w:rPr>
        <w:t>es</w:t>
      </w:r>
      <w:r w:rsidRPr="0097290D">
        <w:rPr>
          <w:rFonts w:ascii="AvantGarde Bk BT" w:hAnsi="AvantGarde Bk BT"/>
        </w:rPr>
        <w:t xml:space="preserve"> de </w:t>
      </w:r>
      <w:r w:rsidR="0097290D" w:rsidRPr="0097290D">
        <w:rPr>
          <w:rFonts w:ascii="AvantGarde Bk BT" w:hAnsi="AvantGarde Bk BT"/>
        </w:rPr>
        <w:t>folio</w:t>
      </w:r>
      <w:r w:rsidR="00FB216D">
        <w:rPr>
          <w:rFonts w:ascii="AvantGarde Bk BT" w:hAnsi="AvantGarde Bk BT"/>
        </w:rPr>
        <w:t>s</w:t>
      </w:r>
      <w:r w:rsidR="0097290D" w:rsidRPr="0097290D">
        <w:rPr>
          <w:rFonts w:ascii="AvantGarde Bk BT" w:hAnsi="AvantGarde Bk BT"/>
        </w:rPr>
        <w:t xml:space="preserve"> </w:t>
      </w:r>
      <w:r w:rsidR="00FB216D">
        <w:rPr>
          <w:rFonts w:ascii="AvantGarde Bk BT" w:hAnsi="AvantGarde Bk BT"/>
        </w:rPr>
        <w:t xml:space="preserve">0129630 y 01296420 </w:t>
      </w:r>
      <w:r w:rsidR="0097290D" w:rsidRPr="0097290D">
        <w:rPr>
          <w:rFonts w:ascii="AvantGarde Bk BT" w:hAnsi="AvantGarde Bk BT"/>
        </w:rPr>
        <w:t>recibida</w:t>
      </w:r>
      <w:r w:rsidR="00FB216D">
        <w:rPr>
          <w:rFonts w:ascii="AvantGarde Bk BT" w:hAnsi="AvantGarde Bk BT"/>
        </w:rPr>
        <w:t>s</w:t>
      </w:r>
      <w:r w:rsidR="0097290D" w:rsidRPr="0097290D">
        <w:rPr>
          <w:rFonts w:ascii="AvantGarde Bk BT" w:hAnsi="AvantGarde Bk BT"/>
        </w:rPr>
        <w:t xml:space="preserve"> el día </w:t>
      </w:r>
      <w:r w:rsidR="00675836">
        <w:rPr>
          <w:rFonts w:ascii="AvantGarde Bk BT" w:hAnsi="AvantGarde Bk BT"/>
        </w:rPr>
        <w:t>2</w:t>
      </w:r>
      <w:r w:rsidR="00FB216D">
        <w:rPr>
          <w:rFonts w:ascii="AvantGarde Bk BT" w:hAnsi="AvantGarde Bk BT"/>
        </w:rPr>
        <w:t>4</w:t>
      </w:r>
      <w:r w:rsidR="0097290D" w:rsidRPr="0097290D">
        <w:rPr>
          <w:rFonts w:ascii="AvantGarde Bk BT" w:hAnsi="AvantGarde Bk BT"/>
        </w:rPr>
        <w:t xml:space="preserve"> de </w:t>
      </w:r>
      <w:r w:rsidR="006A4D90">
        <w:rPr>
          <w:rFonts w:ascii="AvantGarde Bk BT" w:hAnsi="AvantGarde Bk BT"/>
        </w:rPr>
        <w:t xml:space="preserve">noviembre </w:t>
      </w:r>
      <w:r w:rsidR="0097290D" w:rsidRPr="0097290D">
        <w:rPr>
          <w:rFonts w:ascii="AvantGarde Bk BT" w:hAnsi="AvantGarde Bk BT"/>
        </w:rPr>
        <w:t>de 2020</w:t>
      </w:r>
      <w:r w:rsidRPr="0097290D">
        <w:rPr>
          <w:rFonts w:ascii="AvantGarde Bk BT" w:hAnsi="AvantGarde Bk BT"/>
        </w:rPr>
        <w:t xml:space="preserve"> toda vez que la petición se encuadra en el supuesto del artículo 154 de Ley de Transparencia y Acceso a la Información Pública del Estado de San Luis Potosí.</w:t>
      </w:r>
    </w:p>
    <w:p w:rsidR="00675836" w:rsidRDefault="00675836" w:rsidP="0097290D">
      <w:pPr>
        <w:spacing w:after="0" w:line="276" w:lineRule="auto"/>
        <w:jc w:val="both"/>
        <w:rPr>
          <w:rFonts w:ascii="AvantGarde Bk BT" w:hAnsi="AvantGarde Bk BT"/>
        </w:rPr>
      </w:pPr>
    </w:p>
    <w:p w:rsidR="008D1735" w:rsidRDefault="008D1735" w:rsidP="008D1735">
      <w:pPr>
        <w:spacing w:after="0"/>
        <w:jc w:val="center"/>
        <w:rPr>
          <w:rFonts w:ascii="AvantGarde Bk BT" w:hAnsi="AvantGarde Bk BT"/>
          <w:b/>
        </w:rPr>
      </w:pPr>
      <w:r>
        <w:rPr>
          <w:rFonts w:ascii="AvantGarde Bk BT" w:hAnsi="AvantGarde Bk BT"/>
          <w:b/>
        </w:rPr>
        <w:t>CIERRE DEL ACTA DE LA REUNION</w:t>
      </w:r>
    </w:p>
    <w:p w:rsidR="008D1735" w:rsidRDefault="008D1735" w:rsidP="008D1735">
      <w:pPr>
        <w:spacing w:after="0"/>
        <w:jc w:val="both"/>
        <w:rPr>
          <w:rFonts w:ascii="AvantGarde Bk BT" w:hAnsi="AvantGarde Bk BT"/>
        </w:rPr>
      </w:pPr>
    </w:p>
    <w:p w:rsidR="008D1735" w:rsidRDefault="008D1735" w:rsidP="008D1735">
      <w:pPr>
        <w:spacing w:after="0"/>
        <w:jc w:val="both"/>
        <w:rPr>
          <w:rFonts w:ascii="AvantGarde Bk BT" w:hAnsi="AvantGarde Bk BT"/>
        </w:rPr>
      </w:pPr>
      <w:r>
        <w:rPr>
          <w:rFonts w:ascii="AvantGarde Bk BT" w:hAnsi="AvantGarde Bk BT"/>
        </w:rPr>
        <w:t xml:space="preserve">Una vez desahogados los puntos que componen el orden del día de la </w:t>
      </w:r>
      <w:r w:rsidR="00644194">
        <w:rPr>
          <w:rFonts w:ascii="AvantGarde Bk BT" w:hAnsi="AvantGarde Bk BT"/>
        </w:rPr>
        <w:t>Trigésim</w:t>
      </w:r>
      <w:r w:rsidR="00917D12">
        <w:rPr>
          <w:rFonts w:ascii="AvantGarde Bk BT" w:hAnsi="AvantGarde Bk BT"/>
        </w:rPr>
        <w:t xml:space="preserve">o </w:t>
      </w:r>
      <w:r w:rsidR="006A4D90">
        <w:rPr>
          <w:rFonts w:ascii="AvantGarde Bk BT" w:hAnsi="AvantGarde Bk BT"/>
        </w:rPr>
        <w:t xml:space="preserve">Octava </w:t>
      </w:r>
      <w:bookmarkStart w:id="0" w:name="_GoBack"/>
      <w:bookmarkEnd w:id="0"/>
      <w:r w:rsidR="0097290D">
        <w:rPr>
          <w:rFonts w:ascii="AvantGarde Bk BT" w:hAnsi="AvantGarde Bk BT"/>
        </w:rPr>
        <w:t>S</w:t>
      </w:r>
      <w:r>
        <w:rPr>
          <w:rFonts w:ascii="AvantGarde Bk BT" w:hAnsi="AvantGarde Bk BT"/>
        </w:rPr>
        <w:t xml:space="preserve">esión </w:t>
      </w:r>
      <w:r w:rsidR="003F7EB1">
        <w:rPr>
          <w:rFonts w:ascii="AvantGarde Bk BT" w:hAnsi="AvantGarde Bk BT"/>
        </w:rPr>
        <w:t>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D77D4C">
        <w:rPr>
          <w:rFonts w:ascii="AvantGarde Bk BT" w:hAnsi="AvantGarde Bk BT"/>
        </w:rPr>
        <w:t>5</w:t>
      </w:r>
      <w:r w:rsidR="00C32531">
        <w:rPr>
          <w:rFonts w:ascii="AvantGarde Bk BT" w:hAnsi="AvantGarde Bk BT"/>
        </w:rPr>
        <w:t xml:space="preserve"> </w:t>
      </w:r>
      <w:r w:rsidR="00D77D4C">
        <w:rPr>
          <w:rFonts w:ascii="AvantGarde Bk BT" w:hAnsi="AvantGarde Bk BT"/>
        </w:rPr>
        <w:t xml:space="preserve">quince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C37E85">
      <w:pPr>
        <w:spacing w:after="0"/>
        <w:rPr>
          <w:rFonts w:ascii="AvantGarde Bk BT" w:hAnsi="AvantGarde Bk BT"/>
        </w:rPr>
      </w:pPr>
    </w:p>
    <w:p w:rsidR="004232E1" w:rsidRDefault="004232E1" w:rsidP="00C37E85">
      <w:pPr>
        <w:spacing w:after="0"/>
        <w:rPr>
          <w:rFonts w:ascii="AvantGarde Bk BT" w:hAnsi="AvantGarde Bk BT"/>
        </w:rPr>
      </w:pPr>
    </w:p>
    <w:p w:rsidR="004232E1" w:rsidRDefault="004232E1" w:rsidP="00C37E85">
      <w:pPr>
        <w:spacing w:after="0"/>
        <w:rPr>
          <w:rFonts w:ascii="AvantGarde Bk BT" w:hAnsi="AvantGarde Bk BT"/>
        </w:rPr>
      </w:pPr>
    </w:p>
    <w:p w:rsidR="00A34B22" w:rsidRDefault="00A34B22" w:rsidP="00C37E85">
      <w:pPr>
        <w:spacing w:after="0"/>
        <w:rPr>
          <w:rFonts w:ascii="AvantGarde Bk BT" w:hAnsi="AvantGarde Bk BT"/>
        </w:rPr>
      </w:pPr>
    </w:p>
    <w:p w:rsidR="00A34B22" w:rsidRDefault="00A34B22" w:rsidP="00C37E85">
      <w:pPr>
        <w:spacing w:after="0"/>
        <w:rPr>
          <w:rFonts w:ascii="AvantGarde Bk BT" w:hAnsi="AvantGarde Bk BT"/>
        </w:rPr>
      </w:pPr>
    </w:p>
    <w:p w:rsidR="00C37E85" w:rsidRDefault="00C37E85" w:rsidP="00C37E85">
      <w:pPr>
        <w:spacing w:after="0"/>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C37E85" w:rsidRDefault="00C32531" w:rsidP="00C37E85">
      <w:pPr>
        <w:spacing w:after="0"/>
        <w:jc w:val="both"/>
        <w:rPr>
          <w:rFonts w:ascii="AvantGarde Bk BT" w:hAnsi="AvantGarde Bk BT"/>
        </w:rPr>
      </w:pPr>
      <w:r w:rsidRPr="00C32531">
        <w:rPr>
          <w:rFonts w:ascii="AvantGarde Bk BT" w:hAnsi="AvantGarde Bk BT"/>
        </w:rPr>
        <w:t xml:space="preserve">Alejandro García Alvarado </w:t>
      </w:r>
      <w:r w:rsidR="00C37E85">
        <w:rPr>
          <w:rFonts w:ascii="AvantGarde Bk BT" w:hAnsi="AvantGarde Bk BT"/>
        </w:rPr>
        <w:tab/>
        <w:t xml:space="preserve">  </w:t>
      </w:r>
      <w:r w:rsidR="00FA500D">
        <w:rPr>
          <w:rFonts w:ascii="AvantGarde Bk BT" w:hAnsi="AvantGarde Bk BT"/>
        </w:rPr>
        <w:t xml:space="preserve">            </w:t>
      </w:r>
      <w:r w:rsidR="00C37E85">
        <w:rPr>
          <w:rFonts w:ascii="AvantGarde Bk BT" w:hAnsi="AvantGarde Bk BT"/>
        </w:rPr>
        <w:t xml:space="preserve">        </w:t>
      </w:r>
      <w:r w:rsidR="00FA500D">
        <w:rPr>
          <w:rFonts w:ascii="AvantGarde Bk BT" w:hAnsi="AvantGarde Bk BT"/>
        </w:rPr>
        <w:t xml:space="preserve">      </w:t>
      </w:r>
      <w:r w:rsidR="00C37E85">
        <w:rPr>
          <w:rFonts w:ascii="AvantGarde Bk BT" w:hAnsi="AvantGarde Bk BT"/>
        </w:rPr>
        <w:t xml:space="preserve"> María Julia Moreno Díaz de León</w:t>
      </w:r>
    </w:p>
    <w:p w:rsidR="00C37E85" w:rsidRDefault="00C37E85" w:rsidP="00C37E85">
      <w:pPr>
        <w:spacing w:after="0"/>
        <w:jc w:val="both"/>
        <w:rPr>
          <w:rFonts w:ascii="AvantGarde Bk BT" w:hAnsi="AvantGarde Bk BT"/>
        </w:rPr>
      </w:pPr>
      <w:r>
        <w:rPr>
          <w:rFonts w:ascii="AvantGarde Bk BT" w:hAnsi="AvantGarde Bk BT"/>
        </w:rPr>
        <w:t xml:space="preserve">Presidente del Comité de Transparencia </w:t>
      </w:r>
      <w:r>
        <w:rPr>
          <w:rFonts w:ascii="AvantGarde Bk BT" w:hAnsi="AvantGarde Bk BT"/>
        </w:rPr>
        <w:tab/>
        <w:t xml:space="preserve">          Secretaría Técnica del Comité</w:t>
      </w:r>
    </w:p>
    <w:p w:rsidR="00C37E85" w:rsidRDefault="00C37E85" w:rsidP="00C37E85">
      <w:pPr>
        <w:spacing w:after="0"/>
        <w:jc w:val="both"/>
        <w:rPr>
          <w:rFonts w:ascii="AvantGarde Bk BT" w:hAnsi="AvantGarde Bk BT"/>
        </w:rPr>
      </w:pPr>
    </w:p>
    <w:p w:rsidR="002B446F" w:rsidRDefault="002B446F" w:rsidP="00C37E85">
      <w:pPr>
        <w:spacing w:after="0"/>
        <w:jc w:val="both"/>
        <w:rPr>
          <w:rFonts w:ascii="AvantGarde Bk BT" w:hAnsi="AvantGarde Bk BT"/>
        </w:rPr>
      </w:pPr>
    </w:p>
    <w:p w:rsidR="00A34B22" w:rsidRDefault="00A34B22" w:rsidP="00C37E85">
      <w:pPr>
        <w:spacing w:after="0"/>
        <w:jc w:val="both"/>
        <w:rPr>
          <w:rFonts w:ascii="AvantGarde Bk BT" w:hAnsi="AvantGarde Bk BT"/>
        </w:rPr>
      </w:pPr>
    </w:p>
    <w:p w:rsidR="00D907C4" w:rsidRDefault="00D907C4" w:rsidP="00C37E85">
      <w:pPr>
        <w:spacing w:after="0"/>
        <w:jc w:val="both"/>
        <w:rPr>
          <w:rFonts w:ascii="AvantGarde Bk BT" w:hAnsi="AvantGarde Bk BT"/>
        </w:rPr>
      </w:pPr>
    </w:p>
    <w:p w:rsidR="00A34B22" w:rsidRDefault="00A34B22"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C37E85" w:rsidRDefault="00C37E85" w:rsidP="00C37E85">
      <w:pPr>
        <w:spacing w:after="0"/>
        <w:jc w:val="both"/>
        <w:rPr>
          <w:rFonts w:ascii="AvantGarde Bk BT" w:hAnsi="AvantGarde Bk BT"/>
        </w:rPr>
      </w:pPr>
      <w:r>
        <w:rPr>
          <w:rFonts w:ascii="AvantGarde Bk BT" w:hAnsi="AvantGarde Bk BT"/>
        </w:rPr>
        <w:t xml:space="preserve">José Alfredo </w:t>
      </w:r>
      <w:proofErr w:type="spellStart"/>
      <w:r>
        <w:rPr>
          <w:rFonts w:ascii="AvantGarde Bk BT" w:hAnsi="AvantGarde Bk BT"/>
        </w:rPr>
        <w:t>Solis</w:t>
      </w:r>
      <w:proofErr w:type="spellEnd"/>
      <w:r>
        <w:rPr>
          <w:rFonts w:ascii="AvantGarde Bk BT" w:hAnsi="AvantGarde Bk BT"/>
        </w:rPr>
        <w:t xml:space="preserve"> Ramírez           </w:t>
      </w:r>
      <w:r>
        <w:rPr>
          <w:rFonts w:ascii="AvantGarde Bk BT" w:hAnsi="AvantGarde Bk BT"/>
        </w:rPr>
        <w:tab/>
      </w:r>
      <w:r>
        <w:rPr>
          <w:rFonts w:ascii="AvantGarde Bk BT" w:hAnsi="AvantGarde Bk BT"/>
        </w:rPr>
        <w:tab/>
        <w:t xml:space="preserve">          </w:t>
      </w:r>
      <w:r w:rsidR="00FA500D">
        <w:rPr>
          <w:rFonts w:ascii="AvantGarde Bk BT" w:hAnsi="AvantGarde Bk BT"/>
        </w:rPr>
        <w:t xml:space="preserve">                 </w:t>
      </w:r>
      <w:r>
        <w:rPr>
          <w:rFonts w:ascii="AvantGarde Bk BT" w:hAnsi="AvantGarde Bk BT"/>
        </w:rPr>
        <w:t>Guillermo Contreras García</w:t>
      </w:r>
    </w:p>
    <w:p w:rsidR="00C37E85" w:rsidRDefault="00C32531" w:rsidP="00C37E85">
      <w:pPr>
        <w:spacing w:after="0"/>
        <w:jc w:val="both"/>
        <w:rPr>
          <w:rFonts w:ascii="AvantGarde Bk BT" w:hAnsi="AvantGarde Bk BT"/>
        </w:rPr>
      </w:pPr>
      <w:r>
        <w:rPr>
          <w:rFonts w:ascii="AvantGarde Bk BT" w:hAnsi="AvantGarde Bk BT"/>
        </w:rPr>
        <w:t xml:space="preserve">Vicepresidente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Vocal </w:t>
      </w:r>
    </w:p>
    <w:p w:rsidR="00C37E85" w:rsidRDefault="00C37E85" w:rsidP="00C37E85">
      <w:pPr>
        <w:spacing w:after="0"/>
        <w:rPr>
          <w:rFonts w:ascii="AvantGarde Bk BT" w:hAnsi="AvantGarde Bk BT"/>
        </w:rPr>
      </w:pPr>
    </w:p>
    <w:p w:rsidR="00A34B22" w:rsidRDefault="00A34B22" w:rsidP="00C37E85">
      <w:pPr>
        <w:spacing w:after="0"/>
        <w:rPr>
          <w:rFonts w:ascii="AvantGarde Bk BT" w:hAnsi="AvantGarde Bk BT"/>
        </w:rPr>
      </w:pPr>
    </w:p>
    <w:p w:rsidR="002B446F" w:rsidRDefault="002B446F" w:rsidP="00C37E85">
      <w:pPr>
        <w:spacing w:after="0"/>
        <w:rPr>
          <w:rFonts w:ascii="AvantGarde Bk BT" w:hAnsi="AvantGarde Bk BT"/>
        </w:rPr>
      </w:pPr>
    </w:p>
    <w:p w:rsidR="00C37E85" w:rsidRDefault="00C37E85" w:rsidP="00C37E85">
      <w:pPr>
        <w:spacing w:after="0"/>
        <w:jc w:val="center"/>
        <w:rPr>
          <w:rFonts w:ascii="AvantGarde Bk BT" w:hAnsi="AvantGarde Bk BT"/>
        </w:rPr>
      </w:pPr>
    </w:p>
    <w:p w:rsidR="00A34B22" w:rsidRDefault="00A34B22" w:rsidP="00C37E85">
      <w:pPr>
        <w:spacing w:after="0"/>
        <w:jc w:val="center"/>
        <w:rPr>
          <w:rFonts w:ascii="AvantGarde Bk BT" w:hAnsi="AvantGarde Bk BT"/>
        </w:rPr>
      </w:pPr>
    </w:p>
    <w:p w:rsidR="00C37E85" w:rsidRDefault="00C37E85" w:rsidP="00C37E85">
      <w:pPr>
        <w:spacing w:after="0"/>
        <w:jc w:val="center"/>
        <w:rPr>
          <w:rFonts w:ascii="AvantGarde Bk BT" w:hAnsi="AvantGarde Bk BT"/>
        </w:rPr>
      </w:pPr>
      <w:r>
        <w:rPr>
          <w:rFonts w:ascii="AvantGarde Bk BT" w:hAnsi="AvantGarde Bk BT"/>
        </w:rPr>
        <w:t xml:space="preserve">______________________ </w:t>
      </w:r>
    </w:p>
    <w:p w:rsidR="00C37E85" w:rsidRDefault="00FA500D" w:rsidP="00C37E85">
      <w:pPr>
        <w:spacing w:after="0"/>
        <w:jc w:val="center"/>
        <w:rPr>
          <w:rFonts w:ascii="AvantGarde Bk BT" w:hAnsi="AvantGarde Bk BT"/>
        </w:rPr>
      </w:pPr>
      <w:r>
        <w:rPr>
          <w:rFonts w:ascii="AvantGarde Bk BT" w:hAnsi="AvantGarde Bk BT"/>
        </w:rPr>
        <w:t xml:space="preserve"> </w:t>
      </w:r>
      <w:r w:rsidR="00C37E85">
        <w:rPr>
          <w:rFonts w:ascii="AvantGarde Bk BT" w:hAnsi="AvantGarde Bk BT"/>
        </w:rPr>
        <w:t xml:space="preserve">José </w:t>
      </w:r>
      <w:r w:rsidR="00C32531">
        <w:rPr>
          <w:rFonts w:ascii="AvantGarde Bk BT" w:hAnsi="AvantGarde Bk BT"/>
        </w:rPr>
        <w:t>Cruz Morelos Torres</w:t>
      </w:r>
    </w:p>
    <w:p w:rsidR="00FA500D" w:rsidRPr="00D07C57" w:rsidRDefault="003C773F" w:rsidP="003C773F">
      <w:pPr>
        <w:tabs>
          <w:tab w:val="left" w:pos="3181"/>
          <w:tab w:val="center" w:pos="4419"/>
        </w:tabs>
        <w:spacing w:after="0"/>
      </w:pPr>
      <w:r>
        <w:rPr>
          <w:rFonts w:ascii="AvantGarde Bk BT" w:hAnsi="AvantGarde Bk BT"/>
        </w:rPr>
        <w:tab/>
      </w:r>
      <w:r>
        <w:rPr>
          <w:rFonts w:ascii="AvantGarde Bk BT" w:hAnsi="AvantGarde Bk BT"/>
        </w:rPr>
        <w:tab/>
      </w:r>
      <w:r w:rsidR="00C32531">
        <w:rPr>
          <w:rFonts w:ascii="AvantGarde Bk BT" w:hAnsi="AvantGarde Bk BT"/>
        </w:rPr>
        <w:t>Vocal</w:t>
      </w:r>
    </w:p>
    <w:sectPr w:rsidR="00FA500D" w:rsidRPr="00D07C57" w:rsidSect="001509B0">
      <w:headerReference w:type="default" r:id="rId7"/>
      <w:footerReference w:type="default" r:id="rId8"/>
      <w:pgSz w:w="12240" w:h="15840"/>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00BC" w:rsidRDefault="007100BC" w:rsidP="00C37E85">
      <w:pPr>
        <w:spacing w:after="0" w:line="240" w:lineRule="auto"/>
      </w:pPr>
      <w:r>
        <w:separator/>
      </w:r>
    </w:p>
  </w:endnote>
  <w:endnote w:type="continuationSeparator" w:id="0">
    <w:p w:rsidR="007100BC" w:rsidRDefault="007100BC"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4F6" w:rsidRPr="00DB7F55" w:rsidRDefault="005614F6" w:rsidP="0004717D">
    <w:pPr>
      <w:pStyle w:val="Piedepgina"/>
      <w:jc w:val="center"/>
      <w:rPr>
        <w:i/>
      </w:rPr>
    </w:pPr>
    <w:r w:rsidRPr="00DB7F55">
      <w:rPr>
        <w:i/>
      </w:rPr>
      <w:t xml:space="preserve">Acta de la </w:t>
    </w:r>
    <w:r>
      <w:rPr>
        <w:i/>
      </w:rPr>
      <w:t xml:space="preserve">Trigésimo </w:t>
    </w:r>
    <w:r w:rsidR="00FB216D">
      <w:rPr>
        <w:i/>
      </w:rPr>
      <w:t xml:space="preserve">Octava </w:t>
    </w:r>
    <w:r>
      <w:rPr>
        <w:i/>
      </w:rPr>
      <w:t>Sesión Ordinaria</w:t>
    </w:r>
    <w:r w:rsidRPr="00DB7F55">
      <w:rPr>
        <w:i/>
      </w:rPr>
      <w:t xml:space="preserve"> del </w:t>
    </w:r>
  </w:p>
  <w:p w:rsidR="005614F6" w:rsidRPr="00DB7F55" w:rsidRDefault="005614F6" w:rsidP="0004717D">
    <w:pPr>
      <w:pStyle w:val="Piedepgina"/>
      <w:jc w:val="center"/>
      <w:rPr>
        <w:i/>
      </w:rPr>
    </w:pPr>
    <w:r w:rsidRPr="00DB7F55">
      <w:rPr>
        <w:i/>
      </w:rPr>
      <w:t>Comité de Transparencia de la Comisión Estatal de Derechos Humanos</w:t>
    </w:r>
  </w:p>
  <w:p w:rsidR="005614F6" w:rsidRPr="00DB7F55" w:rsidRDefault="005614F6" w:rsidP="003F1E0E">
    <w:pPr>
      <w:pStyle w:val="Piedepgina"/>
      <w:jc w:val="center"/>
      <w:rPr>
        <w:i/>
      </w:rPr>
    </w:pPr>
    <w:r w:rsidRPr="00DB7F55">
      <w:rPr>
        <w:i/>
      </w:rPr>
      <w:t xml:space="preserve">San Luis Potosí, S.L.P. </w:t>
    </w:r>
    <w:r w:rsidR="00FB216D">
      <w:rPr>
        <w:i/>
      </w:rPr>
      <w:t>viernes 08</w:t>
    </w:r>
    <w:r w:rsidR="00E47A89">
      <w:rPr>
        <w:i/>
      </w:rPr>
      <w:t xml:space="preserve"> </w:t>
    </w:r>
    <w:r>
      <w:rPr>
        <w:i/>
      </w:rPr>
      <w:t xml:space="preserve">de </w:t>
    </w:r>
    <w:r w:rsidR="00FB216D">
      <w:rPr>
        <w:i/>
      </w:rPr>
      <w:t>diciembre</w:t>
    </w:r>
    <w:r>
      <w:rPr>
        <w:i/>
      </w:rPr>
      <w:t xml:space="preserve"> de 2020.</w:t>
    </w:r>
  </w:p>
  <w:p w:rsidR="005614F6" w:rsidRDefault="005614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00BC" w:rsidRDefault="007100BC" w:rsidP="00C37E85">
      <w:pPr>
        <w:spacing w:after="0" w:line="240" w:lineRule="auto"/>
      </w:pPr>
      <w:r>
        <w:separator/>
      </w:r>
    </w:p>
  </w:footnote>
  <w:footnote w:type="continuationSeparator" w:id="0">
    <w:p w:rsidR="007100BC" w:rsidRDefault="007100BC"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0721764"/>
      <w:docPartObj>
        <w:docPartGallery w:val="Page Numbers (Top of Page)"/>
        <w:docPartUnique/>
      </w:docPartObj>
    </w:sdtPr>
    <w:sdtEndPr/>
    <w:sdtContent>
      <w:p w:rsidR="005614F6" w:rsidRDefault="005614F6" w:rsidP="0004717D">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7216" behindDoc="1" locked="0" layoutInCell="1" allowOverlap="1" wp14:anchorId="320D7540" wp14:editId="4957E6B3">
              <wp:simplePos x="0" y="0"/>
              <wp:positionH relativeFrom="column">
                <wp:posOffset>0</wp:posOffset>
              </wp:positionH>
              <wp:positionV relativeFrom="paragraph">
                <wp:posOffset>-635</wp:posOffset>
              </wp:positionV>
              <wp:extent cx="1009650" cy="1209675"/>
              <wp:effectExtent l="0" t="0" r="0" b="952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lang w:val="es-ES"/>
          </w:rPr>
          <w:t xml:space="preserve">Página </w:t>
        </w:r>
        <w:r>
          <w:rPr>
            <w:b/>
            <w:bCs/>
            <w:sz w:val="24"/>
            <w:szCs w:val="24"/>
          </w:rPr>
          <w:fldChar w:fldCharType="begin"/>
        </w:r>
        <w:r>
          <w:rPr>
            <w:b/>
            <w:bCs/>
          </w:rPr>
          <w:instrText>PAGE</w:instrText>
        </w:r>
        <w:r>
          <w:rPr>
            <w:b/>
            <w:bCs/>
            <w:sz w:val="24"/>
            <w:szCs w:val="24"/>
          </w:rPr>
          <w:fldChar w:fldCharType="separate"/>
        </w:r>
        <w:r w:rsidR="006A4D90">
          <w:rPr>
            <w:b/>
            <w:bCs/>
            <w:noProof/>
          </w:rPr>
          <w:t>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6A4D90">
          <w:rPr>
            <w:b/>
            <w:bCs/>
            <w:noProof/>
          </w:rPr>
          <w:t>3</w:t>
        </w:r>
        <w:r>
          <w:rPr>
            <w:b/>
            <w:bCs/>
            <w:sz w:val="24"/>
            <w:szCs w:val="24"/>
          </w:rPr>
          <w:fldChar w:fldCharType="end"/>
        </w:r>
      </w:p>
      <w:p w:rsidR="005614F6" w:rsidRDefault="007100BC" w:rsidP="0004717D">
        <w:pPr>
          <w:pStyle w:val="Encabezado"/>
        </w:pPr>
      </w:p>
    </w:sdtContent>
  </w:sdt>
  <w:p w:rsidR="005614F6" w:rsidRPr="00FF6C04" w:rsidRDefault="005614F6" w:rsidP="0004717D">
    <w:pPr>
      <w:pStyle w:val="Encabezado"/>
      <w:jc w:val="right"/>
    </w:pPr>
  </w:p>
  <w:p w:rsidR="005614F6" w:rsidRDefault="005614F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3958BA"/>
    <w:multiLevelType w:val="hybridMultilevel"/>
    <w:tmpl w:val="2C7863DC"/>
    <w:lvl w:ilvl="0" w:tplc="44389820">
      <w:start w:val="1"/>
      <w:numFmt w:val="decimal"/>
      <w:lvlText w:val="%1."/>
      <w:lvlJc w:val="left"/>
      <w:pPr>
        <w:ind w:left="644"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DF563B4"/>
    <w:multiLevelType w:val="hybridMultilevel"/>
    <w:tmpl w:val="2C7863DC"/>
    <w:lvl w:ilvl="0" w:tplc="44389820">
      <w:start w:val="1"/>
      <w:numFmt w:val="decimal"/>
      <w:lvlText w:val="%1."/>
      <w:lvlJc w:val="left"/>
      <w:pPr>
        <w:ind w:left="644"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9AB4012"/>
    <w:multiLevelType w:val="hybridMultilevel"/>
    <w:tmpl w:val="CEFE73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D982166"/>
    <w:multiLevelType w:val="hybridMultilevel"/>
    <w:tmpl w:val="2C7863DC"/>
    <w:lvl w:ilvl="0" w:tplc="44389820">
      <w:start w:val="1"/>
      <w:numFmt w:val="decimal"/>
      <w:lvlText w:val="%1."/>
      <w:lvlJc w:val="left"/>
      <w:pPr>
        <w:ind w:left="644"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 w:numId="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1292A"/>
    <w:rsid w:val="0003387D"/>
    <w:rsid w:val="00036ECD"/>
    <w:rsid w:val="00044374"/>
    <w:rsid w:val="0004494B"/>
    <w:rsid w:val="00046B3C"/>
    <w:rsid w:val="0004717D"/>
    <w:rsid w:val="00073012"/>
    <w:rsid w:val="0008350B"/>
    <w:rsid w:val="0009101D"/>
    <w:rsid w:val="00094F87"/>
    <w:rsid w:val="00095935"/>
    <w:rsid w:val="00097BC7"/>
    <w:rsid w:val="000A4543"/>
    <w:rsid w:val="000B177F"/>
    <w:rsid w:val="000D3E73"/>
    <w:rsid w:val="000E4595"/>
    <w:rsid w:val="000E7F84"/>
    <w:rsid w:val="000F0338"/>
    <w:rsid w:val="000F273F"/>
    <w:rsid w:val="001137C1"/>
    <w:rsid w:val="00134FDB"/>
    <w:rsid w:val="001509B0"/>
    <w:rsid w:val="00151B28"/>
    <w:rsid w:val="00153387"/>
    <w:rsid w:val="00170D3E"/>
    <w:rsid w:val="00180CDB"/>
    <w:rsid w:val="00195DE3"/>
    <w:rsid w:val="0019677B"/>
    <w:rsid w:val="001A6EB3"/>
    <w:rsid w:val="001B1765"/>
    <w:rsid w:val="001C0A02"/>
    <w:rsid w:val="001C1881"/>
    <w:rsid w:val="001E080A"/>
    <w:rsid w:val="001E0D7A"/>
    <w:rsid w:val="001E2886"/>
    <w:rsid w:val="001E64C9"/>
    <w:rsid w:val="00207DC7"/>
    <w:rsid w:val="0021073E"/>
    <w:rsid w:val="00215165"/>
    <w:rsid w:val="0022386D"/>
    <w:rsid w:val="00232365"/>
    <w:rsid w:val="00252D47"/>
    <w:rsid w:val="0026573B"/>
    <w:rsid w:val="0027179C"/>
    <w:rsid w:val="002773E0"/>
    <w:rsid w:val="00292B3C"/>
    <w:rsid w:val="002A035F"/>
    <w:rsid w:val="002A1F00"/>
    <w:rsid w:val="002A2A9E"/>
    <w:rsid w:val="002B017B"/>
    <w:rsid w:val="002B03FE"/>
    <w:rsid w:val="002B446F"/>
    <w:rsid w:val="002B6334"/>
    <w:rsid w:val="002B7774"/>
    <w:rsid w:val="002C4791"/>
    <w:rsid w:val="002C7003"/>
    <w:rsid w:val="002E10AB"/>
    <w:rsid w:val="003258A6"/>
    <w:rsid w:val="00335E55"/>
    <w:rsid w:val="003364D2"/>
    <w:rsid w:val="00343AFB"/>
    <w:rsid w:val="00351865"/>
    <w:rsid w:val="00381326"/>
    <w:rsid w:val="00387543"/>
    <w:rsid w:val="00397637"/>
    <w:rsid w:val="003A11B4"/>
    <w:rsid w:val="003A5C6D"/>
    <w:rsid w:val="003A7BC4"/>
    <w:rsid w:val="003B59C5"/>
    <w:rsid w:val="003C1A6B"/>
    <w:rsid w:val="003C2C0B"/>
    <w:rsid w:val="003C773F"/>
    <w:rsid w:val="003C7F43"/>
    <w:rsid w:val="003D6BDC"/>
    <w:rsid w:val="003E6FC6"/>
    <w:rsid w:val="003F1E0E"/>
    <w:rsid w:val="003F7EB1"/>
    <w:rsid w:val="004232E1"/>
    <w:rsid w:val="00425789"/>
    <w:rsid w:val="0043620C"/>
    <w:rsid w:val="00447174"/>
    <w:rsid w:val="004478EA"/>
    <w:rsid w:val="004569BE"/>
    <w:rsid w:val="00470B18"/>
    <w:rsid w:val="004A6B8B"/>
    <w:rsid w:val="004B43D9"/>
    <w:rsid w:val="004C26A8"/>
    <w:rsid w:val="004C5BF3"/>
    <w:rsid w:val="004C6A0B"/>
    <w:rsid w:val="004F6CB6"/>
    <w:rsid w:val="00503372"/>
    <w:rsid w:val="0052099A"/>
    <w:rsid w:val="005273AF"/>
    <w:rsid w:val="00534F37"/>
    <w:rsid w:val="005406F0"/>
    <w:rsid w:val="00542E6C"/>
    <w:rsid w:val="00554717"/>
    <w:rsid w:val="005614F6"/>
    <w:rsid w:val="00563B19"/>
    <w:rsid w:val="005655C0"/>
    <w:rsid w:val="00572D4D"/>
    <w:rsid w:val="005873E5"/>
    <w:rsid w:val="005B0B49"/>
    <w:rsid w:val="005B39B0"/>
    <w:rsid w:val="005C23EB"/>
    <w:rsid w:val="005C742A"/>
    <w:rsid w:val="005D0EA2"/>
    <w:rsid w:val="005D191F"/>
    <w:rsid w:val="005E12FE"/>
    <w:rsid w:val="005E3A0D"/>
    <w:rsid w:val="005F0355"/>
    <w:rsid w:val="005F1869"/>
    <w:rsid w:val="005F6E86"/>
    <w:rsid w:val="006003CA"/>
    <w:rsid w:val="00603314"/>
    <w:rsid w:val="00606D2F"/>
    <w:rsid w:val="00607BC9"/>
    <w:rsid w:val="0061064A"/>
    <w:rsid w:val="00610930"/>
    <w:rsid w:val="00621CC5"/>
    <w:rsid w:val="0062537C"/>
    <w:rsid w:val="006317E2"/>
    <w:rsid w:val="006401C7"/>
    <w:rsid w:val="00644194"/>
    <w:rsid w:val="006464A1"/>
    <w:rsid w:val="00656AF6"/>
    <w:rsid w:val="006602F1"/>
    <w:rsid w:val="00665CDA"/>
    <w:rsid w:val="00671E24"/>
    <w:rsid w:val="00675836"/>
    <w:rsid w:val="006837BE"/>
    <w:rsid w:val="00684141"/>
    <w:rsid w:val="006A4D90"/>
    <w:rsid w:val="006B3158"/>
    <w:rsid w:val="006C3D40"/>
    <w:rsid w:val="006F666D"/>
    <w:rsid w:val="007100BC"/>
    <w:rsid w:val="00713E43"/>
    <w:rsid w:val="00715FD8"/>
    <w:rsid w:val="00726056"/>
    <w:rsid w:val="00730DF9"/>
    <w:rsid w:val="007538BE"/>
    <w:rsid w:val="00770A34"/>
    <w:rsid w:val="007B0DAC"/>
    <w:rsid w:val="007D175F"/>
    <w:rsid w:val="007D31D7"/>
    <w:rsid w:val="007D7C1E"/>
    <w:rsid w:val="007D7D4E"/>
    <w:rsid w:val="007E52DE"/>
    <w:rsid w:val="007F09E3"/>
    <w:rsid w:val="007F19BD"/>
    <w:rsid w:val="007F2122"/>
    <w:rsid w:val="007F7ECE"/>
    <w:rsid w:val="0083461C"/>
    <w:rsid w:val="00836387"/>
    <w:rsid w:val="008413C9"/>
    <w:rsid w:val="00841D15"/>
    <w:rsid w:val="008534C6"/>
    <w:rsid w:val="00863817"/>
    <w:rsid w:val="0086384C"/>
    <w:rsid w:val="008744B3"/>
    <w:rsid w:val="00881043"/>
    <w:rsid w:val="00882F74"/>
    <w:rsid w:val="00885359"/>
    <w:rsid w:val="008854AB"/>
    <w:rsid w:val="00891C71"/>
    <w:rsid w:val="008949CC"/>
    <w:rsid w:val="00897525"/>
    <w:rsid w:val="008A07B7"/>
    <w:rsid w:val="008B555B"/>
    <w:rsid w:val="008D1735"/>
    <w:rsid w:val="008F3293"/>
    <w:rsid w:val="009074E8"/>
    <w:rsid w:val="00917D12"/>
    <w:rsid w:val="00923EC9"/>
    <w:rsid w:val="00946B1D"/>
    <w:rsid w:val="00955B94"/>
    <w:rsid w:val="00955CE5"/>
    <w:rsid w:val="00962701"/>
    <w:rsid w:val="00971AEC"/>
    <w:rsid w:val="0097290D"/>
    <w:rsid w:val="009731D8"/>
    <w:rsid w:val="0097467C"/>
    <w:rsid w:val="00975335"/>
    <w:rsid w:val="009939BA"/>
    <w:rsid w:val="009A156F"/>
    <w:rsid w:val="009C3796"/>
    <w:rsid w:val="009C7DE5"/>
    <w:rsid w:val="009D540F"/>
    <w:rsid w:val="009D7802"/>
    <w:rsid w:val="009E1A82"/>
    <w:rsid w:val="00A05E59"/>
    <w:rsid w:val="00A17D99"/>
    <w:rsid w:val="00A34B22"/>
    <w:rsid w:val="00A37D4F"/>
    <w:rsid w:val="00A551BB"/>
    <w:rsid w:val="00A673B8"/>
    <w:rsid w:val="00A72484"/>
    <w:rsid w:val="00A91792"/>
    <w:rsid w:val="00A955BA"/>
    <w:rsid w:val="00AA0AF4"/>
    <w:rsid w:val="00AA509B"/>
    <w:rsid w:val="00AD2BA6"/>
    <w:rsid w:val="00AD395F"/>
    <w:rsid w:val="00AE3BA2"/>
    <w:rsid w:val="00B02DD9"/>
    <w:rsid w:val="00B2413D"/>
    <w:rsid w:val="00B31C9B"/>
    <w:rsid w:val="00B34F8A"/>
    <w:rsid w:val="00B35F46"/>
    <w:rsid w:val="00B40360"/>
    <w:rsid w:val="00B41EE8"/>
    <w:rsid w:val="00B438A4"/>
    <w:rsid w:val="00B571A7"/>
    <w:rsid w:val="00B57B01"/>
    <w:rsid w:val="00B64947"/>
    <w:rsid w:val="00B65C83"/>
    <w:rsid w:val="00BA04E3"/>
    <w:rsid w:val="00BA6187"/>
    <w:rsid w:val="00BD3E0F"/>
    <w:rsid w:val="00C13DC6"/>
    <w:rsid w:val="00C230CA"/>
    <w:rsid w:val="00C256CC"/>
    <w:rsid w:val="00C30EB2"/>
    <w:rsid w:val="00C32531"/>
    <w:rsid w:val="00C331D6"/>
    <w:rsid w:val="00C375FF"/>
    <w:rsid w:val="00C37E85"/>
    <w:rsid w:val="00C47C6A"/>
    <w:rsid w:val="00C53755"/>
    <w:rsid w:val="00C56ADF"/>
    <w:rsid w:val="00C8144D"/>
    <w:rsid w:val="00CA0B57"/>
    <w:rsid w:val="00CA210D"/>
    <w:rsid w:val="00CA2FB8"/>
    <w:rsid w:val="00CB0967"/>
    <w:rsid w:val="00CB2284"/>
    <w:rsid w:val="00CB30C1"/>
    <w:rsid w:val="00CC4CC2"/>
    <w:rsid w:val="00CD444A"/>
    <w:rsid w:val="00CD7BA6"/>
    <w:rsid w:val="00CE2541"/>
    <w:rsid w:val="00CE5825"/>
    <w:rsid w:val="00CF6E7E"/>
    <w:rsid w:val="00D03571"/>
    <w:rsid w:val="00D07C57"/>
    <w:rsid w:val="00D23D51"/>
    <w:rsid w:val="00D26B7E"/>
    <w:rsid w:val="00D323DE"/>
    <w:rsid w:val="00D3607F"/>
    <w:rsid w:val="00D37A92"/>
    <w:rsid w:val="00D57F77"/>
    <w:rsid w:val="00D61D33"/>
    <w:rsid w:val="00D65121"/>
    <w:rsid w:val="00D655C6"/>
    <w:rsid w:val="00D70C9A"/>
    <w:rsid w:val="00D72B5F"/>
    <w:rsid w:val="00D75BBC"/>
    <w:rsid w:val="00D77D4C"/>
    <w:rsid w:val="00D81F85"/>
    <w:rsid w:val="00D8466F"/>
    <w:rsid w:val="00D907C4"/>
    <w:rsid w:val="00D93948"/>
    <w:rsid w:val="00D955F2"/>
    <w:rsid w:val="00D969C6"/>
    <w:rsid w:val="00D97947"/>
    <w:rsid w:val="00DA7E79"/>
    <w:rsid w:val="00DB3661"/>
    <w:rsid w:val="00DC5828"/>
    <w:rsid w:val="00DC6A0E"/>
    <w:rsid w:val="00DE6352"/>
    <w:rsid w:val="00DF360B"/>
    <w:rsid w:val="00E01390"/>
    <w:rsid w:val="00E101F5"/>
    <w:rsid w:val="00E11213"/>
    <w:rsid w:val="00E179BF"/>
    <w:rsid w:val="00E33C87"/>
    <w:rsid w:val="00E362D7"/>
    <w:rsid w:val="00E4083B"/>
    <w:rsid w:val="00E47A89"/>
    <w:rsid w:val="00E57BE4"/>
    <w:rsid w:val="00E606F7"/>
    <w:rsid w:val="00E61205"/>
    <w:rsid w:val="00E62777"/>
    <w:rsid w:val="00E6338F"/>
    <w:rsid w:val="00E66BD6"/>
    <w:rsid w:val="00E75B59"/>
    <w:rsid w:val="00E859DC"/>
    <w:rsid w:val="00E94C20"/>
    <w:rsid w:val="00EA2885"/>
    <w:rsid w:val="00EC04D2"/>
    <w:rsid w:val="00ED07C5"/>
    <w:rsid w:val="00ED1F84"/>
    <w:rsid w:val="00EE58CA"/>
    <w:rsid w:val="00EF50BA"/>
    <w:rsid w:val="00EF61A9"/>
    <w:rsid w:val="00F12AA9"/>
    <w:rsid w:val="00F16BE6"/>
    <w:rsid w:val="00F30218"/>
    <w:rsid w:val="00F31321"/>
    <w:rsid w:val="00F42A38"/>
    <w:rsid w:val="00F518DB"/>
    <w:rsid w:val="00F51F64"/>
    <w:rsid w:val="00F54C05"/>
    <w:rsid w:val="00F57A34"/>
    <w:rsid w:val="00F61131"/>
    <w:rsid w:val="00F648A5"/>
    <w:rsid w:val="00F8076F"/>
    <w:rsid w:val="00F81E33"/>
    <w:rsid w:val="00F83719"/>
    <w:rsid w:val="00F87394"/>
    <w:rsid w:val="00FA500D"/>
    <w:rsid w:val="00FA6CFF"/>
    <w:rsid w:val="00FB216D"/>
    <w:rsid w:val="00FB417C"/>
    <w:rsid w:val="00FC4D92"/>
    <w:rsid w:val="00FC6B9A"/>
    <w:rsid w:val="00FD00EF"/>
    <w:rsid w:val="00FD71DA"/>
    <w:rsid w:val="00FD7E4D"/>
    <w:rsid w:val="00FE1ACD"/>
    <w:rsid w:val="00FE436D"/>
    <w:rsid w:val="00FE4523"/>
    <w:rsid w:val="00FF65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CE83B6"/>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62D7"/>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3</Pages>
  <Words>797</Words>
  <Characters>4386</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12</cp:revision>
  <cp:lastPrinted>2020-10-09T18:49:00Z</cp:lastPrinted>
  <dcterms:created xsi:type="dcterms:W3CDTF">2020-10-09T14:50:00Z</dcterms:created>
  <dcterms:modified xsi:type="dcterms:W3CDTF">2021-01-07T19:44:00Z</dcterms:modified>
</cp:coreProperties>
</file>