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86749" w:rsidRDefault="00486749">
      <w:r>
        <w:rPr>
          <w:noProof/>
          <w:lang w:eastAsia="es-MX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1234440</wp:posOffset>
            </wp:positionH>
            <wp:positionV relativeFrom="paragraph">
              <wp:posOffset>-422910</wp:posOffset>
            </wp:positionV>
            <wp:extent cx="2962275" cy="1117974"/>
            <wp:effectExtent l="0" t="0" r="0" b="6350"/>
            <wp:wrapNone/>
            <wp:docPr id="1" name="Imagen 1" descr="C:\Users\COBRO1\Desktop\LOGO TAMUIN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COBRO1\Desktop\LOGO TAMUIN.pn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62275" cy="111797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486749" w:rsidRPr="00486749" w:rsidRDefault="00486749" w:rsidP="00486749"/>
    <w:p w:rsidR="00486749" w:rsidRPr="00486749" w:rsidRDefault="00486749" w:rsidP="00486749"/>
    <w:p w:rsidR="00486749" w:rsidRPr="00486749" w:rsidRDefault="00486749" w:rsidP="00486749"/>
    <w:p w:rsidR="00486749" w:rsidRDefault="00486749" w:rsidP="00486749"/>
    <w:p w:rsidR="00F542A5" w:rsidRDefault="00F542A5" w:rsidP="00486749">
      <w:pPr>
        <w:jc w:val="center"/>
        <w:rPr>
          <w:sz w:val="44"/>
          <w:szCs w:val="44"/>
        </w:rPr>
      </w:pPr>
    </w:p>
    <w:p w:rsidR="00716E6C" w:rsidRDefault="00584370" w:rsidP="00584370">
      <w:pPr>
        <w:jc w:val="both"/>
        <w:rPr>
          <w:sz w:val="44"/>
          <w:szCs w:val="44"/>
          <w:u w:val="single"/>
        </w:rPr>
      </w:pPr>
      <w:r>
        <w:rPr>
          <w:sz w:val="44"/>
          <w:szCs w:val="44"/>
        </w:rPr>
        <w:t>EN EL DEPARTAMENTO DE TESORERÍA M</w:t>
      </w:r>
      <w:r w:rsidR="005E5D9F">
        <w:rPr>
          <w:sz w:val="44"/>
          <w:szCs w:val="44"/>
        </w:rPr>
        <w:t>U</w:t>
      </w:r>
      <w:r>
        <w:rPr>
          <w:sz w:val="44"/>
          <w:szCs w:val="44"/>
        </w:rPr>
        <w:t xml:space="preserve">NICIPAL DEL H. AYUNTAMIENTO DE TAMUIN, S.L.P., </w:t>
      </w:r>
      <w:r w:rsidR="005E5D9F">
        <w:rPr>
          <w:sz w:val="44"/>
          <w:szCs w:val="44"/>
        </w:rPr>
        <w:t xml:space="preserve">EN EL MES DE </w:t>
      </w:r>
      <w:r w:rsidR="00707766">
        <w:rPr>
          <w:sz w:val="44"/>
          <w:szCs w:val="44"/>
        </w:rPr>
        <w:t>DICIEMBRE</w:t>
      </w:r>
      <w:r w:rsidR="005E5D9F">
        <w:rPr>
          <w:sz w:val="44"/>
          <w:szCs w:val="44"/>
        </w:rPr>
        <w:t xml:space="preserve"> DEL 2020, </w:t>
      </w:r>
      <w:r>
        <w:rPr>
          <w:sz w:val="44"/>
          <w:szCs w:val="44"/>
        </w:rPr>
        <w:t>NO SE GENERA INFORMACIÓN R</w:t>
      </w:r>
      <w:r w:rsidR="00093717">
        <w:rPr>
          <w:sz w:val="44"/>
          <w:szCs w:val="44"/>
        </w:rPr>
        <w:t>ELACIONADA</w:t>
      </w:r>
      <w:r>
        <w:rPr>
          <w:sz w:val="44"/>
          <w:szCs w:val="44"/>
        </w:rPr>
        <w:t xml:space="preserve"> A LOS TIEMPOS OFICIALES EN RADIO Y TELEVISIÓN, </w:t>
      </w:r>
      <w:r w:rsidR="00093717">
        <w:rPr>
          <w:sz w:val="44"/>
          <w:szCs w:val="44"/>
        </w:rPr>
        <w:t xml:space="preserve">DEBIDO </w:t>
      </w:r>
      <w:r>
        <w:rPr>
          <w:sz w:val="44"/>
          <w:szCs w:val="44"/>
        </w:rPr>
        <w:t xml:space="preserve"> DE QUE NO SE HAN CONTARATADO LOS SERVICIOS MENCIONADOS.</w:t>
      </w:r>
      <w:bookmarkStart w:id="0" w:name="_GoBack"/>
      <w:bookmarkEnd w:id="0"/>
    </w:p>
    <w:p w:rsidR="00F542A5" w:rsidRDefault="00F542A5" w:rsidP="00F542A5">
      <w:pPr>
        <w:spacing w:after="0"/>
        <w:jc w:val="center"/>
        <w:rPr>
          <w:sz w:val="36"/>
          <w:szCs w:val="36"/>
        </w:rPr>
      </w:pPr>
    </w:p>
    <w:p w:rsidR="00584370" w:rsidRDefault="00584370" w:rsidP="00F542A5">
      <w:pPr>
        <w:spacing w:after="0"/>
        <w:jc w:val="center"/>
        <w:rPr>
          <w:sz w:val="36"/>
          <w:szCs w:val="36"/>
        </w:rPr>
      </w:pPr>
    </w:p>
    <w:p w:rsidR="00584370" w:rsidRDefault="00584370" w:rsidP="00F542A5">
      <w:pPr>
        <w:spacing w:after="0"/>
        <w:jc w:val="center"/>
        <w:rPr>
          <w:sz w:val="36"/>
          <w:szCs w:val="36"/>
        </w:rPr>
      </w:pPr>
    </w:p>
    <w:p w:rsidR="00F542A5" w:rsidRDefault="00F542A5" w:rsidP="00F542A5">
      <w:pPr>
        <w:spacing w:after="0"/>
        <w:jc w:val="center"/>
        <w:rPr>
          <w:sz w:val="36"/>
          <w:szCs w:val="36"/>
        </w:rPr>
      </w:pPr>
    </w:p>
    <w:p w:rsidR="00716E6C" w:rsidRPr="00F542A5" w:rsidRDefault="00F542A5" w:rsidP="00F542A5">
      <w:pPr>
        <w:spacing w:after="0"/>
        <w:jc w:val="center"/>
        <w:rPr>
          <w:sz w:val="36"/>
          <w:szCs w:val="36"/>
        </w:rPr>
      </w:pPr>
      <w:r w:rsidRPr="00F542A5">
        <w:rPr>
          <w:sz w:val="36"/>
          <w:szCs w:val="36"/>
        </w:rPr>
        <w:t>C.P. ELIZABETH ALMAZÁN EDMISTON</w:t>
      </w:r>
    </w:p>
    <w:p w:rsidR="00F542A5" w:rsidRDefault="00F542A5" w:rsidP="00F542A5">
      <w:pPr>
        <w:spacing w:after="0"/>
        <w:jc w:val="center"/>
        <w:rPr>
          <w:sz w:val="36"/>
          <w:szCs w:val="36"/>
        </w:rPr>
      </w:pPr>
      <w:r w:rsidRPr="00F542A5">
        <w:rPr>
          <w:sz w:val="36"/>
          <w:szCs w:val="36"/>
        </w:rPr>
        <w:t>TESORERA MUNICIPAL DEL MUNICIPIO DE TAMUIN, S.L.P.</w:t>
      </w:r>
    </w:p>
    <w:p w:rsidR="00093717" w:rsidRDefault="00093717" w:rsidP="00F542A5">
      <w:pPr>
        <w:spacing w:after="0"/>
        <w:jc w:val="center"/>
        <w:rPr>
          <w:sz w:val="36"/>
          <w:szCs w:val="36"/>
        </w:rPr>
      </w:pPr>
      <w:r>
        <w:rPr>
          <w:sz w:val="36"/>
          <w:szCs w:val="36"/>
        </w:rPr>
        <w:t>2018-2021</w:t>
      </w:r>
    </w:p>
    <w:p w:rsidR="00093717" w:rsidRPr="00F542A5" w:rsidRDefault="00093717" w:rsidP="00F542A5">
      <w:pPr>
        <w:spacing w:after="0"/>
        <w:jc w:val="center"/>
        <w:rPr>
          <w:sz w:val="36"/>
          <w:szCs w:val="36"/>
        </w:rPr>
      </w:pPr>
    </w:p>
    <w:sectPr w:rsidR="00093717" w:rsidRPr="00F542A5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86749"/>
    <w:rsid w:val="00093717"/>
    <w:rsid w:val="00486749"/>
    <w:rsid w:val="00584370"/>
    <w:rsid w:val="005E5D9F"/>
    <w:rsid w:val="00707766"/>
    <w:rsid w:val="00716E6C"/>
    <w:rsid w:val="00850515"/>
    <w:rsid w:val="009C4155"/>
    <w:rsid w:val="00AB1499"/>
    <w:rsid w:val="00CB2255"/>
    <w:rsid w:val="00E43F48"/>
    <w:rsid w:val="00EB1550"/>
    <w:rsid w:val="00F542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48674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486749"/>
    <w:rPr>
      <w:rFonts w:ascii="Tahoma" w:hAnsi="Tahoma" w:cs="Tahoma"/>
      <w:sz w:val="16"/>
      <w:szCs w:val="16"/>
    </w:rPr>
  </w:style>
  <w:style w:type="character" w:styleId="Hipervnculo">
    <w:name w:val="Hyperlink"/>
    <w:basedOn w:val="Fuentedeprrafopredeter"/>
    <w:uiPriority w:val="99"/>
    <w:unhideWhenUsed/>
    <w:rsid w:val="00716E6C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48674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486749"/>
    <w:rPr>
      <w:rFonts w:ascii="Tahoma" w:hAnsi="Tahoma" w:cs="Tahoma"/>
      <w:sz w:val="16"/>
      <w:szCs w:val="16"/>
    </w:rPr>
  </w:style>
  <w:style w:type="character" w:styleId="Hipervnculo">
    <w:name w:val="Hyperlink"/>
    <w:basedOn w:val="Fuentedeprrafopredeter"/>
    <w:uiPriority w:val="99"/>
    <w:unhideWhenUsed/>
    <w:rsid w:val="00716E6C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56</Words>
  <Characters>311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COBRO1</dc:creator>
  <cp:lastModifiedBy>COBRO1</cp:lastModifiedBy>
  <cp:revision>3</cp:revision>
  <dcterms:created xsi:type="dcterms:W3CDTF">2021-03-09T15:41:00Z</dcterms:created>
  <dcterms:modified xsi:type="dcterms:W3CDTF">2021-03-09T15:41:00Z</dcterms:modified>
</cp:coreProperties>
</file>