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84DB1F" w14:textId="34C38CE3" w:rsidR="00FC3BF2" w:rsidRDefault="00FC3BF2" w:rsidP="00FC3BF2">
      <w:pPr>
        <w:pStyle w:val="Default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TÍTULO SEXTO</w:t>
      </w:r>
    </w:p>
    <w:p w14:paraId="00D6E8FA" w14:textId="4D009F08" w:rsidR="00FC3BF2" w:rsidRDefault="00FC3BF2" w:rsidP="00FC3BF2">
      <w:pPr>
        <w:pStyle w:val="Default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PROCEDIMIENTOS DE ACCESO A LA INFORMACIÓN PÚBLICA</w:t>
      </w:r>
    </w:p>
    <w:p w14:paraId="4FB47D33" w14:textId="2BE1C315" w:rsidR="00FC3BF2" w:rsidRDefault="00FC3BF2" w:rsidP="00FC3BF2">
      <w:pPr>
        <w:pStyle w:val="Default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Capítulo I</w:t>
      </w:r>
    </w:p>
    <w:p w14:paraId="7DDF812F" w14:textId="5A33DC77" w:rsidR="00FC3BF2" w:rsidRDefault="00FC3BF2" w:rsidP="00FC3BF2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lang w:eastAsia="es-MX"/>
        </w:rPr>
      </w:pPr>
      <w:r>
        <w:rPr>
          <w:b/>
          <w:bCs/>
          <w:sz w:val="20"/>
          <w:szCs w:val="20"/>
        </w:rPr>
        <w:t>Del Procedimiento de Acceso a la Información</w:t>
      </w:r>
    </w:p>
    <w:p w14:paraId="014A7714" w14:textId="77777777" w:rsidR="00FC3BF2" w:rsidRDefault="00FC3BF2" w:rsidP="00B74D52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</w:p>
    <w:p w14:paraId="7F6CDEDD" w14:textId="5FB34C09" w:rsidR="00B74D52" w:rsidRDefault="00B74D52" w:rsidP="00FC3BF2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es-MX"/>
        </w:rPr>
      </w:pPr>
      <w:r w:rsidRPr="00FC3BF2">
        <w:rPr>
          <w:rFonts w:ascii="Arial" w:eastAsia="Times New Roman" w:hAnsi="Arial" w:cs="Arial"/>
          <w:b/>
          <w:bCs/>
          <w:color w:val="000000"/>
          <w:lang w:eastAsia="es-MX"/>
        </w:rPr>
        <w:t xml:space="preserve">ARTÍCULO 146. </w:t>
      </w:r>
      <w:r w:rsidRPr="00FC3BF2">
        <w:rPr>
          <w:rFonts w:ascii="Arial" w:eastAsia="Times New Roman" w:hAnsi="Arial" w:cs="Arial"/>
          <w:color w:val="000000"/>
          <w:lang w:eastAsia="es-MX"/>
        </w:rPr>
        <w:t>Para presentar una solicitud no se podrán exigir mayores requisitos que los siguientes:</w:t>
      </w:r>
    </w:p>
    <w:p w14:paraId="7C78D4BA" w14:textId="77777777" w:rsidR="00FC3BF2" w:rsidRPr="00FC3BF2" w:rsidRDefault="00FC3BF2" w:rsidP="00B74D52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</w:p>
    <w:p w14:paraId="6E85C550" w14:textId="77777777" w:rsidR="00FC3BF2" w:rsidRDefault="000B7556" w:rsidP="000B7556">
      <w:pPr>
        <w:spacing w:after="0" w:line="240" w:lineRule="auto"/>
        <w:rPr>
          <w:rFonts w:ascii="Arial" w:eastAsia="Times New Roman" w:hAnsi="Arial" w:cs="Arial"/>
          <w:color w:val="000000"/>
          <w:lang w:eastAsia="es-MX"/>
        </w:rPr>
      </w:pPr>
      <w:r w:rsidRPr="00FC3BF2">
        <w:rPr>
          <w:rFonts w:ascii="Arial" w:eastAsia="Times New Roman" w:hAnsi="Arial" w:cs="Arial"/>
          <w:color w:val="000000"/>
          <w:lang w:eastAsia="es-MX"/>
        </w:rPr>
        <w:t>I. Nombre o, en su caso, los datos generales de su representante;</w:t>
      </w:r>
      <w:r w:rsidRPr="00FC3BF2">
        <w:rPr>
          <w:rFonts w:ascii="Arial" w:eastAsia="Times New Roman" w:hAnsi="Arial" w:cs="Arial"/>
          <w:color w:val="000000"/>
          <w:lang w:eastAsia="es-MX"/>
        </w:rPr>
        <w:br/>
        <w:t>II. Domicilio o medio para recibir notificaciones;</w:t>
      </w:r>
      <w:r w:rsidRPr="00FC3BF2">
        <w:rPr>
          <w:rFonts w:ascii="Arial" w:eastAsia="Times New Roman" w:hAnsi="Arial" w:cs="Arial"/>
          <w:color w:val="000000"/>
          <w:lang w:eastAsia="es-MX"/>
        </w:rPr>
        <w:br/>
        <w:t>III. La descripción de la información solicitada;</w:t>
      </w:r>
      <w:r w:rsidRPr="00FC3BF2">
        <w:rPr>
          <w:rFonts w:ascii="Arial" w:eastAsia="Times New Roman" w:hAnsi="Arial" w:cs="Arial"/>
          <w:color w:val="000000"/>
          <w:lang w:eastAsia="es-MX"/>
        </w:rPr>
        <w:br/>
        <w:t>IV. Cualquier otro dato que facilite su búsqueda y eventual localización, y</w:t>
      </w:r>
      <w:r w:rsidRPr="00FC3BF2">
        <w:rPr>
          <w:rFonts w:ascii="Arial" w:eastAsia="Times New Roman" w:hAnsi="Arial" w:cs="Arial"/>
          <w:color w:val="000000"/>
          <w:lang w:eastAsia="es-MX"/>
        </w:rPr>
        <w:br/>
        <w:t>V. La modalidad en la que prefiere se otorgue el acceso a la información, la cual podrá ser verbal, siempre y cuando sea para fines de orientación, mediante consulta directa, mediante la expedición de copias simples o certificadas o la reproducción en cualquier otro medio, incluidos los electrónicos.</w:t>
      </w:r>
      <w:r w:rsidRPr="00FC3BF2">
        <w:rPr>
          <w:rFonts w:ascii="Arial" w:eastAsia="Times New Roman" w:hAnsi="Arial" w:cs="Arial"/>
          <w:color w:val="000000"/>
          <w:lang w:eastAsia="es-MX"/>
        </w:rPr>
        <w:br/>
      </w:r>
    </w:p>
    <w:p w14:paraId="3DF79F9E" w14:textId="77777777" w:rsidR="00FC3BF2" w:rsidRDefault="000B7556" w:rsidP="00FC3BF2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es-MX"/>
        </w:rPr>
      </w:pPr>
      <w:r w:rsidRPr="00FC3BF2">
        <w:rPr>
          <w:rFonts w:ascii="Arial" w:eastAsia="Times New Roman" w:hAnsi="Arial" w:cs="Arial"/>
          <w:color w:val="000000"/>
          <w:lang w:eastAsia="es-MX"/>
        </w:rPr>
        <w:t xml:space="preserve">En su caso, el solicitante señalará el formato accesible o la lengua indígena, sin tener que acreditar su origen étnico, en la que se requiera la información </w:t>
      </w:r>
      <w:proofErr w:type="gramStart"/>
      <w:r w:rsidRPr="00FC3BF2">
        <w:rPr>
          <w:rFonts w:ascii="Arial" w:eastAsia="Times New Roman" w:hAnsi="Arial" w:cs="Arial"/>
          <w:color w:val="000000"/>
          <w:lang w:eastAsia="es-MX"/>
        </w:rPr>
        <w:t>de acuerdo a</w:t>
      </w:r>
      <w:proofErr w:type="gramEnd"/>
      <w:r w:rsidRPr="00FC3BF2">
        <w:rPr>
          <w:rFonts w:ascii="Arial" w:eastAsia="Times New Roman" w:hAnsi="Arial" w:cs="Arial"/>
          <w:color w:val="000000"/>
          <w:lang w:eastAsia="es-MX"/>
        </w:rPr>
        <w:t xml:space="preserve"> lo señalado en la presente Ley.</w:t>
      </w:r>
    </w:p>
    <w:p w14:paraId="0EAEBD86" w14:textId="4285CD25" w:rsidR="000B7556" w:rsidRPr="00FC3BF2" w:rsidRDefault="000B7556" w:rsidP="00FC3BF2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es-MX"/>
        </w:rPr>
      </w:pPr>
      <w:r w:rsidRPr="00FC3BF2">
        <w:rPr>
          <w:rFonts w:ascii="Arial" w:eastAsia="Times New Roman" w:hAnsi="Arial" w:cs="Arial"/>
          <w:color w:val="000000"/>
          <w:lang w:eastAsia="es-MX"/>
        </w:rPr>
        <w:t>La información de las fracciones I y IV será proporcionada por el solicitante de manera opcional y, en ningún caso, podrá ser un requisito indispensable para la procedencia de la solicitud.</w:t>
      </w:r>
    </w:p>
    <w:p w14:paraId="60A96D42" w14:textId="77777777" w:rsidR="005303F8" w:rsidRDefault="00FC3BF2"/>
    <w:sectPr w:rsidR="005303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556"/>
    <w:rsid w:val="000B7556"/>
    <w:rsid w:val="00663B6D"/>
    <w:rsid w:val="00721310"/>
    <w:rsid w:val="0093132F"/>
    <w:rsid w:val="00B130E0"/>
    <w:rsid w:val="00B74D52"/>
    <w:rsid w:val="00BE4D1D"/>
    <w:rsid w:val="00EB6281"/>
    <w:rsid w:val="00ED09D6"/>
    <w:rsid w:val="00FC3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36AF8"/>
  <w15:chartTrackingRefBased/>
  <w15:docId w15:val="{0603D03F-34D8-4F84-8C92-CAE3FE4FC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B7556"/>
    <w:pPr>
      <w:ind w:left="720"/>
      <w:contextualSpacing/>
    </w:pPr>
  </w:style>
  <w:style w:type="paragraph" w:customStyle="1" w:styleId="Default">
    <w:name w:val="Default"/>
    <w:rsid w:val="00FC3BF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50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178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Unidad Información</dc:creator>
  <cp:keywords/>
  <dc:description/>
  <cp:lastModifiedBy>Unidad de Transparencia</cp:lastModifiedBy>
  <cp:revision>3</cp:revision>
  <dcterms:created xsi:type="dcterms:W3CDTF">2018-07-06T14:59:00Z</dcterms:created>
  <dcterms:modified xsi:type="dcterms:W3CDTF">2021-02-17T19:48:00Z</dcterms:modified>
</cp:coreProperties>
</file>