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A139A1" w14:textId="77777777" w:rsidR="009D113A" w:rsidRPr="009D113A" w:rsidRDefault="009D113A" w:rsidP="009D113A">
      <w:pPr>
        <w:rPr>
          <w:b/>
        </w:rPr>
      </w:pPr>
      <w:bookmarkStart w:id="0" w:name="_GoBack"/>
      <w:r w:rsidRPr="009D113A">
        <w:rPr>
          <w:b/>
        </w:rPr>
        <w:t xml:space="preserve">2.2.3 Atención a la Juventud </w:t>
      </w:r>
    </w:p>
    <w:p w14:paraId="1C2CB2C7" w14:textId="77777777" w:rsidR="009D113A" w:rsidRDefault="009D113A" w:rsidP="009D113A">
      <w:pPr>
        <w:jc w:val="both"/>
      </w:pPr>
      <w:r>
        <w:t xml:space="preserve">Puesto: Atención a la Juventud </w:t>
      </w:r>
    </w:p>
    <w:p w14:paraId="79D3353C" w14:textId="77777777" w:rsidR="009D113A" w:rsidRDefault="009D113A" w:rsidP="009D113A">
      <w:pPr>
        <w:jc w:val="both"/>
      </w:pPr>
      <w:r>
        <w:t xml:space="preserve">Objetivo: Planear, coordinar, realizar acciones encaminadas a atender las necesidades de los jóvenes en el municipio. </w:t>
      </w:r>
    </w:p>
    <w:p w14:paraId="36AE40CC" w14:textId="77777777" w:rsidR="009D113A" w:rsidRDefault="009D113A" w:rsidP="009D113A">
      <w:pPr>
        <w:jc w:val="both"/>
      </w:pPr>
      <w:r>
        <w:t xml:space="preserve">Funciones: </w:t>
      </w:r>
    </w:p>
    <w:p w14:paraId="55F8B1A4" w14:textId="77777777" w:rsidR="009D113A" w:rsidRDefault="009D113A" w:rsidP="009D113A">
      <w:pPr>
        <w:jc w:val="both"/>
      </w:pPr>
      <w:r>
        <w:t xml:space="preserve">I. Identificar a la población joven del Municipio y realizar un diagnóstico de su situación para detectar sus necesidades. </w:t>
      </w:r>
    </w:p>
    <w:p w14:paraId="40C3D11F" w14:textId="77777777" w:rsidR="009D113A" w:rsidRDefault="009D113A" w:rsidP="009D113A">
      <w:pPr>
        <w:jc w:val="both"/>
      </w:pPr>
      <w:r>
        <w:t xml:space="preserve">II. Desarrollar y presentar a la Secretaría General un programa anual de trabajo. </w:t>
      </w:r>
    </w:p>
    <w:p w14:paraId="333A655C" w14:textId="77777777" w:rsidR="009D113A" w:rsidRDefault="009D113A" w:rsidP="009D113A">
      <w:pPr>
        <w:jc w:val="both"/>
      </w:pPr>
      <w:r>
        <w:t xml:space="preserve">III. Desarrollar acciones de prevención contra las adicciones. </w:t>
      </w:r>
    </w:p>
    <w:p w14:paraId="624F3EC1" w14:textId="77777777" w:rsidR="009D113A" w:rsidRDefault="009D113A" w:rsidP="009D113A">
      <w:pPr>
        <w:jc w:val="both"/>
      </w:pPr>
      <w:r>
        <w:t xml:space="preserve">IV. Desarrollar en coordinación con otras unidades administrativas acciones que fomenten la cultura, el deporte y la educación. </w:t>
      </w:r>
    </w:p>
    <w:p w14:paraId="15276522" w14:textId="77777777" w:rsidR="009D113A" w:rsidRDefault="009D113A" w:rsidP="009D113A">
      <w:pPr>
        <w:jc w:val="both"/>
      </w:pPr>
      <w:r>
        <w:t xml:space="preserve">V. Representar al municipio en los eventos relacionados con el tema de juventud cuando a si se le solicite. </w:t>
      </w:r>
    </w:p>
    <w:p w14:paraId="235F75DC" w14:textId="77777777" w:rsidR="00EF0678" w:rsidRDefault="009D113A" w:rsidP="009D113A">
      <w:pPr>
        <w:jc w:val="both"/>
      </w:pPr>
      <w:r>
        <w:t>VI. Las demás que le sean encomendadas por la Secretaría General.</w:t>
      </w:r>
      <w:bookmarkEnd w:id="0"/>
    </w:p>
    <w:sectPr w:rsidR="00EF067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0B1640"/>
    <w:multiLevelType w:val="hybridMultilevel"/>
    <w:tmpl w:val="8BF00372"/>
    <w:lvl w:ilvl="0" w:tplc="C882A6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13A"/>
    <w:rsid w:val="00782EAD"/>
    <w:rsid w:val="009D113A"/>
    <w:rsid w:val="00B0397F"/>
    <w:rsid w:val="00BD6615"/>
    <w:rsid w:val="00EF0678"/>
    <w:rsid w:val="00FC0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D9B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D11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D11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118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6</cp:revision>
  <dcterms:created xsi:type="dcterms:W3CDTF">2020-11-06T21:01:00Z</dcterms:created>
  <dcterms:modified xsi:type="dcterms:W3CDTF">2021-01-09T18:19:00Z</dcterms:modified>
</cp:coreProperties>
</file>