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742" w:rsidRPr="00F56668" w:rsidRDefault="00132742" w:rsidP="00132742">
      <w:pPr>
        <w:rPr>
          <w:rFonts w:ascii="Gill Sans MT" w:hAnsi="Gill Sans MT"/>
        </w:rPr>
      </w:pPr>
    </w:p>
    <w:p w:rsidR="00132742" w:rsidRPr="00F56668" w:rsidRDefault="00F03B08" w:rsidP="00132742">
      <w:pPr>
        <w:rPr>
          <w:rFonts w:ascii="Gill Sans MT" w:hAnsi="Gill Sans MT"/>
          <w:lang w:val="es-MX"/>
        </w:rPr>
      </w:pPr>
      <w:r w:rsidRPr="00F56668">
        <w:rPr>
          <w:rFonts w:ascii="Gill Sans MT" w:hAnsi="Gill Sans MT"/>
          <w:noProof/>
          <w:lang w:val="es-MX" w:eastAsia="es-MX"/>
        </w:rPr>
        <w:drawing>
          <wp:anchor distT="0" distB="0" distL="114300" distR="114300" simplePos="0" relativeHeight="251657216" behindDoc="0" locked="0" layoutInCell="1" allowOverlap="1" wp14:anchorId="0931FA74" wp14:editId="5D61E0B9">
            <wp:simplePos x="0" y="0"/>
            <wp:positionH relativeFrom="margin">
              <wp:posOffset>3549650</wp:posOffset>
            </wp:positionH>
            <wp:positionV relativeFrom="margin">
              <wp:posOffset>495300</wp:posOffset>
            </wp:positionV>
            <wp:extent cx="2858770" cy="88519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742" w:rsidRPr="00F56668" w:rsidRDefault="00132742" w:rsidP="00132742">
      <w:pPr>
        <w:rPr>
          <w:rFonts w:ascii="Gill Sans MT" w:hAnsi="Gill Sans MT"/>
        </w:rPr>
      </w:pPr>
    </w:p>
    <w:p w:rsidR="00F03B08" w:rsidRPr="00F56668" w:rsidRDefault="00F03B08" w:rsidP="00132742">
      <w:pPr>
        <w:rPr>
          <w:rFonts w:ascii="Gill Sans MT" w:hAnsi="Gill Sans MT"/>
        </w:rPr>
      </w:pPr>
    </w:p>
    <w:p w:rsidR="00F03B08" w:rsidRPr="00F56668" w:rsidRDefault="00F03B08" w:rsidP="00132742">
      <w:pPr>
        <w:rPr>
          <w:rFonts w:ascii="Gill Sans MT" w:hAnsi="Gill Sans MT"/>
        </w:rPr>
      </w:pPr>
    </w:p>
    <w:tbl>
      <w:tblPr>
        <w:tblStyle w:val="Tablaconcuadrcula"/>
        <w:tblpPr w:leftFromText="141" w:rightFromText="141" w:vertAnchor="text" w:tblpX="392" w:tblpY="1"/>
        <w:tblW w:w="4643" w:type="pct"/>
        <w:tblLook w:val="04A0" w:firstRow="1" w:lastRow="0" w:firstColumn="1" w:lastColumn="0" w:noHBand="0" w:noVBand="1"/>
      </w:tblPr>
      <w:tblGrid>
        <w:gridCol w:w="5103"/>
        <w:gridCol w:w="4817"/>
      </w:tblGrid>
      <w:tr w:rsidR="00F56668" w:rsidRPr="00F56668" w:rsidTr="002466DF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F56668" w:rsidRDefault="00132742" w:rsidP="00374576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F56668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374576" w:rsidRPr="00F56668">
              <w:rPr>
                <w:rFonts w:cstheme="minorHAnsi"/>
                <w:b/>
                <w:bCs/>
                <w:sz w:val="28"/>
                <w:szCs w:val="28"/>
                <w:lang w:val="es-MX"/>
              </w:rPr>
              <w:t>MARISA MUÑOZ LANDAVERDE</w:t>
            </w:r>
          </w:p>
        </w:tc>
      </w:tr>
      <w:tr w:rsidR="00F56668" w:rsidRPr="00F56668" w:rsidTr="002466DF">
        <w:trPr>
          <w:trHeight w:val="351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:rsidR="00132742" w:rsidRPr="00F56668" w:rsidRDefault="00442E5C" w:rsidP="002466DF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F56668">
              <w:rPr>
                <w:rFonts w:cstheme="minorHAnsi"/>
                <w:b/>
                <w:iCs/>
                <w:caps/>
                <w:sz w:val="28"/>
                <w:szCs w:val="28"/>
              </w:rPr>
              <w:t xml:space="preserve"> </w:t>
            </w:r>
            <w:r w:rsidR="00F03B08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S</w:t>
            </w:r>
            <w:r w:rsidR="00D56425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UBDIRECTOR</w:t>
            </w:r>
            <w:r w:rsidR="0006110D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A</w:t>
            </w:r>
            <w:r w:rsidR="00374576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 xml:space="preserve"> REGIONAL ZONA HUASTECA</w:t>
            </w:r>
          </w:p>
        </w:tc>
      </w:tr>
      <w:tr w:rsidR="00F56668" w:rsidRPr="00F56668" w:rsidTr="002466DF">
        <w:trPr>
          <w:trHeight w:val="269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03B08" w:rsidRPr="00F56668" w:rsidRDefault="00617C3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Licenciatura en</w:t>
            </w:r>
            <w:r w:rsidR="00F03B08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Derecho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en el</w:t>
            </w:r>
            <w:r w:rsidR="00F03B08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Instituto de Ciencias y E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studios 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Superiores de San Luis Potosí,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de 2004-2007.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2466DF" w:rsidRPr="00F56668" w:rsidRDefault="002466DF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F56668" w:rsidRPr="00F56668" w:rsidTr="002466DF">
        <w:trPr>
          <w:trHeight w:val="891"/>
        </w:trPr>
        <w:tc>
          <w:tcPr>
            <w:tcW w:w="5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rPr>
                <w:rFonts w:cstheme="minorHAnsi"/>
              </w:rPr>
            </w:pPr>
          </w:p>
        </w:tc>
      </w:tr>
      <w:tr w:rsidR="00F56668" w:rsidRPr="00F56668" w:rsidTr="002466DF">
        <w:trPr>
          <w:trHeight w:val="3106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F368BD" w:rsidRPr="00F56668" w:rsidRDefault="002466DF" w:rsidP="002466DF">
            <w:pPr>
              <w:rPr>
                <w:rFonts w:cstheme="minorHAnsi"/>
                <w:b/>
                <w:iCs/>
              </w:rPr>
            </w:pPr>
            <w:r w:rsidRPr="00F56668">
              <w:rPr>
                <w:rFonts w:cstheme="minorHAnsi"/>
                <w:b/>
                <w:iCs/>
              </w:rPr>
              <w:t>Experiencia l</w:t>
            </w:r>
            <w:r w:rsidR="00F368BD" w:rsidRPr="00F56668">
              <w:rPr>
                <w:rFonts w:cstheme="minorHAnsi"/>
                <w:b/>
                <w:iCs/>
              </w:rPr>
              <w:t>aboral: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06110D" w:rsidRPr="00F56668" w:rsidRDefault="00374576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Secretaria en Despacho Jurídico de marzo de 1999 a 2008.</w:t>
            </w:r>
          </w:p>
          <w:p w:rsidR="0006110D" w:rsidRPr="00F56668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374576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Gestor de cobranza y abogado litigante en despacho “ORTEGA &amp; MESA” de julio de 2007 a diciembre de 2009.</w:t>
            </w: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06110D" w:rsidRPr="00F56668" w:rsidRDefault="00374576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Abogado litigante en despacho jurídi</w:t>
            </w:r>
            <w:r w:rsidR="00F46346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co de enero de 2011 a agosto</w:t>
            </w:r>
            <w:bookmarkStart w:id="0" w:name="_GoBack"/>
            <w:bookmarkEnd w:id="0"/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de 2017.</w:t>
            </w:r>
          </w:p>
          <w:p w:rsidR="0006110D" w:rsidRPr="00F56668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F368BD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F56668" w:rsidRPr="00F56668" w:rsidTr="002466DF">
        <w:trPr>
          <w:trHeight w:val="2709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F368BD" w:rsidRPr="00F56668" w:rsidRDefault="00F368BD" w:rsidP="002466DF">
            <w:pPr>
              <w:rPr>
                <w:rFonts w:cstheme="minorHAnsi"/>
                <w:b/>
                <w:iCs/>
              </w:rPr>
            </w:pPr>
            <w:r w:rsidRPr="00F56668">
              <w:rPr>
                <w:rFonts w:cstheme="minorHAnsi"/>
                <w:b/>
                <w:iCs/>
              </w:rPr>
              <w:t>Cursos recibidos: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“Programa Especializado de M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ecanismos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Alternativos de Solución de Controversias en la Investigación como Solución A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lterna” que impartió Gobierno del Estado, en coordinación con la Secretaria Técnica.</w:t>
            </w: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“Educación por competencias”,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impartido por la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Universidad intercultural de San Luis Potosí.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“Conferencia Destrezas de Litigación para Juicios O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rales”,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impartido en el 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teatro Carlos Amador, parque </w:t>
            </w:r>
            <w:proofErr w:type="spellStart"/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tangamanga</w:t>
            </w:r>
            <w:proofErr w:type="spellEnd"/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, San Luis Potosí, S.L.P.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:rsidR="00643E6C" w:rsidRPr="00F56668" w:rsidRDefault="00643E6C" w:rsidP="00643E6C">
      <w:pPr>
        <w:shd w:val="clear" w:color="auto" w:fill="000000" w:themeFill="text1"/>
        <w:spacing w:after="0" w:line="256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F56668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 xml:space="preserve">aprobada </w:t>
      </w:r>
      <w:r w:rsidRPr="00F56668">
        <w:rPr>
          <w:rFonts w:eastAsia="Times New Roman"/>
          <w:sz w:val="16"/>
          <w:szCs w:val="16"/>
          <w:highlight w:val="black"/>
        </w:rPr>
        <w:t>e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>l</w:t>
      </w:r>
      <w:r w:rsidRPr="00F56668">
        <w:rPr>
          <w:rFonts w:eastAsia="Times New Roman"/>
          <w:sz w:val="16"/>
          <w:szCs w:val="16"/>
          <w:highlight w:val="black"/>
        </w:rPr>
        <w:t xml:space="preserve"> 04 de mayo</w:t>
      </w:r>
      <w:r w:rsidR="00B03916" w:rsidRPr="00F56668">
        <w:rPr>
          <w:rFonts w:eastAsia="Times New Roman"/>
          <w:sz w:val="16"/>
          <w:szCs w:val="16"/>
          <w:highlight w:val="black"/>
        </w:rPr>
        <w:t xml:space="preserve"> de 2016.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 xml:space="preserve"> Última reforma p</w:t>
      </w:r>
      <w:r w:rsidR="00B03916" w:rsidRPr="00F56668">
        <w:rPr>
          <w:rFonts w:eastAsia="Times New Roman"/>
          <w:sz w:val="16"/>
          <w:szCs w:val="16"/>
          <w:highlight w:val="black"/>
        </w:rPr>
        <w:t>ublicada en el Peri</w:t>
      </w:r>
      <w:proofErr w:type="spellStart"/>
      <w:r w:rsidR="00FB4065" w:rsidRPr="00F56668">
        <w:rPr>
          <w:rFonts w:eastAsia="Times New Roman"/>
          <w:sz w:val="16"/>
          <w:szCs w:val="16"/>
          <w:highlight w:val="black"/>
          <w:lang w:val="es-MX"/>
        </w:rPr>
        <w:t>ódico</w:t>
      </w:r>
      <w:proofErr w:type="spellEnd"/>
      <w:r w:rsidRPr="00F56668">
        <w:rPr>
          <w:rFonts w:eastAsia="Times New Roman"/>
          <w:sz w:val="16"/>
          <w:szCs w:val="16"/>
          <w:highlight w:val="black"/>
        </w:rPr>
        <w:t xml:space="preserve"> Oficial el </w:t>
      </w:r>
      <w:r w:rsidR="00C91AE5">
        <w:rPr>
          <w:rFonts w:eastAsia="Times New Roman"/>
          <w:sz w:val="16"/>
          <w:szCs w:val="16"/>
          <w:highlight w:val="black"/>
          <w:lang w:val="es-MX"/>
        </w:rPr>
        <w:t>04</w:t>
      </w:r>
      <w:r w:rsidRPr="00F56668">
        <w:rPr>
          <w:rFonts w:eastAsia="Times New Roman"/>
          <w:sz w:val="16"/>
          <w:szCs w:val="16"/>
          <w:highlight w:val="black"/>
        </w:rPr>
        <w:t xml:space="preserve"> de </w:t>
      </w:r>
      <w:r w:rsidR="00C91AE5">
        <w:rPr>
          <w:rFonts w:eastAsia="Times New Roman"/>
          <w:sz w:val="16"/>
          <w:szCs w:val="16"/>
          <w:highlight w:val="black"/>
          <w:lang w:val="es-MX"/>
        </w:rPr>
        <w:t>jun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>io</w:t>
      </w:r>
      <w:r w:rsidRPr="00F56668">
        <w:rPr>
          <w:rFonts w:eastAsia="Times New Roman"/>
          <w:sz w:val="16"/>
          <w:szCs w:val="16"/>
          <w:highlight w:val="black"/>
        </w:rPr>
        <w:t xml:space="preserve"> de 201</w:t>
      </w:r>
      <w:r w:rsidR="00C91AE5">
        <w:rPr>
          <w:rFonts w:eastAsia="Times New Roman"/>
          <w:sz w:val="16"/>
          <w:szCs w:val="16"/>
          <w:highlight w:val="black"/>
          <w:lang w:val="es-MX"/>
        </w:rPr>
        <w:t>9</w:t>
      </w:r>
      <w:r w:rsidRPr="00F56668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:rsidR="00D56425" w:rsidRPr="00F56668" w:rsidRDefault="00D56425" w:rsidP="00AC77A2">
      <w:pPr>
        <w:jc w:val="both"/>
        <w:rPr>
          <w:rFonts w:ascii="Century Gothic" w:hAnsi="Century Gothic"/>
          <w:sz w:val="28"/>
          <w:szCs w:val="28"/>
          <w:lang w:val="es-MX"/>
        </w:rPr>
      </w:pPr>
    </w:p>
    <w:sectPr w:rsidR="00D56425" w:rsidRPr="00F56668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FE5ECA"/>
    <w:multiLevelType w:val="hybridMultilevel"/>
    <w:tmpl w:val="A1828A14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EF5984"/>
    <w:multiLevelType w:val="hybridMultilevel"/>
    <w:tmpl w:val="A97C778E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8934C6"/>
    <w:multiLevelType w:val="hybridMultilevel"/>
    <w:tmpl w:val="BBE0FF12"/>
    <w:lvl w:ilvl="0" w:tplc="3ADEAF9C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625B77"/>
    <w:multiLevelType w:val="hybridMultilevel"/>
    <w:tmpl w:val="3A72B14C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54E69"/>
    <w:rsid w:val="0006110D"/>
    <w:rsid w:val="00070B9E"/>
    <w:rsid w:val="000A5EDB"/>
    <w:rsid w:val="00132742"/>
    <w:rsid w:val="001655FA"/>
    <w:rsid w:val="002036BB"/>
    <w:rsid w:val="002466DF"/>
    <w:rsid w:val="002B2594"/>
    <w:rsid w:val="00374576"/>
    <w:rsid w:val="00442E5C"/>
    <w:rsid w:val="004C0A3D"/>
    <w:rsid w:val="0059133E"/>
    <w:rsid w:val="00597F2D"/>
    <w:rsid w:val="005D5065"/>
    <w:rsid w:val="00600D34"/>
    <w:rsid w:val="00617C38"/>
    <w:rsid w:val="0063305F"/>
    <w:rsid w:val="00643E6C"/>
    <w:rsid w:val="00705A2E"/>
    <w:rsid w:val="00767C9E"/>
    <w:rsid w:val="00856EB5"/>
    <w:rsid w:val="00860B10"/>
    <w:rsid w:val="008B6951"/>
    <w:rsid w:val="008B72B2"/>
    <w:rsid w:val="008C0DAC"/>
    <w:rsid w:val="00944DE1"/>
    <w:rsid w:val="00994DDD"/>
    <w:rsid w:val="00A67B88"/>
    <w:rsid w:val="00AC77A2"/>
    <w:rsid w:val="00AD0EDD"/>
    <w:rsid w:val="00AD33D6"/>
    <w:rsid w:val="00B03916"/>
    <w:rsid w:val="00B70A62"/>
    <w:rsid w:val="00B87B34"/>
    <w:rsid w:val="00C2731B"/>
    <w:rsid w:val="00C9017E"/>
    <w:rsid w:val="00C91AE5"/>
    <w:rsid w:val="00D2492D"/>
    <w:rsid w:val="00D260BC"/>
    <w:rsid w:val="00D56425"/>
    <w:rsid w:val="00DB726E"/>
    <w:rsid w:val="00E916D2"/>
    <w:rsid w:val="00EA1B1E"/>
    <w:rsid w:val="00F03780"/>
    <w:rsid w:val="00F03B08"/>
    <w:rsid w:val="00F12E63"/>
    <w:rsid w:val="00F168C2"/>
    <w:rsid w:val="00F368BD"/>
    <w:rsid w:val="00F4256F"/>
    <w:rsid w:val="00F46346"/>
    <w:rsid w:val="00F56668"/>
    <w:rsid w:val="00FB4065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Citlalli</cp:lastModifiedBy>
  <cp:revision>14</cp:revision>
  <cp:lastPrinted>2017-10-11T17:56:00Z</cp:lastPrinted>
  <dcterms:created xsi:type="dcterms:W3CDTF">2017-12-04T15:16:00Z</dcterms:created>
  <dcterms:modified xsi:type="dcterms:W3CDTF">2021-05-26T19:26:00Z</dcterms:modified>
</cp:coreProperties>
</file>