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E249DA" w14:textId="59339CF9" w:rsidR="008056CD" w:rsidRPr="00081790" w:rsidRDefault="00F90800" w:rsidP="00081790">
      <w:pPr>
        <w:spacing w:line="360" w:lineRule="auto"/>
        <w:jc w:val="both"/>
        <w:rPr>
          <w:rFonts w:ascii="Arial Narrow" w:hAnsi="Arial Narrow"/>
          <w:b/>
          <w:sz w:val="28"/>
          <w:szCs w:val="28"/>
        </w:rPr>
      </w:pPr>
      <w:bookmarkStart w:id="0" w:name="_GoBack"/>
      <w:bookmarkEnd w:id="0"/>
      <w:r>
        <w:rPr>
          <w:rFonts w:ascii="Arial Narrow" w:hAnsi="Arial Narrow"/>
          <w:b/>
          <w:sz w:val="28"/>
          <w:szCs w:val="28"/>
        </w:rPr>
        <w:t>I</w:t>
      </w:r>
      <w:r w:rsidR="00D953AB" w:rsidRPr="00081790">
        <w:rPr>
          <w:rFonts w:ascii="Arial Narrow" w:hAnsi="Arial Narrow"/>
          <w:b/>
          <w:sz w:val="28"/>
          <w:szCs w:val="28"/>
        </w:rPr>
        <w:t xml:space="preserve">. </w:t>
      </w:r>
      <w:r w:rsidR="00D628A5">
        <w:rPr>
          <w:rFonts w:ascii="Arial Narrow" w:hAnsi="Arial Narrow"/>
          <w:b/>
          <w:sz w:val="28"/>
          <w:szCs w:val="28"/>
        </w:rPr>
        <w:t>PRESENTACIÓN</w:t>
      </w:r>
    </w:p>
    <w:p w14:paraId="1BE5101A" w14:textId="519DB0B5" w:rsidR="00D628A5" w:rsidRDefault="008056CD" w:rsidP="00081790">
      <w:pPr>
        <w:spacing w:line="360" w:lineRule="auto"/>
        <w:jc w:val="both"/>
        <w:rPr>
          <w:rFonts w:ascii="Arial Narrow" w:hAnsi="Arial Narrow"/>
          <w:sz w:val="22"/>
          <w:szCs w:val="22"/>
        </w:rPr>
      </w:pPr>
      <w:r w:rsidRPr="00081790">
        <w:rPr>
          <w:rFonts w:ascii="Arial Narrow" w:hAnsi="Arial Narrow"/>
          <w:sz w:val="22"/>
          <w:szCs w:val="22"/>
        </w:rPr>
        <w:t xml:space="preserve">El presente Plan de Trabajo conjunta las acciones planeadas por la Dirección Ejecutiva de Acción Electoral, la Dirección de Organización Electoral </w:t>
      </w:r>
      <w:r w:rsidR="00D628A5">
        <w:rPr>
          <w:rFonts w:ascii="Arial Narrow" w:hAnsi="Arial Narrow"/>
          <w:sz w:val="22"/>
          <w:szCs w:val="22"/>
        </w:rPr>
        <w:t xml:space="preserve">(DOE) </w:t>
      </w:r>
      <w:r w:rsidRPr="00081790">
        <w:rPr>
          <w:rFonts w:ascii="Arial Narrow" w:hAnsi="Arial Narrow"/>
          <w:sz w:val="22"/>
          <w:szCs w:val="22"/>
        </w:rPr>
        <w:t>y la Dirección de Educación Cívica</w:t>
      </w:r>
      <w:r w:rsidR="00D628A5">
        <w:rPr>
          <w:rFonts w:ascii="Arial Narrow" w:hAnsi="Arial Narrow"/>
          <w:sz w:val="22"/>
          <w:szCs w:val="22"/>
        </w:rPr>
        <w:t xml:space="preserve"> y Participación Ciudadana (DECyPC)</w:t>
      </w:r>
      <w:r w:rsidRPr="00081790">
        <w:rPr>
          <w:rFonts w:ascii="Arial Narrow" w:hAnsi="Arial Narrow"/>
          <w:sz w:val="22"/>
          <w:szCs w:val="22"/>
        </w:rPr>
        <w:t xml:space="preserve">, a realizarse durante el año </w:t>
      </w:r>
      <w:r w:rsidR="00D628A5">
        <w:rPr>
          <w:rFonts w:ascii="Arial Narrow" w:hAnsi="Arial Narrow"/>
          <w:sz w:val="22"/>
          <w:szCs w:val="22"/>
        </w:rPr>
        <w:t>2020</w:t>
      </w:r>
      <w:r w:rsidRPr="00081790">
        <w:rPr>
          <w:rFonts w:ascii="Arial Narrow" w:hAnsi="Arial Narrow"/>
          <w:sz w:val="22"/>
          <w:szCs w:val="22"/>
        </w:rPr>
        <w:t xml:space="preserve">. Las actividades </w:t>
      </w:r>
      <w:r w:rsidR="00D628A5">
        <w:rPr>
          <w:rFonts w:ascii="Arial Narrow" w:hAnsi="Arial Narrow"/>
          <w:sz w:val="22"/>
          <w:szCs w:val="22"/>
        </w:rPr>
        <w:t>comprendidas</w:t>
      </w:r>
      <w:r w:rsidRPr="00081790">
        <w:rPr>
          <w:rFonts w:ascii="Arial Narrow" w:hAnsi="Arial Narrow"/>
          <w:sz w:val="22"/>
          <w:szCs w:val="22"/>
        </w:rPr>
        <w:t xml:space="preserve"> han sido articuladas conforme al Plan Estratégico del Consejo Estatal Electoral y de Participación Ciudadana de San Luis Potosí </w:t>
      </w:r>
      <w:r w:rsidR="00D628A5">
        <w:rPr>
          <w:rFonts w:ascii="Arial Narrow" w:hAnsi="Arial Narrow"/>
          <w:sz w:val="22"/>
          <w:szCs w:val="22"/>
        </w:rPr>
        <w:t>y se encuentran derivadas de las atribuciones contenidas en el Reglamento Orgánico del CEEPAC, específicamente en sus artículos 14, 15, 21, 22, 23, 24, 55, 56, 57, 58, 59 y 60.</w:t>
      </w:r>
    </w:p>
    <w:p w14:paraId="6F74E461" w14:textId="77777777" w:rsidR="00D10D35" w:rsidRPr="00081790" w:rsidRDefault="00D10D35" w:rsidP="00081790">
      <w:pPr>
        <w:spacing w:line="360" w:lineRule="auto"/>
        <w:jc w:val="both"/>
        <w:rPr>
          <w:rFonts w:ascii="Arial Narrow" w:hAnsi="Arial Narrow"/>
          <w:b/>
          <w:sz w:val="22"/>
          <w:szCs w:val="22"/>
        </w:rPr>
      </w:pPr>
    </w:p>
    <w:p w14:paraId="75FAD38E" w14:textId="3FDA3992" w:rsidR="008056CD" w:rsidRPr="00081790" w:rsidRDefault="00334B3C" w:rsidP="00081790">
      <w:pPr>
        <w:spacing w:line="360" w:lineRule="auto"/>
        <w:jc w:val="both"/>
        <w:rPr>
          <w:rFonts w:ascii="Arial Narrow" w:hAnsi="Arial Narrow"/>
          <w:sz w:val="22"/>
          <w:szCs w:val="22"/>
        </w:rPr>
      </w:pPr>
      <w:r w:rsidRPr="00081790">
        <w:rPr>
          <w:rFonts w:ascii="Arial Narrow" w:hAnsi="Arial Narrow"/>
          <w:sz w:val="22"/>
          <w:szCs w:val="22"/>
        </w:rPr>
        <w:t xml:space="preserve">Todas las actividades contenidas en el presente documento se encuentran orientadas a la planeación del Proceso Electoral </w:t>
      </w:r>
      <w:r w:rsidR="00D628A5">
        <w:rPr>
          <w:rFonts w:ascii="Arial Narrow" w:hAnsi="Arial Narrow"/>
          <w:sz w:val="22"/>
          <w:szCs w:val="22"/>
        </w:rPr>
        <w:t xml:space="preserve">Local (PEL) </w:t>
      </w:r>
      <w:r w:rsidRPr="00081790">
        <w:rPr>
          <w:rFonts w:ascii="Arial Narrow" w:hAnsi="Arial Narrow"/>
          <w:sz w:val="22"/>
          <w:szCs w:val="22"/>
        </w:rPr>
        <w:t>20</w:t>
      </w:r>
      <w:r w:rsidR="00D628A5">
        <w:rPr>
          <w:rFonts w:ascii="Arial Narrow" w:hAnsi="Arial Narrow"/>
          <w:sz w:val="22"/>
          <w:szCs w:val="22"/>
        </w:rPr>
        <w:t>20</w:t>
      </w:r>
      <w:r w:rsidRPr="00081790">
        <w:rPr>
          <w:rFonts w:ascii="Arial Narrow" w:hAnsi="Arial Narrow"/>
          <w:sz w:val="22"/>
          <w:szCs w:val="22"/>
        </w:rPr>
        <w:t xml:space="preserve"> – 20</w:t>
      </w:r>
      <w:r w:rsidR="00D628A5">
        <w:rPr>
          <w:rFonts w:ascii="Arial Narrow" w:hAnsi="Arial Narrow"/>
          <w:sz w:val="22"/>
          <w:szCs w:val="22"/>
        </w:rPr>
        <w:t>21</w:t>
      </w:r>
      <w:r w:rsidRPr="00081790">
        <w:rPr>
          <w:rFonts w:ascii="Arial Narrow" w:hAnsi="Arial Narrow"/>
          <w:sz w:val="22"/>
          <w:szCs w:val="22"/>
        </w:rPr>
        <w:t>; estructurándose conforme a los objetivos estratégicos y líneas de acción del CEEPAC rel</w:t>
      </w:r>
      <w:r w:rsidR="007F57C8">
        <w:rPr>
          <w:rFonts w:ascii="Arial Narrow" w:hAnsi="Arial Narrow"/>
          <w:sz w:val="22"/>
          <w:szCs w:val="22"/>
        </w:rPr>
        <w:t xml:space="preserve">ativos a la actividad electoral; </w:t>
      </w:r>
      <w:r w:rsidRPr="00081790">
        <w:rPr>
          <w:rFonts w:ascii="Arial Narrow" w:hAnsi="Arial Narrow"/>
          <w:sz w:val="22"/>
          <w:szCs w:val="22"/>
        </w:rPr>
        <w:t>a la educación cívica</w:t>
      </w:r>
      <w:r w:rsidR="007F57C8">
        <w:rPr>
          <w:rFonts w:ascii="Arial Narrow" w:hAnsi="Arial Narrow"/>
          <w:sz w:val="22"/>
          <w:szCs w:val="22"/>
        </w:rPr>
        <w:t xml:space="preserve"> y cultura político democrática, y a al servicio profesional electoral y rama administrativa.</w:t>
      </w:r>
    </w:p>
    <w:p w14:paraId="3292F66F" w14:textId="77777777" w:rsidR="00D10D35" w:rsidRPr="00C54A24" w:rsidRDefault="008056CD" w:rsidP="008056CD">
      <w:pPr>
        <w:jc w:val="both"/>
        <w:rPr>
          <w:rFonts w:ascii="Arial Narrow" w:hAnsi="Arial Narrow"/>
        </w:rPr>
      </w:pPr>
      <w:r w:rsidRPr="00C54A24">
        <w:rPr>
          <w:rFonts w:ascii="Arial Narrow" w:hAnsi="Arial Narrow"/>
        </w:rPr>
        <w:t xml:space="preserve"> </w:t>
      </w:r>
    </w:p>
    <w:tbl>
      <w:tblPr>
        <w:tblStyle w:val="Tablaconcuadrcula"/>
        <w:tblW w:w="9039" w:type="dxa"/>
        <w:tblLook w:val="04A0" w:firstRow="1" w:lastRow="0" w:firstColumn="1" w:lastColumn="0" w:noHBand="0" w:noVBand="1"/>
      </w:tblPr>
      <w:tblGrid>
        <w:gridCol w:w="1668"/>
        <w:gridCol w:w="2580"/>
        <w:gridCol w:w="4791"/>
      </w:tblGrid>
      <w:tr w:rsidR="00D10D35" w:rsidRPr="00C54A24" w14:paraId="5DFEA773" w14:textId="77777777" w:rsidTr="007F57C8">
        <w:tc>
          <w:tcPr>
            <w:tcW w:w="1668" w:type="dxa"/>
            <w:shd w:val="clear" w:color="auto" w:fill="D9D9D9" w:themeFill="background1" w:themeFillShade="D9"/>
          </w:tcPr>
          <w:p w14:paraId="4B04BFF0" w14:textId="77777777" w:rsidR="00D10D35" w:rsidRPr="00C54A24" w:rsidRDefault="00D10D35" w:rsidP="00D10D35">
            <w:pPr>
              <w:spacing w:before="120" w:after="120"/>
              <w:jc w:val="center"/>
              <w:rPr>
                <w:rFonts w:ascii="Arial Narrow" w:hAnsi="Arial Narrow"/>
                <w:b/>
                <w:sz w:val="20"/>
                <w:szCs w:val="20"/>
              </w:rPr>
            </w:pPr>
            <w:r w:rsidRPr="00C54A24">
              <w:rPr>
                <w:rFonts w:ascii="Arial Narrow" w:hAnsi="Arial Narrow"/>
                <w:b/>
                <w:sz w:val="20"/>
                <w:szCs w:val="20"/>
              </w:rPr>
              <w:t>TÓPICO</w:t>
            </w:r>
          </w:p>
        </w:tc>
        <w:tc>
          <w:tcPr>
            <w:tcW w:w="2580" w:type="dxa"/>
            <w:shd w:val="clear" w:color="auto" w:fill="D9D9D9" w:themeFill="background1" w:themeFillShade="D9"/>
          </w:tcPr>
          <w:p w14:paraId="10443C32" w14:textId="77777777" w:rsidR="00D10D35" w:rsidRPr="00C54A24" w:rsidRDefault="00D10D35" w:rsidP="00D10D35">
            <w:pPr>
              <w:spacing w:before="120" w:after="120"/>
              <w:jc w:val="center"/>
              <w:rPr>
                <w:rFonts w:ascii="Arial Narrow" w:hAnsi="Arial Narrow"/>
                <w:b/>
                <w:sz w:val="20"/>
                <w:szCs w:val="20"/>
              </w:rPr>
            </w:pPr>
            <w:r w:rsidRPr="00C54A24">
              <w:rPr>
                <w:rFonts w:ascii="Arial Narrow" w:hAnsi="Arial Narrow"/>
                <w:b/>
                <w:sz w:val="20"/>
                <w:szCs w:val="20"/>
              </w:rPr>
              <w:t>OBJETIVOS ESTRATÉGICOS</w:t>
            </w:r>
          </w:p>
        </w:tc>
        <w:tc>
          <w:tcPr>
            <w:tcW w:w="4791" w:type="dxa"/>
            <w:shd w:val="clear" w:color="auto" w:fill="D9D9D9" w:themeFill="background1" w:themeFillShade="D9"/>
          </w:tcPr>
          <w:p w14:paraId="24C6141F" w14:textId="77777777" w:rsidR="00D10D35" w:rsidRPr="00C54A24" w:rsidRDefault="00D10D35" w:rsidP="00D10D35">
            <w:pPr>
              <w:spacing w:before="120" w:after="120"/>
              <w:jc w:val="center"/>
              <w:rPr>
                <w:rFonts w:ascii="Arial Narrow" w:hAnsi="Arial Narrow"/>
                <w:b/>
                <w:sz w:val="20"/>
                <w:szCs w:val="20"/>
              </w:rPr>
            </w:pPr>
            <w:r w:rsidRPr="00C54A24">
              <w:rPr>
                <w:rFonts w:ascii="Arial Narrow" w:hAnsi="Arial Narrow"/>
                <w:b/>
                <w:sz w:val="20"/>
                <w:szCs w:val="20"/>
              </w:rPr>
              <w:t>LÍNEAS DE ACCIÓN</w:t>
            </w:r>
          </w:p>
        </w:tc>
      </w:tr>
      <w:tr w:rsidR="00D10D35" w:rsidRPr="00C54A24" w14:paraId="303A9DC4" w14:textId="77777777" w:rsidTr="007F57C8">
        <w:trPr>
          <w:trHeight w:val="467"/>
        </w:trPr>
        <w:tc>
          <w:tcPr>
            <w:tcW w:w="1668" w:type="dxa"/>
            <w:vMerge w:val="restart"/>
            <w:shd w:val="clear" w:color="auto" w:fill="FFE0FC"/>
          </w:tcPr>
          <w:p w14:paraId="0D6ADDD8" w14:textId="77777777" w:rsidR="00D10D35" w:rsidRPr="00C54A24" w:rsidRDefault="00D10D35" w:rsidP="00D10D35">
            <w:pPr>
              <w:spacing w:before="120" w:after="120"/>
              <w:rPr>
                <w:rFonts w:ascii="Arial Narrow" w:hAnsi="Arial Narrow"/>
                <w:sz w:val="20"/>
                <w:szCs w:val="20"/>
              </w:rPr>
            </w:pPr>
            <w:r w:rsidRPr="00C54A24">
              <w:rPr>
                <w:rFonts w:ascii="Arial Narrow" w:hAnsi="Arial Narrow"/>
                <w:sz w:val="20"/>
                <w:szCs w:val="20"/>
              </w:rPr>
              <w:t>ACTIVIDAD ELECTORAL</w:t>
            </w:r>
          </w:p>
        </w:tc>
        <w:tc>
          <w:tcPr>
            <w:tcW w:w="2580" w:type="dxa"/>
            <w:vMerge w:val="restart"/>
            <w:shd w:val="clear" w:color="auto" w:fill="FFE0FC"/>
          </w:tcPr>
          <w:p w14:paraId="57CD4CA2" w14:textId="77777777" w:rsidR="00D10D35" w:rsidRPr="00C54A24" w:rsidRDefault="00D10D35" w:rsidP="00D10D35">
            <w:pPr>
              <w:spacing w:before="120" w:after="120"/>
              <w:rPr>
                <w:rFonts w:ascii="Arial Narrow" w:hAnsi="Arial Narrow"/>
                <w:sz w:val="18"/>
                <w:szCs w:val="18"/>
              </w:rPr>
            </w:pPr>
            <w:r w:rsidRPr="00C54A24">
              <w:rPr>
                <w:rFonts w:ascii="Arial Narrow" w:hAnsi="Arial Narrow"/>
                <w:sz w:val="18"/>
                <w:szCs w:val="18"/>
              </w:rPr>
              <w:t>Organizar, desarrollar, vigilar y calificar los Procesos Electorales Locales en estricto apego a los principios rectores en materia electoral, cumpliendo en tiempo y forma con los procedimientos aplicables y garantizando el derecho al voto de todas las personas en ejercicio de sus derechos políticos; coadyuvando así en el perfeccionamiento de la vida democrática del Estado.</w:t>
            </w:r>
          </w:p>
        </w:tc>
        <w:tc>
          <w:tcPr>
            <w:tcW w:w="4791" w:type="dxa"/>
            <w:shd w:val="clear" w:color="auto" w:fill="FFE0FC"/>
          </w:tcPr>
          <w:p w14:paraId="7A01C049" w14:textId="77777777" w:rsidR="00D10D35" w:rsidRPr="00C54A24" w:rsidRDefault="00D10D35" w:rsidP="00D10D35">
            <w:pPr>
              <w:spacing w:before="120" w:after="120"/>
              <w:rPr>
                <w:rFonts w:ascii="Arial Narrow" w:hAnsi="Arial Narrow"/>
                <w:sz w:val="14"/>
                <w:szCs w:val="14"/>
              </w:rPr>
            </w:pPr>
            <w:r w:rsidRPr="00C54A24">
              <w:rPr>
                <w:rFonts w:ascii="Arial Narrow" w:hAnsi="Arial Narrow"/>
                <w:sz w:val="14"/>
                <w:szCs w:val="14"/>
              </w:rPr>
              <w:t>1. Vincular al CEEPAC con el INE para, de manera coordinada, organizar los Procesos Electorales Locales.</w:t>
            </w:r>
          </w:p>
        </w:tc>
      </w:tr>
      <w:tr w:rsidR="00D10D35" w:rsidRPr="00C54A24" w14:paraId="629CCCC8" w14:textId="77777777" w:rsidTr="007F57C8">
        <w:trPr>
          <w:trHeight w:val="460"/>
        </w:trPr>
        <w:tc>
          <w:tcPr>
            <w:tcW w:w="1668" w:type="dxa"/>
            <w:vMerge/>
            <w:shd w:val="clear" w:color="auto" w:fill="FFE0FC"/>
          </w:tcPr>
          <w:p w14:paraId="53C33BBF" w14:textId="77777777" w:rsidR="00D10D35" w:rsidRPr="00C54A24" w:rsidRDefault="00D10D35" w:rsidP="00D10D35">
            <w:pPr>
              <w:spacing w:before="120" w:after="120"/>
              <w:rPr>
                <w:rFonts w:ascii="Arial Narrow" w:hAnsi="Arial Narrow"/>
                <w:sz w:val="20"/>
                <w:szCs w:val="20"/>
              </w:rPr>
            </w:pPr>
          </w:p>
        </w:tc>
        <w:tc>
          <w:tcPr>
            <w:tcW w:w="2580" w:type="dxa"/>
            <w:vMerge/>
            <w:shd w:val="clear" w:color="auto" w:fill="FFE0FC"/>
          </w:tcPr>
          <w:p w14:paraId="03D7FC89" w14:textId="77777777" w:rsidR="00D10D35" w:rsidRPr="00C54A24" w:rsidRDefault="00D10D35" w:rsidP="00D10D35">
            <w:pPr>
              <w:spacing w:before="120" w:after="120"/>
              <w:rPr>
                <w:rFonts w:ascii="Arial Narrow" w:hAnsi="Arial Narrow"/>
                <w:sz w:val="18"/>
                <w:szCs w:val="18"/>
              </w:rPr>
            </w:pPr>
          </w:p>
        </w:tc>
        <w:tc>
          <w:tcPr>
            <w:tcW w:w="4791" w:type="dxa"/>
            <w:shd w:val="clear" w:color="auto" w:fill="FFE0FC"/>
          </w:tcPr>
          <w:p w14:paraId="0FFFC7B3" w14:textId="77777777" w:rsidR="00D10D35" w:rsidRPr="00C54A24" w:rsidRDefault="00D10D35" w:rsidP="00D10D35">
            <w:pPr>
              <w:spacing w:before="120" w:after="120"/>
              <w:rPr>
                <w:rFonts w:ascii="Arial Narrow" w:hAnsi="Arial Narrow" w:cs="Arial"/>
                <w:sz w:val="14"/>
                <w:szCs w:val="14"/>
              </w:rPr>
            </w:pPr>
            <w:r w:rsidRPr="00C54A24">
              <w:rPr>
                <w:rFonts w:ascii="Arial Narrow" w:hAnsi="Arial Narrow" w:cs="Arial"/>
                <w:sz w:val="14"/>
                <w:szCs w:val="14"/>
              </w:rPr>
              <w:t>2. Realizar los estudios, y análisis necesarios para la organización y desarrollo de la logística electoral.</w:t>
            </w:r>
          </w:p>
        </w:tc>
      </w:tr>
      <w:tr w:rsidR="00D10D35" w:rsidRPr="00C54A24" w14:paraId="21B13FC5" w14:textId="77777777" w:rsidTr="007F57C8">
        <w:trPr>
          <w:trHeight w:val="468"/>
        </w:trPr>
        <w:tc>
          <w:tcPr>
            <w:tcW w:w="1668" w:type="dxa"/>
            <w:vMerge/>
            <w:shd w:val="clear" w:color="auto" w:fill="FFE0FC"/>
          </w:tcPr>
          <w:p w14:paraId="3468FBAF" w14:textId="77777777" w:rsidR="00D10D35" w:rsidRPr="00C54A24" w:rsidRDefault="00D10D35" w:rsidP="00D10D35">
            <w:pPr>
              <w:spacing w:before="120" w:after="120"/>
              <w:rPr>
                <w:rFonts w:ascii="Arial Narrow" w:hAnsi="Arial Narrow"/>
                <w:sz w:val="20"/>
                <w:szCs w:val="20"/>
              </w:rPr>
            </w:pPr>
          </w:p>
        </w:tc>
        <w:tc>
          <w:tcPr>
            <w:tcW w:w="2580" w:type="dxa"/>
            <w:vMerge/>
            <w:shd w:val="clear" w:color="auto" w:fill="FFE0FC"/>
          </w:tcPr>
          <w:p w14:paraId="3A8C390C" w14:textId="77777777" w:rsidR="00D10D35" w:rsidRPr="00C54A24" w:rsidRDefault="00D10D35" w:rsidP="00D10D35">
            <w:pPr>
              <w:spacing w:before="120" w:after="120"/>
              <w:rPr>
                <w:rFonts w:ascii="Arial Narrow" w:hAnsi="Arial Narrow"/>
                <w:sz w:val="18"/>
                <w:szCs w:val="18"/>
              </w:rPr>
            </w:pPr>
          </w:p>
        </w:tc>
        <w:tc>
          <w:tcPr>
            <w:tcW w:w="4791" w:type="dxa"/>
            <w:shd w:val="clear" w:color="auto" w:fill="FFE0FC"/>
          </w:tcPr>
          <w:p w14:paraId="30755E59" w14:textId="77777777" w:rsidR="00D10D35" w:rsidRPr="00C54A24" w:rsidRDefault="00D10D35" w:rsidP="00D10D35">
            <w:pPr>
              <w:spacing w:before="120" w:after="120"/>
              <w:rPr>
                <w:rFonts w:ascii="Arial Narrow" w:hAnsi="Arial Narrow" w:cs="Arial"/>
                <w:sz w:val="14"/>
                <w:szCs w:val="14"/>
              </w:rPr>
            </w:pPr>
            <w:r w:rsidRPr="00C54A24">
              <w:rPr>
                <w:rFonts w:ascii="Arial Narrow" w:hAnsi="Arial Narrow" w:cs="Arial"/>
                <w:sz w:val="14"/>
                <w:szCs w:val="14"/>
              </w:rPr>
              <w:t>3. Estandarizar la metodología y procedimientos de las actividades que desempeñan los organismos descentralizados del CEEPAC.</w:t>
            </w:r>
          </w:p>
        </w:tc>
      </w:tr>
      <w:tr w:rsidR="00D10D35" w:rsidRPr="00C54A24" w14:paraId="396BD14A" w14:textId="77777777" w:rsidTr="007F57C8">
        <w:trPr>
          <w:trHeight w:val="478"/>
        </w:trPr>
        <w:tc>
          <w:tcPr>
            <w:tcW w:w="1668" w:type="dxa"/>
            <w:vMerge/>
            <w:shd w:val="clear" w:color="auto" w:fill="FFE0FC"/>
          </w:tcPr>
          <w:p w14:paraId="27E82E54" w14:textId="77777777" w:rsidR="00D10D35" w:rsidRPr="00C54A24" w:rsidRDefault="00D10D35" w:rsidP="00D10D35">
            <w:pPr>
              <w:spacing w:before="120" w:after="120"/>
              <w:rPr>
                <w:rFonts w:ascii="Arial Narrow" w:hAnsi="Arial Narrow"/>
                <w:sz w:val="20"/>
                <w:szCs w:val="20"/>
              </w:rPr>
            </w:pPr>
          </w:p>
        </w:tc>
        <w:tc>
          <w:tcPr>
            <w:tcW w:w="2580" w:type="dxa"/>
            <w:vMerge/>
            <w:shd w:val="clear" w:color="auto" w:fill="FFE0FC"/>
          </w:tcPr>
          <w:p w14:paraId="1146041E" w14:textId="77777777" w:rsidR="00D10D35" w:rsidRPr="00C54A24" w:rsidRDefault="00D10D35" w:rsidP="00D10D35">
            <w:pPr>
              <w:spacing w:before="120" w:after="120"/>
              <w:rPr>
                <w:rFonts w:ascii="Arial Narrow" w:hAnsi="Arial Narrow"/>
                <w:sz w:val="18"/>
                <w:szCs w:val="18"/>
              </w:rPr>
            </w:pPr>
          </w:p>
        </w:tc>
        <w:tc>
          <w:tcPr>
            <w:tcW w:w="4791" w:type="dxa"/>
            <w:shd w:val="clear" w:color="auto" w:fill="FFE0FC"/>
          </w:tcPr>
          <w:p w14:paraId="46189DD5" w14:textId="77777777" w:rsidR="00D10D35" w:rsidRPr="00C54A24" w:rsidRDefault="00D10D35" w:rsidP="00D10D35">
            <w:pPr>
              <w:spacing w:before="120" w:after="120"/>
              <w:rPr>
                <w:rFonts w:ascii="Arial Narrow" w:hAnsi="Arial Narrow"/>
                <w:sz w:val="14"/>
                <w:szCs w:val="14"/>
              </w:rPr>
            </w:pPr>
            <w:r w:rsidRPr="00C54A24">
              <w:rPr>
                <w:rFonts w:ascii="Arial Narrow" w:hAnsi="Arial Narrow" w:cs="Arial"/>
                <w:sz w:val="14"/>
                <w:szCs w:val="14"/>
              </w:rPr>
              <w:t>4. Diseñar los formatos y materiales electorales y de capacitación que se utilizarán antes, durante y después de la Jornada Electoral.</w:t>
            </w:r>
          </w:p>
        </w:tc>
      </w:tr>
      <w:tr w:rsidR="00D10D35" w:rsidRPr="00C54A24" w14:paraId="1418704A" w14:textId="77777777" w:rsidTr="007F57C8">
        <w:trPr>
          <w:trHeight w:val="353"/>
        </w:trPr>
        <w:tc>
          <w:tcPr>
            <w:tcW w:w="1668" w:type="dxa"/>
            <w:vMerge/>
            <w:shd w:val="clear" w:color="auto" w:fill="FFE0FC"/>
          </w:tcPr>
          <w:p w14:paraId="7848E6B6" w14:textId="77777777" w:rsidR="00D10D35" w:rsidRPr="00C54A24" w:rsidRDefault="00D10D35" w:rsidP="00D10D35">
            <w:pPr>
              <w:spacing w:before="120" w:after="120"/>
              <w:rPr>
                <w:rFonts w:ascii="Arial Narrow" w:hAnsi="Arial Narrow"/>
                <w:sz w:val="20"/>
                <w:szCs w:val="20"/>
              </w:rPr>
            </w:pPr>
          </w:p>
        </w:tc>
        <w:tc>
          <w:tcPr>
            <w:tcW w:w="2580" w:type="dxa"/>
            <w:vMerge/>
            <w:shd w:val="clear" w:color="auto" w:fill="FFE0FC"/>
          </w:tcPr>
          <w:p w14:paraId="1FC7C45D" w14:textId="77777777" w:rsidR="00D10D35" w:rsidRPr="00C54A24" w:rsidRDefault="00D10D35" w:rsidP="00D10D35">
            <w:pPr>
              <w:spacing w:before="120" w:after="120"/>
              <w:rPr>
                <w:rFonts w:ascii="Arial Narrow" w:hAnsi="Arial Narrow"/>
                <w:sz w:val="18"/>
                <w:szCs w:val="18"/>
              </w:rPr>
            </w:pPr>
          </w:p>
        </w:tc>
        <w:tc>
          <w:tcPr>
            <w:tcW w:w="4791" w:type="dxa"/>
            <w:shd w:val="clear" w:color="auto" w:fill="FFE0FC"/>
          </w:tcPr>
          <w:p w14:paraId="4DC4DB28" w14:textId="77777777" w:rsidR="00D10D35" w:rsidRPr="00C54A24" w:rsidRDefault="00D10D35" w:rsidP="00D10D35">
            <w:pPr>
              <w:spacing w:before="120" w:after="120"/>
              <w:rPr>
                <w:rFonts w:ascii="Arial Narrow" w:hAnsi="Arial Narrow" w:cs="Arial"/>
                <w:sz w:val="14"/>
                <w:szCs w:val="14"/>
              </w:rPr>
            </w:pPr>
            <w:r w:rsidRPr="00C54A24">
              <w:rPr>
                <w:rFonts w:ascii="Arial Narrow" w:hAnsi="Arial Narrow" w:cs="Arial"/>
                <w:sz w:val="14"/>
                <w:szCs w:val="14"/>
              </w:rPr>
              <w:t xml:space="preserve">5. Atender las necesidades, derechos y acceso a prerrogativas de los partidos políticos, apes y candidatos independientes con calidad, eficiencia, eficacia y transparencia. </w:t>
            </w:r>
          </w:p>
        </w:tc>
      </w:tr>
      <w:tr w:rsidR="00D10D35" w:rsidRPr="00C54A24" w14:paraId="6CF885F8" w14:textId="77777777" w:rsidTr="007F57C8">
        <w:trPr>
          <w:trHeight w:val="269"/>
        </w:trPr>
        <w:tc>
          <w:tcPr>
            <w:tcW w:w="1668" w:type="dxa"/>
            <w:vMerge w:val="restart"/>
            <w:shd w:val="clear" w:color="auto" w:fill="D4CDEC"/>
          </w:tcPr>
          <w:p w14:paraId="089889CC" w14:textId="77777777" w:rsidR="00D10D35" w:rsidRPr="00C54A24" w:rsidRDefault="00D10D35" w:rsidP="00D10D35">
            <w:pPr>
              <w:spacing w:before="120" w:after="120"/>
              <w:rPr>
                <w:rFonts w:ascii="Arial Narrow" w:hAnsi="Arial Narrow"/>
                <w:sz w:val="20"/>
                <w:szCs w:val="20"/>
              </w:rPr>
            </w:pPr>
            <w:r w:rsidRPr="00C54A24">
              <w:rPr>
                <w:rFonts w:ascii="Arial Narrow" w:hAnsi="Arial Narrow"/>
                <w:sz w:val="20"/>
                <w:szCs w:val="20"/>
              </w:rPr>
              <w:t>EDUCACIÓN CÍVICA Y CULTURA POLÍTICO DEMOCRÁTICA</w:t>
            </w:r>
          </w:p>
        </w:tc>
        <w:tc>
          <w:tcPr>
            <w:tcW w:w="2580" w:type="dxa"/>
            <w:vMerge w:val="restart"/>
            <w:shd w:val="clear" w:color="auto" w:fill="D4CDEC"/>
          </w:tcPr>
          <w:p w14:paraId="5EEB1273" w14:textId="77777777" w:rsidR="00D10D35" w:rsidRPr="00C54A24" w:rsidRDefault="00D10D35" w:rsidP="00D10D35">
            <w:pPr>
              <w:spacing w:before="120" w:after="120"/>
              <w:rPr>
                <w:rFonts w:ascii="Arial Narrow" w:hAnsi="Arial Narrow"/>
                <w:sz w:val="18"/>
                <w:szCs w:val="18"/>
              </w:rPr>
            </w:pPr>
            <w:r w:rsidRPr="00C54A24">
              <w:rPr>
                <w:rFonts w:ascii="Arial Narrow" w:hAnsi="Arial Narrow"/>
                <w:sz w:val="18"/>
                <w:szCs w:val="18"/>
              </w:rPr>
              <w:t>Promover una cultura cívico-democrática que impulse la formación de una ciudadanía activa e integral para fomentar el conocimiento de los valores, principios y derechos democráticos; la participación en los diversos ámbitos de la vida colectiva y los asuntos públicos en el Estado de San Luis Potosí contribuyendo a la resolución de asuntos de interés común, e implementando programas formativos, proyectos e investigaciones.</w:t>
            </w:r>
          </w:p>
          <w:p w14:paraId="7B2FC095" w14:textId="77777777" w:rsidR="00D10D35" w:rsidRPr="00C54A24" w:rsidRDefault="00D10D35" w:rsidP="00D10D35">
            <w:pPr>
              <w:spacing w:before="120" w:after="120"/>
              <w:rPr>
                <w:rFonts w:ascii="Arial Narrow" w:hAnsi="Arial Narrow"/>
                <w:sz w:val="18"/>
                <w:szCs w:val="18"/>
              </w:rPr>
            </w:pPr>
          </w:p>
        </w:tc>
        <w:tc>
          <w:tcPr>
            <w:tcW w:w="4791" w:type="dxa"/>
            <w:shd w:val="clear" w:color="auto" w:fill="D4CDEC"/>
          </w:tcPr>
          <w:p w14:paraId="71FC092A" w14:textId="77777777" w:rsidR="00D10D35" w:rsidRPr="00C54A24" w:rsidRDefault="00D10D35" w:rsidP="00D10D35">
            <w:pPr>
              <w:spacing w:before="120" w:after="120"/>
              <w:rPr>
                <w:rFonts w:ascii="Arial Narrow" w:hAnsi="Arial Narrow"/>
                <w:sz w:val="14"/>
                <w:szCs w:val="14"/>
              </w:rPr>
            </w:pPr>
            <w:r w:rsidRPr="00C54A24">
              <w:rPr>
                <w:rFonts w:ascii="Arial Narrow" w:hAnsi="Arial Narrow"/>
                <w:sz w:val="14"/>
                <w:szCs w:val="14"/>
              </w:rPr>
              <w:t xml:space="preserve">1. Vincular al CEEPAC con diversas redes y organizaciones locales, nacionales e internacionales que generen y promuevan proyectos de participación ciudadana, cultura democrática, construcción de ciudadanía activa y educación cívica. </w:t>
            </w:r>
          </w:p>
        </w:tc>
      </w:tr>
      <w:tr w:rsidR="00D10D35" w:rsidRPr="00C54A24" w14:paraId="44BEAB78" w14:textId="77777777" w:rsidTr="007F57C8">
        <w:trPr>
          <w:trHeight w:val="460"/>
        </w:trPr>
        <w:tc>
          <w:tcPr>
            <w:tcW w:w="1668" w:type="dxa"/>
            <w:vMerge/>
            <w:shd w:val="clear" w:color="auto" w:fill="D4CDEC"/>
          </w:tcPr>
          <w:p w14:paraId="153862B9" w14:textId="77777777" w:rsidR="00D10D35" w:rsidRPr="00C54A24" w:rsidRDefault="00D10D35" w:rsidP="00D10D35">
            <w:pPr>
              <w:spacing w:before="120" w:after="120"/>
              <w:rPr>
                <w:rFonts w:ascii="Arial Narrow" w:hAnsi="Arial Narrow"/>
                <w:sz w:val="20"/>
                <w:szCs w:val="20"/>
              </w:rPr>
            </w:pPr>
          </w:p>
        </w:tc>
        <w:tc>
          <w:tcPr>
            <w:tcW w:w="2580" w:type="dxa"/>
            <w:vMerge/>
            <w:shd w:val="clear" w:color="auto" w:fill="D4CDEC"/>
          </w:tcPr>
          <w:p w14:paraId="2F300EC7" w14:textId="77777777" w:rsidR="00D10D35" w:rsidRPr="00C54A24" w:rsidRDefault="00D10D35" w:rsidP="00D10D35">
            <w:pPr>
              <w:spacing w:before="120" w:after="120"/>
              <w:rPr>
                <w:rFonts w:ascii="Arial Narrow" w:hAnsi="Arial Narrow"/>
                <w:sz w:val="18"/>
                <w:szCs w:val="18"/>
              </w:rPr>
            </w:pPr>
          </w:p>
        </w:tc>
        <w:tc>
          <w:tcPr>
            <w:tcW w:w="4791" w:type="dxa"/>
            <w:shd w:val="clear" w:color="auto" w:fill="D4CDEC"/>
          </w:tcPr>
          <w:p w14:paraId="61B3AB47" w14:textId="77777777" w:rsidR="00D10D35" w:rsidRPr="00C54A24" w:rsidRDefault="00D10D35" w:rsidP="00D10D35">
            <w:pPr>
              <w:spacing w:before="120" w:after="120"/>
              <w:rPr>
                <w:rFonts w:ascii="Arial Narrow" w:hAnsi="Arial Narrow"/>
                <w:sz w:val="14"/>
                <w:szCs w:val="14"/>
              </w:rPr>
            </w:pPr>
            <w:r w:rsidRPr="00C54A24">
              <w:rPr>
                <w:rFonts w:ascii="Arial Narrow" w:hAnsi="Arial Narrow"/>
                <w:sz w:val="14"/>
                <w:szCs w:val="14"/>
              </w:rPr>
              <w:t>2. Planear e implementar proyectos y acciones que impulsen el interés ciudadano por participar de la vida colectiva y los asuntos públicos contribuyendo así, a su resolución.</w:t>
            </w:r>
          </w:p>
        </w:tc>
      </w:tr>
      <w:tr w:rsidR="00D10D35" w:rsidRPr="00C54A24" w14:paraId="269DF005" w14:textId="77777777" w:rsidTr="007F57C8">
        <w:trPr>
          <w:trHeight w:val="711"/>
        </w:trPr>
        <w:tc>
          <w:tcPr>
            <w:tcW w:w="1668" w:type="dxa"/>
            <w:vMerge/>
            <w:shd w:val="clear" w:color="auto" w:fill="D4CDEC"/>
          </w:tcPr>
          <w:p w14:paraId="61C4EAEA" w14:textId="77777777" w:rsidR="00D10D35" w:rsidRPr="00C54A24" w:rsidRDefault="00D10D35" w:rsidP="00D10D35">
            <w:pPr>
              <w:spacing w:before="120" w:after="120"/>
              <w:rPr>
                <w:rFonts w:ascii="Arial Narrow" w:hAnsi="Arial Narrow"/>
                <w:sz w:val="20"/>
                <w:szCs w:val="20"/>
              </w:rPr>
            </w:pPr>
          </w:p>
        </w:tc>
        <w:tc>
          <w:tcPr>
            <w:tcW w:w="2580" w:type="dxa"/>
            <w:vMerge/>
            <w:shd w:val="clear" w:color="auto" w:fill="D4CDEC"/>
          </w:tcPr>
          <w:p w14:paraId="5A75086B" w14:textId="77777777" w:rsidR="00D10D35" w:rsidRPr="00C54A24" w:rsidRDefault="00D10D35" w:rsidP="00D10D35">
            <w:pPr>
              <w:spacing w:before="120" w:after="120"/>
              <w:rPr>
                <w:rFonts w:ascii="Arial Narrow" w:hAnsi="Arial Narrow"/>
                <w:sz w:val="18"/>
                <w:szCs w:val="18"/>
              </w:rPr>
            </w:pPr>
          </w:p>
        </w:tc>
        <w:tc>
          <w:tcPr>
            <w:tcW w:w="4791" w:type="dxa"/>
            <w:shd w:val="clear" w:color="auto" w:fill="D4CDEC"/>
          </w:tcPr>
          <w:p w14:paraId="56D0E2E9" w14:textId="77777777" w:rsidR="00D10D35" w:rsidRPr="00C54A24" w:rsidRDefault="00D10D35" w:rsidP="00D10D35">
            <w:pPr>
              <w:spacing w:before="120" w:after="120"/>
              <w:rPr>
                <w:rFonts w:ascii="Arial Narrow" w:hAnsi="Arial Narrow"/>
                <w:sz w:val="14"/>
                <w:szCs w:val="14"/>
              </w:rPr>
            </w:pPr>
            <w:r w:rsidRPr="00C54A24">
              <w:rPr>
                <w:rFonts w:ascii="Arial Narrow" w:hAnsi="Arial Narrow"/>
                <w:sz w:val="14"/>
                <w:szCs w:val="14"/>
              </w:rPr>
              <w:t>3. Promover una cultura cívico-democrática que impulse la formación de una ciudadanía activa e integral para fomentar el conocimiento y ejercicio de los valores, principios y derechos democráticos</w:t>
            </w:r>
          </w:p>
        </w:tc>
      </w:tr>
      <w:tr w:rsidR="00D10D35" w:rsidRPr="00C54A24" w14:paraId="683FB26D" w14:textId="77777777" w:rsidTr="007F57C8">
        <w:trPr>
          <w:trHeight w:val="667"/>
        </w:trPr>
        <w:tc>
          <w:tcPr>
            <w:tcW w:w="1668" w:type="dxa"/>
            <w:vMerge/>
            <w:shd w:val="clear" w:color="auto" w:fill="D4CDEC"/>
          </w:tcPr>
          <w:p w14:paraId="140DAE76" w14:textId="77777777" w:rsidR="00D10D35" w:rsidRPr="00C54A24" w:rsidRDefault="00D10D35" w:rsidP="00D10D35">
            <w:pPr>
              <w:spacing w:before="120" w:after="120"/>
              <w:rPr>
                <w:rFonts w:ascii="Arial Narrow" w:hAnsi="Arial Narrow"/>
                <w:sz w:val="20"/>
                <w:szCs w:val="20"/>
              </w:rPr>
            </w:pPr>
          </w:p>
        </w:tc>
        <w:tc>
          <w:tcPr>
            <w:tcW w:w="2580" w:type="dxa"/>
            <w:vMerge/>
            <w:shd w:val="clear" w:color="auto" w:fill="D4CDEC"/>
          </w:tcPr>
          <w:p w14:paraId="6BEA92A5" w14:textId="77777777" w:rsidR="00D10D35" w:rsidRPr="00C54A24" w:rsidRDefault="00D10D35" w:rsidP="00D10D35">
            <w:pPr>
              <w:spacing w:before="120" w:after="120"/>
              <w:rPr>
                <w:rFonts w:ascii="Arial Narrow" w:hAnsi="Arial Narrow"/>
                <w:sz w:val="18"/>
                <w:szCs w:val="18"/>
              </w:rPr>
            </w:pPr>
          </w:p>
        </w:tc>
        <w:tc>
          <w:tcPr>
            <w:tcW w:w="4791" w:type="dxa"/>
            <w:shd w:val="clear" w:color="auto" w:fill="D4CDEC"/>
          </w:tcPr>
          <w:p w14:paraId="2108C379" w14:textId="77777777" w:rsidR="00D10D35" w:rsidRPr="00C54A24" w:rsidRDefault="00D10D35" w:rsidP="00D10D35">
            <w:pPr>
              <w:spacing w:before="120" w:after="120"/>
              <w:rPr>
                <w:rFonts w:ascii="Arial Narrow" w:hAnsi="Arial Narrow"/>
                <w:sz w:val="14"/>
                <w:szCs w:val="14"/>
              </w:rPr>
            </w:pPr>
            <w:r w:rsidRPr="00C54A24">
              <w:rPr>
                <w:rFonts w:ascii="Arial Narrow" w:hAnsi="Arial Narrow"/>
                <w:sz w:val="14"/>
                <w:szCs w:val="14"/>
              </w:rPr>
              <w:t>4. Generar, difundir y publicar conocimiento socialmente útil y pertinente mediante la creación e impulso de proyectos de análisis e investigación aplicada que transfieran conocimiento, buenas prácticas, competencias y capacidades ciudadanas en materia de: procesos electorales, democracia, cultura política, construcción de ciudadanía activa, educación cívica, participación ciudadana y contraloría social.</w:t>
            </w:r>
          </w:p>
        </w:tc>
      </w:tr>
      <w:tr w:rsidR="00D10D35" w:rsidRPr="00C54A24" w14:paraId="1A56EBC9" w14:textId="77777777" w:rsidTr="007F57C8">
        <w:trPr>
          <w:trHeight w:val="573"/>
        </w:trPr>
        <w:tc>
          <w:tcPr>
            <w:tcW w:w="1668" w:type="dxa"/>
            <w:vMerge/>
            <w:shd w:val="clear" w:color="auto" w:fill="D4CDEC"/>
          </w:tcPr>
          <w:p w14:paraId="6EACE5A6" w14:textId="77777777" w:rsidR="00D10D35" w:rsidRPr="00C54A24" w:rsidRDefault="00D10D35" w:rsidP="00D10D35">
            <w:pPr>
              <w:spacing w:before="120" w:after="120"/>
              <w:rPr>
                <w:rFonts w:ascii="Arial Narrow" w:hAnsi="Arial Narrow"/>
                <w:sz w:val="20"/>
                <w:szCs w:val="20"/>
              </w:rPr>
            </w:pPr>
          </w:p>
        </w:tc>
        <w:tc>
          <w:tcPr>
            <w:tcW w:w="2580" w:type="dxa"/>
            <w:vMerge/>
            <w:shd w:val="clear" w:color="auto" w:fill="D4CDEC"/>
          </w:tcPr>
          <w:p w14:paraId="79F2FA47" w14:textId="77777777" w:rsidR="00D10D35" w:rsidRPr="00C54A24" w:rsidRDefault="00D10D35" w:rsidP="00D10D35">
            <w:pPr>
              <w:spacing w:before="120" w:after="120"/>
              <w:rPr>
                <w:rFonts w:ascii="Arial Narrow" w:hAnsi="Arial Narrow"/>
                <w:sz w:val="18"/>
                <w:szCs w:val="18"/>
              </w:rPr>
            </w:pPr>
          </w:p>
        </w:tc>
        <w:tc>
          <w:tcPr>
            <w:tcW w:w="4791" w:type="dxa"/>
            <w:shd w:val="clear" w:color="auto" w:fill="D4CDEC"/>
          </w:tcPr>
          <w:p w14:paraId="79786210" w14:textId="77777777" w:rsidR="00D10D35" w:rsidRPr="00C54A24" w:rsidRDefault="00D10D35" w:rsidP="00D10D35">
            <w:pPr>
              <w:spacing w:before="120" w:after="120"/>
              <w:rPr>
                <w:rFonts w:ascii="Arial Narrow" w:hAnsi="Arial Narrow"/>
                <w:sz w:val="14"/>
                <w:szCs w:val="14"/>
              </w:rPr>
            </w:pPr>
            <w:r w:rsidRPr="00C54A24">
              <w:rPr>
                <w:rFonts w:ascii="Arial Narrow" w:hAnsi="Arial Narrow"/>
                <w:sz w:val="14"/>
                <w:szCs w:val="14"/>
              </w:rPr>
              <w:t>5. Coordinar la capacitación permanente y eventual en materia electoral de las distintas áreas del CEEPAC, así como desarrollar la estrategia integral en la materia.</w:t>
            </w:r>
          </w:p>
        </w:tc>
      </w:tr>
      <w:tr w:rsidR="00E43312" w:rsidRPr="00C54A24" w14:paraId="31BB54A7" w14:textId="77777777" w:rsidTr="004C7C06">
        <w:trPr>
          <w:trHeight w:val="386"/>
        </w:trPr>
        <w:tc>
          <w:tcPr>
            <w:tcW w:w="1668" w:type="dxa"/>
            <w:vMerge w:val="restart"/>
            <w:shd w:val="clear" w:color="auto" w:fill="EAF1DD" w:themeFill="accent3" w:themeFillTint="33"/>
          </w:tcPr>
          <w:p w14:paraId="76388350" w14:textId="6477C3A8" w:rsidR="00E43312" w:rsidRPr="004C7C06" w:rsidRDefault="00E43312" w:rsidP="00E43312">
            <w:pPr>
              <w:spacing w:before="120" w:after="120"/>
              <w:rPr>
                <w:rFonts w:ascii="Arial Narrow" w:hAnsi="Arial Narrow"/>
                <w:b/>
                <w:sz w:val="20"/>
                <w:szCs w:val="20"/>
              </w:rPr>
            </w:pPr>
            <w:r w:rsidRPr="004C7C06">
              <w:rPr>
                <w:rFonts w:ascii="Arial Narrow" w:hAnsi="Arial Narrow"/>
                <w:b/>
                <w:sz w:val="20"/>
                <w:szCs w:val="20"/>
              </w:rPr>
              <w:t>SERVICIO PROFESIONAL ELECTORAL Y RAMA ADMINISTRATIVA</w:t>
            </w:r>
          </w:p>
        </w:tc>
        <w:tc>
          <w:tcPr>
            <w:tcW w:w="2580" w:type="dxa"/>
            <w:vMerge w:val="restart"/>
            <w:shd w:val="clear" w:color="auto" w:fill="EAF1DD" w:themeFill="accent3" w:themeFillTint="33"/>
          </w:tcPr>
          <w:p w14:paraId="71129D8E" w14:textId="78630573" w:rsidR="00E43312" w:rsidRPr="00C54A24" w:rsidRDefault="00E43312" w:rsidP="004C7C06">
            <w:pPr>
              <w:spacing w:before="120" w:after="120"/>
              <w:rPr>
                <w:rFonts w:ascii="Arial Narrow" w:hAnsi="Arial Narrow"/>
                <w:sz w:val="18"/>
                <w:szCs w:val="18"/>
              </w:rPr>
            </w:pPr>
            <w:r w:rsidRPr="008D755C">
              <w:rPr>
                <w:rFonts w:ascii="Arial Narrow" w:hAnsi="Arial Narrow" w:cs="Arial"/>
                <w:sz w:val="18"/>
                <w:szCs w:val="18"/>
              </w:rPr>
              <w:t>Implementar y consolidar el Servicio Profesional Electoral Nacional y de la Rama Administrativa, impulsando la formación, desarrollo y promoción profesional de los servidores públicos.</w:t>
            </w:r>
          </w:p>
        </w:tc>
        <w:tc>
          <w:tcPr>
            <w:tcW w:w="4791" w:type="dxa"/>
            <w:shd w:val="clear" w:color="auto" w:fill="EAF1DD" w:themeFill="accent3" w:themeFillTint="33"/>
          </w:tcPr>
          <w:p w14:paraId="72333669" w14:textId="6C620650" w:rsidR="00E43312" w:rsidRPr="00C54A24" w:rsidRDefault="00E43312" w:rsidP="00E43312">
            <w:pPr>
              <w:spacing w:before="120" w:after="120"/>
              <w:rPr>
                <w:rFonts w:ascii="Arial Narrow" w:hAnsi="Arial Narrow"/>
                <w:sz w:val="14"/>
                <w:szCs w:val="14"/>
              </w:rPr>
            </w:pPr>
            <w:r>
              <w:rPr>
                <w:rFonts w:ascii="Arial Narrow" w:hAnsi="Arial Narrow"/>
                <w:sz w:val="14"/>
                <w:szCs w:val="14"/>
              </w:rPr>
              <w:t xml:space="preserve">1. </w:t>
            </w:r>
            <w:r w:rsidRPr="008D755C">
              <w:rPr>
                <w:rFonts w:ascii="Arial Narrow" w:hAnsi="Arial Narrow"/>
                <w:sz w:val="14"/>
                <w:szCs w:val="14"/>
              </w:rPr>
              <w:t xml:space="preserve">Implementar el Servicio Profesional Electoral </w:t>
            </w:r>
            <w:r>
              <w:rPr>
                <w:rFonts w:ascii="Arial Narrow" w:hAnsi="Arial Narrow"/>
                <w:sz w:val="14"/>
                <w:szCs w:val="14"/>
              </w:rPr>
              <w:t xml:space="preserve">y Rama Administrativa </w:t>
            </w:r>
            <w:r w:rsidRPr="008D755C">
              <w:rPr>
                <w:rFonts w:ascii="Arial Narrow" w:hAnsi="Arial Narrow"/>
                <w:sz w:val="14"/>
                <w:szCs w:val="14"/>
              </w:rPr>
              <w:t>en el CEEPAC.</w:t>
            </w:r>
          </w:p>
        </w:tc>
      </w:tr>
      <w:tr w:rsidR="00E43312" w:rsidRPr="00C54A24" w14:paraId="1F06FB68" w14:textId="77777777" w:rsidTr="007F57C8">
        <w:trPr>
          <w:trHeight w:val="573"/>
        </w:trPr>
        <w:tc>
          <w:tcPr>
            <w:tcW w:w="1668" w:type="dxa"/>
            <w:vMerge/>
            <w:shd w:val="clear" w:color="auto" w:fill="EAF1DD" w:themeFill="accent3" w:themeFillTint="33"/>
          </w:tcPr>
          <w:p w14:paraId="26529A81" w14:textId="77777777" w:rsidR="00E43312" w:rsidRDefault="00E43312" w:rsidP="00E43312">
            <w:pPr>
              <w:spacing w:before="120" w:after="120"/>
              <w:rPr>
                <w:rFonts w:ascii="Arial Narrow" w:hAnsi="Arial Narrow"/>
                <w:sz w:val="20"/>
                <w:szCs w:val="20"/>
              </w:rPr>
            </w:pPr>
          </w:p>
        </w:tc>
        <w:tc>
          <w:tcPr>
            <w:tcW w:w="2580" w:type="dxa"/>
            <w:vMerge/>
            <w:shd w:val="clear" w:color="auto" w:fill="EAF1DD" w:themeFill="accent3" w:themeFillTint="33"/>
          </w:tcPr>
          <w:p w14:paraId="49FDFEFC" w14:textId="77777777" w:rsidR="00E43312" w:rsidRPr="008D755C" w:rsidRDefault="00E43312" w:rsidP="00E43312">
            <w:pPr>
              <w:spacing w:before="120" w:after="120"/>
              <w:rPr>
                <w:rFonts w:ascii="Arial Narrow" w:hAnsi="Arial Narrow" w:cs="Arial"/>
                <w:sz w:val="18"/>
                <w:szCs w:val="18"/>
              </w:rPr>
            </w:pPr>
          </w:p>
        </w:tc>
        <w:tc>
          <w:tcPr>
            <w:tcW w:w="4791" w:type="dxa"/>
            <w:shd w:val="clear" w:color="auto" w:fill="EAF1DD" w:themeFill="accent3" w:themeFillTint="33"/>
          </w:tcPr>
          <w:p w14:paraId="302BE543" w14:textId="69E783DE" w:rsidR="00E43312" w:rsidRDefault="00E43312" w:rsidP="00E43312">
            <w:pPr>
              <w:spacing w:before="120" w:after="120"/>
              <w:rPr>
                <w:rFonts w:ascii="Arial Narrow" w:hAnsi="Arial Narrow"/>
                <w:sz w:val="14"/>
                <w:szCs w:val="14"/>
              </w:rPr>
            </w:pPr>
            <w:r>
              <w:rPr>
                <w:rFonts w:ascii="Arial Narrow" w:hAnsi="Arial Narrow"/>
                <w:sz w:val="14"/>
                <w:szCs w:val="14"/>
              </w:rPr>
              <w:t xml:space="preserve">2. </w:t>
            </w:r>
            <w:r w:rsidRPr="008D755C">
              <w:rPr>
                <w:rFonts w:ascii="Arial Narrow" w:hAnsi="Arial Narrow"/>
                <w:sz w:val="14"/>
                <w:szCs w:val="14"/>
              </w:rPr>
              <w:t xml:space="preserve">Promover la capacitación permanente y </w:t>
            </w:r>
            <w:r>
              <w:rPr>
                <w:rFonts w:ascii="Arial Narrow" w:hAnsi="Arial Narrow"/>
                <w:sz w:val="14"/>
                <w:szCs w:val="14"/>
              </w:rPr>
              <w:t xml:space="preserve">el </w:t>
            </w:r>
            <w:r w:rsidRPr="008D755C">
              <w:rPr>
                <w:rFonts w:ascii="Arial Narrow" w:hAnsi="Arial Narrow"/>
                <w:sz w:val="14"/>
                <w:szCs w:val="14"/>
              </w:rPr>
              <w:t>desarrollo profesional de los funcionarios del CEEPAC.</w:t>
            </w:r>
          </w:p>
        </w:tc>
      </w:tr>
    </w:tbl>
    <w:p w14:paraId="432B70F4" w14:textId="3CDA10F7" w:rsidR="00F90800" w:rsidRDefault="00F90800" w:rsidP="00CF0858">
      <w:pPr>
        <w:spacing w:line="360" w:lineRule="auto"/>
        <w:jc w:val="both"/>
        <w:rPr>
          <w:rFonts w:ascii="Arial Narrow" w:hAnsi="Arial Narrow"/>
          <w:b/>
          <w:sz w:val="28"/>
          <w:szCs w:val="28"/>
        </w:rPr>
      </w:pPr>
      <w:r>
        <w:rPr>
          <w:rFonts w:ascii="Arial Narrow" w:hAnsi="Arial Narrow"/>
          <w:b/>
          <w:sz w:val="28"/>
          <w:szCs w:val="28"/>
        </w:rPr>
        <w:lastRenderedPageBreak/>
        <w:t>II</w:t>
      </w:r>
      <w:r w:rsidRPr="00081790">
        <w:rPr>
          <w:rFonts w:ascii="Arial Narrow" w:hAnsi="Arial Narrow"/>
          <w:b/>
          <w:sz w:val="28"/>
          <w:szCs w:val="28"/>
        </w:rPr>
        <w:t>. OBJETIVOS</w:t>
      </w:r>
    </w:p>
    <w:p w14:paraId="055A1460" w14:textId="77777777" w:rsidR="00CF0858" w:rsidRDefault="00CF0858" w:rsidP="00CF0858">
      <w:pPr>
        <w:spacing w:line="360" w:lineRule="auto"/>
        <w:jc w:val="both"/>
        <w:rPr>
          <w:rFonts w:ascii="Arial Narrow" w:hAnsi="Arial Narrow"/>
          <w:b/>
          <w:sz w:val="28"/>
          <w:szCs w:val="28"/>
        </w:rPr>
      </w:pPr>
    </w:p>
    <w:p w14:paraId="4B424A11" w14:textId="77777777" w:rsidR="00F90800" w:rsidRDefault="00F90800" w:rsidP="00CF0858">
      <w:pPr>
        <w:pStyle w:val="Prrafodelista"/>
        <w:numPr>
          <w:ilvl w:val="0"/>
          <w:numId w:val="15"/>
        </w:numPr>
        <w:spacing w:after="0" w:line="360" w:lineRule="auto"/>
        <w:jc w:val="both"/>
        <w:rPr>
          <w:rFonts w:ascii="Arial Narrow" w:hAnsi="Arial Narrow"/>
        </w:rPr>
      </w:pPr>
      <w:r w:rsidRPr="00F90800">
        <w:rPr>
          <w:rFonts w:ascii="Arial Narrow" w:hAnsi="Arial Narrow"/>
        </w:rPr>
        <w:t>Coordinar la planeación y funcionamiento de los procedimientos que forman parte del proceso electoral local para verificar que su desarrollo se apegue a las disposiciones normativas y se cumplan los objetivos institucionales.</w:t>
      </w:r>
    </w:p>
    <w:p w14:paraId="78D617D6" w14:textId="77777777" w:rsidR="00F90800" w:rsidRDefault="00F90800" w:rsidP="00CF0858">
      <w:pPr>
        <w:pStyle w:val="Prrafodelista"/>
        <w:spacing w:after="0" w:line="360" w:lineRule="auto"/>
        <w:jc w:val="both"/>
        <w:rPr>
          <w:rFonts w:ascii="Arial Narrow" w:hAnsi="Arial Narrow"/>
        </w:rPr>
      </w:pPr>
    </w:p>
    <w:p w14:paraId="63D75A99" w14:textId="77777777" w:rsidR="00F90800" w:rsidRDefault="00F90800" w:rsidP="00CF0858">
      <w:pPr>
        <w:pStyle w:val="Prrafodelista"/>
        <w:numPr>
          <w:ilvl w:val="0"/>
          <w:numId w:val="15"/>
        </w:numPr>
        <w:spacing w:after="0" w:line="360" w:lineRule="auto"/>
        <w:jc w:val="both"/>
        <w:rPr>
          <w:rFonts w:ascii="Arial Narrow" w:hAnsi="Arial Narrow"/>
        </w:rPr>
      </w:pPr>
      <w:r w:rsidRPr="00F90800">
        <w:rPr>
          <w:rFonts w:ascii="Arial Narrow" w:hAnsi="Arial Narrow"/>
        </w:rPr>
        <w:t>Fortalecer el ejercicio del derecho a la participación entre la ciudadanía de la entidad, como vehículo para el seguimiento a las acciones y decisiones de los representantes electos en las urnas, propiciando el diálogo y la exigencia ciudadana en la consecución de los valores democráticos que contribuyen a la gobernanza.</w:t>
      </w:r>
    </w:p>
    <w:p w14:paraId="4E5913F7" w14:textId="77777777" w:rsidR="00F90800" w:rsidRPr="00F90800" w:rsidRDefault="00F90800" w:rsidP="00CF0858">
      <w:pPr>
        <w:pStyle w:val="Prrafodelista"/>
        <w:spacing w:after="0" w:line="360" w:lineRule="auto"/>
        <w:rPr>
          <w:rFonts w:ascii="Arial Narrow" w:hAnsi="Arial Narrow"/>
        </w:rPr>
      </w:pPr>
    </w:p>
    <w:p w14:paraId="3D1E74EC" w14:textId="4096E6C1" w:rsidR="00F90800" w:rsidRDefault="00F90800" w:rsidP="00CF0858">
      <w:pPr>
        <w:pStyle w:val="Prrafodelista"/>
        <w:numPr>
          <w:ilvl w:val="0"/>
          <w:numId w:val="15"/>
        </w:numPr>
        <w:spacing w:after="0" w:line="360" w:lineRule="auto"/>
        <w:jc w:val="both"/>
        <w:rPr>
          <w:rFonts w:ascii="Arial Narrow" w:hAnsi="Arial Narrow"/>
        </w:rPr>
      </w:pPr>
      <w:r>
        <w:rPr>
          <w:rFonts w:ascii="Arial Narrow" w:hAnsi="Arial Narrow"/>
        </w:rPr>
        <w:t>Contribuir en la</w:t>
      </w:r>
      <w:r w:rsidRPr="00F90800">
        <w:rPr>
          <w:rFonts w:ascii="Arial Narrow" w:hAnsi="Arial Narrow"/>
        </w:rPr>
        <w:t xml:space="preserve"> construcción de ciudadanía en la población en general mediante acciones específicas que contribuyan a fortalecer los procesos democráticos y la adopción de valores para su aplicación en la vida diaria.</w:t>
      </w:r>
    </w:p>
    <w:p w14:paraId="1096FE65" w14:textId="77777777" w:rsidR="00F90800" w:rsidRPr="00F90800" w:rsidRDefault="00F90800" w:rsidP="00CF0858">
      <w:pPr>
        <w:pStyle w:val="Prrafodelista"/>
        <w:spacing w:after="0" w:line="360" w:lineRule="auto"/>
        <w:rPr>
          <w:rFonts w:ascii="Arial Narrow" w:hAnsi="Arial Narrow"/>
        </w:rPr>
      </w:pPr>
    </w:p>
    <w:p w14:paraId="2344A24C" w14:textId="76E0295E" w:rsidR="00F90800" w:rsidRPr="0028512B" w:rsidRDefault="00F90800" w:rsidP="00CF0858">
      <w:pPr>
        <w:pStyle w:val="Prrafodelista"/>
        <w:numPr>
          <w:ilvl w:val="0"/>
          <w:numId w:val="15"/>
        </w:numPr>
        <w:spacing w:after="0" w:line="360" w:lineRule="auto"/>
        <w:jc w:val="both"/>
        <w:rPr>
          <w:rFonts w:ascii="Arial Narrow" w:hAnsi="Arial Narrow"/>
        </w:rPr>
      </w:pPr>
      <w:r>
        <w:rPr>
          <w:rFonts w:ascii="Arial Narrow" w:hAnsi="Arial Narrow"/>
        </w:rPr>
        <w:t xml:space="preserve">Coordinar las </w:t>
      </w:r>
      <w:r w:rsidRPr="00F90800">
        <w:rPr>
          <w:rFonts w:ascii="Arial Narrow" w:hAnsi="Arial Narrow"/>
        </w:rPr>
        <w:t xml:space="preserve">actividades de capacitación que se requieren durante la preparación y desarrollo del </w:t>
      </w:r>
      <w:r>
        <w:rPr>
          <w:rFonts w:ascii="Arial Narrow" w:hAnsi="Arial Narrow"/>
        </w:rPr>
        <w:t>PEL</w:t>
      </w:r>
      <w:r w:rsidRPr="00F90800">
        <w:rPr>
          <w:rFonts w:ascii="Arial Narrow" w:hAnsi="Arial Narrow"/>
        </w:rPr>
        <w:t xml:space="preserve"> 2020 – 2021.</w:t>
      </w:r>
    </w:p>
    <w:p w14:paraId="1B131308" w14:textId="77777777" w:rsidR="00F90800" w:rsidRDefault="00F90800" w:rsidP="00CF0858">
      <w:pPr>
        <w:spacing w:line="360" w:lineRule="auto"/>
        <w:jc w:val="both"/>
        <w:rPr>
          <w:rFonts w:ascii="Arial Narrow" w:hAnsi="Arial Narrow"/>
          <w:b/>
          <w:sz w:val="28"/>
          <w:szCs w:val="28"/>
        </w:rPr>
      </w:pPr>
    </w:p>
    <w:p w14:paraId="6BCC4D50" w14:textId="77777777" w:rsidR="00CF0858" w:rsidRDefault="00CF0858" w:rsidP="00CF0858">
      <w:pPr>
        <w:spacing w:line="360" w:lineRule="auto"/>
        <w:jc w:val="both"/>
        <w:rPr>
          <w:rFonts w:ascii="Arial Narrow" w:hAnsi="Arial Narrow"/>
          <w:b/>
          <w:sz w:val="28"/>
          <w:szCs w:val="28"/>
        </w:rPr>
      </w:pPr>
    </w:p>
    <w:p w14:paraId="07E1B569" w14:textId="36AD38E4" w:rsidR="00D10D35" w:rsidRPr="00081790" w:rsidRDefault="00D953AB" w:rsidP="00CF0858">
      <w:pPr>
        <w:spacing w:line="360" w:lineRule="auto"/>
        <w:jc w:val="both"/>
        <w:rPr>
          <w:rFonts w:ascii="Arial Narrow" w:hAnsi="Arial Narrow"/>
          <w:b/>
          <w:sz w:val="28"/>
          <w:szCs w:val="28"/>
        </w:rPr>
      </w:pPr>
      <w:r w:rsidRPr="00081790">
        <w:rPr>
          <w:rFonts w:ascii="Arial Narrow" w:hAnsi="Arial Narrow"/>
          <w:b/>
          <w:sz w:val="28"/>
          <w:szCs w:val="28"/>
        </w:rPr>
        <w:t xml:space="preserve">3. </w:t>
      </w:r>
      <w:r w:rsidR="00D628A5">
        <w:rPr>
          <w:rFonts w:ascii="Arial Narrow" w:hAnsi="Arial Narrow"/>
          <w:b/>
          <w:sz w:val="28"/>
          <w:szCs w:val="28"/>
        </w:rPr>
        <w:t>PROGRAMAS</w:t>
      </w:r>
      <w:r w:rsidR="00D10D35" w:rsidRPr="00081790">
        <w:rPr>
          <w:rFonts w:ascii="Arial Narrow" w:hAnsi="Arial Narrow"/>
          <w:b/>
          <w:sz w:val="28"/>
          <w:szCs w:val="28"/>
        </w:rPr>
        <w:t xml:space="preserve"> ESPECÍFIC</w:t>
      </w:r>
      <w:r w:rsidR="00D628A5">
        <w:rPr>
          <w:rFonts w:ascii="Arial Narrow" w:hAnsi="Arial Narrow"/>
          <w:b/>
          <w:sz w:val="28"/>
          <w:szCs w:val="28"/>
        </w:rPr>
        <w:t>O</w:t>
      </w:r>
      <w:r w:rsidR="00D10D35" w:rsidRPr="00081790">
        <w:rPr>
          <w:rFonts w:ascii="Arial Narrow" w:hAnsi="Arial Narrow"/>
          <w:b/>
          <w:sz w:val="28"/>
          <w:szCs w:val="28"/>
        </w:rPr>
        <w:t>S</w:t>
      </w:r>
    </w:p>
    <w:p w14:paraId="78F92ED2" w14:textId="77777777" w:rsidR="00D10D35" w:rsidRPr="00C54A24" w:rsidRDefault="00D10D35" w:rsidP="00CF0858">
      <w:pPr>
        <w:spacing w:line="360" w:lineRule="auto"/>
        <w:jc w:val="both"/>
        <w:rPr>
          <w:rFonts w:ascii="Arial Narrow" w:hAnsi="Arial Narrow"/>
          <w:sz w:val="22"/>
          <w:szCs w:val="22"/>
        </w:rPr>
      </w:pPr>
    </w:p>
    <w:p w14:paraId="0A86188A" w14:textId="077A4107" w:rsidR="00D10D35" w:rsidRPr="00C54A24" w:rsidRDefault="00D10D35" w:rsidP="00CF0858">
      <w:pPr>
        <w:spacing w:line="360" w:lineRule="auto"/>
        <w:jc w:val="both"/>
        <w:rPr>
          <w:rFonts w:ascii="Arial Narrow" w:hAnsi="Arial Narrow"/>
          <w:sz w:val="22"/>
          <w:szCs w:val="22"/>
        </w:rPr>
      </w:pPr>
      <w:r w:rsidRPr="00C54A24">
        <w:rPr>
          <w:rFonts w:ascii="Arial Narrow" w:hAnsi="Arial Narrow"/>
          <w:sz w:val="22"/>
          <w:szCs w:val="22"/>
        </w:rPr>
        <w:t xml:space="preserve">A continuación se enlista el catálogo de </w:t>
      </w:r>
      <w:r w:rsidR="00D628A5">
        <w:rPr>
          <w:rFonts w:ascii="Arial Narrow" w:hAnsi="Arial Narrow"/>
          <w:sz w:val="22"/>
          <w:szCs w:val="22"/>
        </w:rPr>
        <w:t>programas</w:t>
      </w:r>
      <w:r w:rsidR="00D953AB" w:rsidRPr="00C54A24">
        <w:rPr>
          <w:rFonts w:ascii="Arial Narrow" w:hAnsi="Arial Narrow"/>
          <w:sz w:val="22"/>
          <w:szCs w:val="22"/>
        </w:rPr>
        <w:t xml:space="preserve"> </w:t>
      </w:r>
      <w:r w:rsidR="00D628A5" w:rsidRPr="00C54A24">
        <w:rPr>
          <w:rFonts w:ascii="Arial Narrow" w:hAnsi="Arial Narrow"/>
          <w:sz w:val="22"/>
          <w:szCs w:val="22"/>
        </w:rPr>
        <w:t>específic</w:t>
      </w:r>
      <w:r w:rsidR="00D628A5">
        <w:rPr>
          <w:rFonts w:ascii="Arial Narrow" w:hAnsi="Arial Narrow"/>
          <w:sz w:val="22"/>
          <w:szCs w:val="22"/>
        </w:rPr>
        <w:t>o</w:t>
      </w:r>
      <w:r w:rsidR="00D628A5" w:rsidRPr="00C54A24">
        <w:rPr>
          <w:rFonts w:ascii="Arial Narrow" w:hAnsi="Arial Narrow"/>
          <w:sz w:val="22"/>
          <w:szCs w:val="22"/>
        </w:rPr>
        <w:t>s</w:t>
      </w:r>
      <w:r w:rsidR="00D953AB" w:rsidRPr="00C54A24">
        <w:rPr>
          <w:rFonts w:ascii="Arial Narrow" w:hAnsi="Arial Narrow"/>
          <w:sz w:val="22"/>
          <w:szCs w:val="22"/>
        </w:rPr>
        <w:t>, estructurándolas en relación a los objetivos estratégicos antes señalados. Es importante señalar que estas actividades coinciden con las de las Comisiones Permanentes de Organización Electoral y de Capacitación Electoral, Educación Cívica y Cultura Política, por lo que tanto fueron revisadas y aprobadas por las propias Comisiones.</w:t>
      </w:r>
    </w:p>
    <w:p w14:paraId="361DD5EF" w14:textId="77777777" w:rsidR="00C54A24" w:rsidRPr="00C54A24" w:rsidRDefault="00C54A24" w:rsidP="00CF0858">
      <w:pPr>
        <w:spacing w:line="360" w:lineRule="auto"/>
        <w:jc w:val="both"/>
        <w:rPr>
          <w:rFonts w:ascii="Arial Narrow" w:hAnsi="Arial Narrow"/>
          <w:sz w:val="22"/>
          <w:szCs w:val="22"/>
        </w:rPr>
      </w:pPr>
    </w:p>
    <w:p w14:paraId="18F2A195" w14:textId="77777777" w:rsidR="00D953AB" w:rsidRPr="00081790" w:rsidRDefault="00D953AB" w:rsidP="00CF0858">
      <w:pPr>
        <w:spacing w:line="360" w:lineRule="auto"/>
        <w:jc w:val="both"/>
        <w:rPr>
          <w:rFonts w:ascii="Arial Narrow" w:eastAsia="Times New Roman" w:hAnsi="Arial Narrow" w:cs="Arial"/>
          <w:b/>
          <w:lang w:val="es-ES"/>
        </w:rPr>
      </w:pPr>
      <w:r w:rsidRPr="00081790">
        <w:rPr>
          <w:rFonts w:ascii="Arial Narrow" w:eastAsia="Times New Roman" w:hAnsi="Arial Narrow" w:cs="Arial"/>
          <w:b/>
          <w:lang w:val="es-ES"/>
        </w:rPr>
        <w:t>3.1 ACTIVIDAD ELECTORAL</w:t>
      </w:r>
    </w:p>
    <w:p w14:paraId="2F2D9C6F" w14:textId="77777777" w:rsidR="00D953AB" w:rsidRDefault="00D953AB" w:rsidP="00CF0858">
      <w:pPr>
        <w:spacing w:line="360" w:lineRule="auto"/>
        <w:jc w:val="both"/>
        <w:rPr>
          <w:rFonts w:ascii="Arial Narrow" w:hAnsi="Arial Narrow"/>
          <w:sz w:val="22"/>
          <w:szCs w:val="22"/>
        </w:rPr>
      </w:pPr>
      <w:r w:rsidRPr="00C54A24">
        <w:rPr>
          <w:rFonts w:ascii="Arial Narrow" w:eastAsia="Times New Roman" w:hAnsi="Arial Narrow" w:cs="Arial"/>
          <w:b/>
          <w:sz w:val="22"/>
          <w:szCs w:val="22"/>
          <w:lang w:val="es-ES"/>
        </w:rPr>
        <w:t xml:space="preserve">LÍNEA DE ACCIÓN 1. </w:t>
      </w:r>
      <w:r w:rsidRPr="00C54A24">
        <w:rPr>
          <w:rFonts w:ascii="Arial Narrow" w:hAnsi="Arial Narrow"/>
          <w:sz w:val="22"/>
          <w:szCs w:val="22"/>
        </w:rPr>
        <w:t>Vincular al CEEPAC con el INE para de manera coordinada, organizar los Procesos Electorales Locales.</w:t>
      </w:r>
    </w:p>
    <w:p w14:paraId="50F7E139" w14:textId="77777777" w:rsidR="009B4FD0" w:rsidRPr="00C54A24" w:rsidRDefault="009B4FD0" w:rsidP="00CF0858">
      <w:pPr>
        <w:spacing w:line="360" w:lineRule="auto"/>
        <w:jc w:val="both"/>
        <w:rPr>
          <w:rFonts w:ascii="Arial Narrow" w:eastAsia="Times New Roman" w:hAnsi="Arial Narrow" w:cs="Arial"/>
          <w:b/>
          <w:sz w:val="22"/>
          <w:szCs w:val="22"/>
          <w:lang w:val="es-ES"/>
        </w:rPr>
      </w:pPr>
    </w:p>
    <w:p w14:paraId="03D716DC" w14:textId="6037A214" w:rsidR="00D953AB" w:rsidRDefault="00C54A24" w:rsidP="00CF0858">
      <w:pPr>
        <w:pStyle w:val="Prrafodelista"/>
        <w:numPr>
          <w:ilvl w:val="0"/>
          <w:numId w:val="2"/>
        </w:numPr>
        <w:spacing w:after="0" w:line="360" w:lineRule="auto"/>
        <w:jc w:val="both"/>
        <w:rPr>
          <w:rFonts w:ascii="Arial Narrow" w:hAnsi="Arial Narrow"/>
        </w:rPr>
      </w:pPr>
      <w:r>
        <w:rPr>
          <w:rFonts w:ascii="Arial Narrow" w:hAnsi="Arial Narrow"/>
        </w:rPr>
        <w:t>Ejecutar</w:t>
      </w:r>
      <w:r w:rsidR="00D953AB" w:rsidRPr="00C54A24">
        <w:rPr>
          <w:rFonts w:ascii="Arial Narrow" w:hAnsi="Arial Narrow"/>
        </w:rPr>
        <w:t xml:space="preserve"> los acuerdos y disposiciones relativas a la coordinación con el INE respecto al desarrollo del </w:t>
      </w:r>
      <w:r w:rsidR="00D628A5">
        <w:rPr>
          <w:rFonts w:ascii="Arial Narrow" w:hAnsi="Arial Narrow"/>
        </w:rPr>
        <w:t>PEL</w:t>
      </w:r>
      <w:r w:rsidR="00D953AB" w:rsidRPr="00C54A24">
        <w:rPr>
          <w:rFonts w:ascii="Arial Narrow" w:hAnsi="Arial Narrow"/>
        </w:rPr>
        <w:t xml:space="preserve">, así como coordinar y supervisar la elaboración de los informes, relativos a las competencias de la </w:t>
      </w:r>
      <w:r w:rsidRPr="00C54A24">
        <w:rPr>
          <w:rFonts w:ascii="Arial Narrow" w:hAnsi="Arial Narrow"/>
        </w:rPr>
        <w:t>Dirección</w:t>
      </w:r>
      <w:r w:rsidR="00D953AB" w:rsidRPr="00C54A24">
        <w:rPr>
          <w:rFonts w:ascii="Arial Narrow" w:hAnsi="Arial Narrow"/>
        </w:rPr>
        <w:t xml:space="preserve"> de Organización Electoral, que haya que rendir ante la Unidad Técnica de Vinculación con los Organismos Públicos Locales.</w:t>
      </w:r>
    </w:p>
    <w:p w14:paraId="02CB6BEC" w14:textId="77777777" w:rsidR="009B4FD0" w:rsidRPr="00C54A24" w:rsidRDefault="009B4FD0" w:rsidP="00CF0858">
      <w:pPr>
        <w:pStyle w:val="Prrafodelista"/>
        <w:spacing w:after="0" w:line="360" w:lineRule="auto"/>
        <w:jc w:val="both"/>
        <w:rPr>
          <w:rFonts w:ascii="Arial Narrow" w:hAnsi="Arial Narrow"/>
        </w:rPr>
      </w:pPr>
    </w:p>
    <w:p w14:paraId="5AA4E6AF" w14:textId="77777777" w:rsidR="002A0BEC" w:rsidRPr="002A0BEC" w:rsidRDefault="00C54A24" w:rsidP="00CF0858">
      <w:pPr>
        <w:pStyle w:val="Prrafodelista"/>
        <w:numPr>
          <w:ilvl w:val="0"/>
          <w:numId w:val="2"/>
        </w:numPr>
        <w:spacing w:after="0" w:line="360" w:lineRule="auto"/>
        <w:jc w:val="both"/>
        <w:rPr>
          <w:rFonts w:ascii="Arial Narrow" w:eastAsia="Times New Roman" w:hAnsi="Arial Narrow" w:cs="Arial"/>
          <w:b/>
          <w:lang w:val="es-ES"/>
        </w:rPr>
      </w:pPr>
      <w:r w:rsidRPr="002A0BEC">
        <w:rPr>
          <w:rFonts w:ascii="Arial Narrow" w:hAnsi="Arial Narrow"/>
        </w:rPr>
        <w:lastRenderedPageBreak/>
        <w:t>Atender</w:t>
      </w:r>
      <w:r w:rsidR="00D953AB" w:rsidRPr="002A0BEC">
        <w:rPr>
          <w:rFonts w:ascii="Arial Narrow" w:hAnsi="Arial Narrow"/>
        </w:rPr>
        <w:t xml:space="preserve"> el cumplimiento de las actividades y plazos señalados en el Plan Integral y Calendario que aprobará el INE para dar seguimiento a las actividades a desarrollar durante el </w:t>
      </w:r>
      <w:r w:rsidR="00D628A5" w:rsidRPr="002A0BEC">
        <w:rPr>
          <w:rFonts w:ascii="Arial Narrow" w:hAnsi="Arial Narrow"/>
        </w:rPr>
        <w:t>PEL 2020 - 2021</w:t>
      </w:r>
      <w:r w:rsidR="00D953AB" w:rsidRPr="002A0BEC">
        <w:rPr>
          <w:rFonts w:ascii="Arial Narrow" w:hAnsi="Arial Narrow"/>
        </w:rPr>
        <w:t>, ref</w:t>
      </w:r>
      <w:r w:rsidR="00D628A5" w:rsidRPr="002A0BEC">
        <w:rPr>
          <w:rFonts w:ascii="Arial Narrow" w:hAnsi="Arial Narrow"/>
        </w:rPr>
        <w:t>er</w:t>
      </w:r>
      <w:r w:rsidR="002A0BEC">
        <w:rPr>
          <w:rFonts w:ascii="Arial Narrow" w:hAnsi="Arial Narrow"/>
        </w:rPr>
        <w:t>entes a las competencias de la DOE y la DECyPC.</w:t>
      </w:r>
    </w:p>
    <w:p w14:paraId="1D65D01E" w14:textId="77777777" w:rsidR="002A0BEC" w:rsidRDefault="002A0BEC" w:rsidP="00CF0858">
      <w:pPr>
        <w:spacing w:line="360" w:lineRule="auto"/>
        <w:jc w:val="both"/>
        <w:rPr>
          <w:rFonts w:ascii="Arial Narrow" w:eastAsia="Times New Roman" w:hAnsi="Arial Narrow" w:cs="Arial"/>
          <w:b/>
          <w:lang w:val="es-ES"/>
        </w:rPr>
      </w:pPr>
    </w:p>
    <w:p w14:paraId="105567BC" w14:textId="77777777" w:rsidR="00CF0858" w:rsidRDefault="00CF0858" w:rsidP="00CF0858">
      <w:pPr>
        <w:spacing w:line="360" w:lineRule="auto"/>
        <w:jc w:val="both"/>
        <w:rPr>
          <w:rFonts w:ascii="Arial Narrow" w:eastAsia="Times New Roman" w:hAnsi="Arial Narrow" w:cs="Arial"/>
          <w:b/>
          <w:lang w:val="es-ES"/>
        </w:rPr>
      </w:pPr>
    </w:p>
    <w:p w14:paraId="7A368B1B" w14:textId="03329CB2" w:rsidR="00D953AB" w:rsidRDefault="00D953AB" w:rsidP="00CF0858">
      <w:pPr>
        <w:spacing w:line="360" w:lineRule="auto"/>
        <w:jc w:val="both"/>
        <w:rPr>
          <w:rFonts w:ascii="Arial Narrow" w:hAnsi="Arial Narrow"/>
        </w:rPr>
      </w:pPr>
      <w:r w:rsidRPr="002A0BEC">
        <w:rPr>
          <w:rFonts w:ascii="Arial Narrow" w:eastAsia="Times New Roman" w:hAnsi="Arial Narrow" w:cs="Arial"/>
          <w:b/>
          <w:lang w:val="es-ES"/>
        </w:rPr>
        <w:t>LÍNEA DE ACCIÓN 2</w:t>
      </w:r>
      <w:r w:rsidRPr="002A0BEC">
        <w:rPr>
          <w:rFonts w:ascii="Arial Narrow" w:hAnsi="Arial Narrow"/>
        </w:rPr>
        <w:t xml:space="preserve">. </w:t>
      </w:r>
      <w:r w:rsidR="002A0BEC" w:rsidRPr="002A0BEC">
        <w:rPr>
          <w:rFonts w:ascii="Arial Narrow" w:hAnsi="Arial Narrow"/>
        </w:rPr>
        <w:t>Realizar los estudios, y análisis necesarios para la organización y desarrollo de la logística electoral.</w:t>
      </w:r>
    </w:p>
    <w:p w14:paraId="50883328" w14:textId="77777777" w:rsidR="009B4FD0" w:rsidRPr="002A0BEC" w:rsidRDefault="009B4FD0" w:rsidP="00CF0858">
      <w:pPr>
        <w:spacing w:line="360" w:lineRule="auto"/>
        <w:jc w:val="both"/>
        <w:rPr>
          <w:rFonts w:ascii="Arial Narrow" w:eastAsia="Times New Roman" w:hAnsi="Arial Narrow" w:cs="Arial"/>
          <w:b/>
          <w:lang w:val="es-ES"/>
        </w:rPr>
      </w:pPr>
    </w:p>
    <w:p w14:paraId="2012AD72" w14:textId="1C0846AE" w:rsidR="002A0BEC" w:rsidRDefault="002A0BEC" w:rsidP="00CF0858">
      <w:pPr>
        <w:pStyle w:val="Prrafodelista"/>
        <w:numPr>
          <w:ilvl w:val="0"/>
          <w:numId w:val="2"/>
        </w:numPr>
        <w:spacing w:after="0" w:line="360" w:lineRule="auto"/>
        <w:jc w:val="both"/>
        <w:rPr>
          <w:rFonts w:ascii="Arial Narrow" w:hAnsi="Arial Narrow"/>
        </w:rPr>
      </w:pPr>
      <w:r>
        <w:rPr>
          <w:rFonts w:ascii="Arial Narrow" w:hAnsi="Arial Narrow"/>
        </w:rPr>
        <w:t>Celebrar los círculos de estudio correspondientes a las leyes y reglamentos que normarán las actividades propias del PEL 2020 – 2021.</w:t>
      </w:r>
    </w:p>
    <w:p w14:paraId="141F6225" w14:textId="77777777" w:rsidR="009B4FD0" w:rsidRDefault="009B4FD0" w:rsidP="00CF0858">
      <w:pPr>
        <w:pStyle w:val="Prrafodelista"/>
        <w:spacing w:after="0" w:line="360" w:lineRule="auto"/>
        <w:jc w:val="both"/>
        <w:rPr>
          <w:rFonts w:ascii="Arial Narrow" w:hAnsi="Arial Narrow"/>
        </w:rPr>
      </w:pPr>
    </w:p>
    <w:p w14:paraId="3C1023E1" w14:textId="77777777" w:rsidR="002A0BEC" w:rsidRDefault="002A0BEC" w:rsidP="00CF0858">
      <w:pPr>
        <w:pStyle w:val="Prrafodelista"/>
        <w:numPr>
          <w:ilvl w:val="0"/>
          <w:numId w:val="2"/>
        </w:numPr>
        <w:spacing w:after="0" w:line="360" w:lineRule="auto"/>
        <w:jc w:val="both"/>
        <w:rPr>
          <w:rFonts w:ascii="Arial Narrow" w:hAnsi="Arial Narrow"/>
        </w:rPr>
      </w:pPr>
      <w:r>
        <w:rPr>
          <w:rFonts w:ascii="Arial Narrow" w:hAnsi="Arial Narrow"/>
        </w:rPr>
        <w:t>Realizar los diagnósticos necesarios para desarrollar los lineamientos, procedimientos y criterios que normaran las actividades propias del PEL 2020 – 2021.</w:t>
      </w:r>
    </w:p>
    <w:p w14:paraId="1087F366" w14:textId="77777777" w:rsidR="002A0BEC" w:rsidRDefault="002A0BEC" w:rsidP="00CF0858">
      <w:pPr>
        <w:spacing w:line="360" w:lineRule="auto"/>
        <w:jc w:val="both"/>
        <w:rPr>
          <w:rFonts w:ascii="Arial Narrow" w:eastAsia="Times New Roman" w:hAnsi="Arial Narrow" w:cs="Arial"/>
          <w:b/>
          <w:lang w:val="es-ES"/>
        </w:rPr>
      </w:pPr>
    </w:p>
    <w:p w14:paraId="37795650" w14:textId="77777777" w:rsidR="00CF0858" w:rsidRDefault="00CF0858" w:rsidP="00CF0858">
      <w:pPr>
        <w:spacing w:line="360" w:lineRule="auto"/>
        <w:jc w:val="both"/>
        <w:rPr>
          <w:rFonts w:ascii="Arial Narrow" w:eastAsia="Times New Roman" w:hAnsi="Arial Narrow" w:cs="Arial"/>
          <w:b/>
          <w:lang w:val="es-ES"/>
        </w:rPr>
      </w:pPr>
    </w:p>
    <w:p w14:paraId="176FBAF7" w14:textId="523D529E" w:rsidR="00D953AB" w:rsidRDefault="00D953AB" w:rsidP="00CF0858">
      <w:pPr>
        <w:spacing w:line="360" w:lineRule="auto"/>
        <w:jc w:val="both"/>
        <w:rPr>
          <w:rFonts w:ascii="Arial Narrow" w:hAnsi="Arial Narrow"/>
        </w:rPr>
      </w:pPr>
      <w:r w:rsidRPr="002A0BEC">
        <w:rPr>
          <w:rFonts w:ascii="Arial Narrow" w:eastAsia="Times New Roman" w:hAnsi="Arial Narrow" w:cs="Arial"/>
          <w:b/>
          <w:lang w:val="es-ES"/>
        </w:rPr>
        <w:t>LÍNEA DE ACCIÓN 3</w:t>
      </w:r>
      <w:r w:rsidRPr="002A0BEC">
        <w:rPr>
          <w:rFonts w:ascii="Arial Narrow" w:hAnsi="Arial Narrow"/>
        </w:rPr>
        <w:t>. Estandarizar la metodología y procedimientos de las actividades que desempeñan los organismos descentralizados del CEEPAC y vigilar su cumplimiento.</w:t>
      </w:r>
    </w:p>
    <w:p w14:paraId="1304EC67" w14:textId="77777777" w:rsidR="009B4FD0" w:rsidRDefault="009B4FD0" w:rsidP="00CF0858">
      <w:pPr>
        <w:spacing w:line="360" w:lineRule="auto"/>
        <w:jc w:val="both"/>
        <w:rPr>
          <w:rFonts w:ascii="Arial Narrow" w:hAnsi="Arial Narrow"/>
        </w:rPr>
      </w:pPr>
    </w:p>
    <w:p w14:paraId="1154EB29" w14:textId="77777777" w:rsidR="00D702D5" w:rsidRPr="00372791" w:rsidRDefault="002A0BEC" w:rsidP="00CF0858">
      <w:pPr>
        <w:pStyle w:val="Prrafodelista"/>
        <w:numPr>
          <w:ilvl w:val="0"/>
          <w:numId w:val="2"/>
        </w:numPr>
        <w:spacing w:after="0" w:line="360" w:lineRule="auto"/>
        <w:jc w:val="both"/>
        <w:rPr>
          <w:rFonts w:ascii="Arial Narrow" w:hAnsi="Arial Narrow" w:cs="Arial"/>
        </w:rPr>
      </w:pPr>
      <w:r w:rsidRPr="00372791">
        <w:rPr>
          <w:rFonts w:ascii="Arial Narrow" w:hAnsi="Arial Narrow" w:cs="Arial"/>
        </w:rPr>
        <w:t xml:space="preserve">Implementar el </w:t>
      </w:r>
      <w:r w:rsidR="00D702D5" w:rsidRPr="00372791">
        <w:rPr>
          <w:rFonts w:ascii="Arial Narrow" w:hAnsi="Arial Narrow" w:cs="Arial"/>
        </w:rPr>
        <w:t>PROCEDIMIENTO PARA LA SELECCIÓN Y DESIGNACIÓN DE LAS PERSONAS QUE INTEGRARÁN LAS COMISIONES DISTRITALES ELECTORALES Y LOS COMITÉS MUNICIPALES ELECTORALES PARA EL PROCESO ELECTORAL 2020 – 2021, desarrollando</w:t>
      </w:r>
      <w:r w:rsidRPr="00372791">
        <w:rPr>
          <w:rFonts w:ascii="Arial Narrow" w:hAnsi="Arial Narrow" w:cs="Arial"/>
        </w:rPr>
        <w:t xml:space="preserve">  las etapas de: </w:t>
      </w:r>
    </w:p>
    <w:p w14:paraId="2F0DA7BB" w14:textId="77777777" w:rsidR="00D702D5" w:rsidRPr="00372791" w:rsidRDefault="00D702D5" w:rsidP="00CF0858">
      <w:pPr>
        <w:pStyle w:val="Prrafodelista"/>
        <w:numPr>
          <w:ilvl w:val="0"/>
          <w:numId w:val="3"/>
        </w:numPr>
        <w:spacing w:after="0" w:line="360" w:lineRule="auto"/>
        <w:jc w:val="both"/>
        <w:rPr>
          <w:rFonts w:ascii="Arial Narrow" w:hAnsi="Arial Narrow" w:cs="Arial"/>
        </w:rPr>
      </w:pPr>
      <w:r w:rsidRPr="00372791">
        <w:rPr>
          <w:rFonts w:ascii="Arial Narrow" w:hAnsi="Arial Narrow" w:cs="Arial"/>
        </w:rPr>
        <w:t>Emisión y difusión de la convocatoria.</w:t>
      </w:r>
    </w:p>
    <w:p w14:paraId="39E88F45" w14:textId="77777777" w:rsidR="00D702D5" w:rsidRPr="00372791" w:rsidRDefault="00D702D5" w:rsidP="00CF0858">
      <w:pPr>
        <w:pStyle w:val="Prrafodelista"/>
        <w:numPr>
          <w:ilvl w:val="0"/>
          <w:numId w:val="3"/>
        </w:numPr>
        <w:spacing w:after="0" w:line="360" w:lineRule="auto"/>
        <w:jc w:val="both"/>
        <w:rPr>
          <w:rFonts w:ascii="Arial Narrow" w:hAnsi="Arial Narrow" w:cs="Arial"/>
        </w:rPr>
      </w:pPr>
      <w:r w:rsidRPr="00372791">
        <w:rPr>
          <w:rFonts w:ascii="Arial Narrow" w:hAnsi="Arial Narrow" w:cs="Arial"/>
        </w:rPr>
        <w:t>Inscripción de aspirantes;</w:t>
      </w:r>
    </w:p>
    <w:p w14:paraId="29CD17D8" w14:textId="77777777" w:rsidR="00D702D5" w:rsidRPr="00372791" w:rsidRDefault="00D702D5" w:rsidP="00CF0858">
      <w:pPr>
        <w:pStyle w:val="Prrafodelista"/>
        <w:numPr>
          <w:ilvl w:val="0"/>
          <w:numId w:val="3"/>
        </w:numPr>
        <w:spacing w:after="0" w:line="360" w:lineRule="auto"/>
        <w:jc w:val="both"/>
        <w:rPr>
          <w:rFonts w:ascii="Arial Narrow" w:hAnsi="Arial Narrow" w:cs="Arial"/>
        </w:rPr>
      </w:pPr>
      <w:r w:rsidRPr="00372791">
        <w:rPr>
          <w:rFonts w:ascii="Arial Narrow" w:hAnsi="Arial Narrow" w:cs="Arial"/>
        </w:rPr>
        <w:t>Conformación y envío de los expedientes al Pleno del CEEPAC;</w:t>
      </w:r>
    </w:p>
    <w:p w14:paraId="3C1881C6" w14:textId="77777777" w:rsidR="00D702D5" w:rsidRPr="00372791" w:rsidRDefault="00D702D5" w:rsidP="00CF0858">
      <w:pPr>
        <w:pStyle w:val="Prrafodelista"/>
        <w:numPr>
          <w:ilvl w:val="0"/>
          <w:numId w:val="3"/>
        </w:numPr>
        <w:spacing w:after="0" w:line="360" w:lineRule="auto"/>
        <w:jc w:val="both"/>
        <w:rPr>
          <w:rFonts w:ascii="Arial Narrow" w:hAnsi="Arial Narrow" w:cs="Arial"/>
        </w:rPr>
      </w:pPr>
      <w:r w:rsidRPr="00372791">
        <w:rPr>
          <w:rFonts w:ascii="Arial Narrow" w:hAnsi="Arial Narrow" w:cs="Arial"/>
        </w:rPr>
        <w:t>Revisión de los expedientes por el Pleno del CEEPAC;</w:t>
      </w:r>
    </w:p>
    <w:p w14:paraId="13376DA3" w14:textId="77777777" w:rsidR="00D702D5" w:rsidRPr="00372791" w:rsidRDefault="00D702D5" w:rsidP="00CF0858">
      <w:pPr>
        <w:pStyle w:val="Prrafodelista"/>
        <w:numPr>
          <w:ilvl w:val="0"/>
          <w:numId w:val="3"/>
        </w:numPr>
        <w:spacing w:after="0" w:line="360" w:lineRule="auto"/>
        <w:jc w:val="both"/>
        <w:rPr>
          <w:rFonts w:ascii="Arial Narrow" w:hAnsi="Arial Narrow" w:cs="Arial"/>
        </w:rPr>
      </w:pPr>
      <w:r w:rsidRPr="00372791">
        <w:rPr>
          <w:rFonts w:ascii="Arial Narrow" w:hAnsi="Arial Narrow" w:cs="Arial"/>
        </w:rPr>
        <w:t>Elaboración y observación a las listas de propuestas;</w:t>
      </w:r>
    </w:p>
    <w:p w14:paraId="5075BE7C" w14:textId="77777777" w:rsidR="00D702D5" w:rsidRPr="00372791" w:rsidRDefault="00D702D5" w:rsidP="00CF0858">
      <w:pPr>
        <w:pStyle w:val="Prrafodelista"/>
        <w:numPr>
          <w:ilvl w:val="0"/>
          <w:numId w:val="3"/>
        </w:numPr>
        <w:spacing w:after="0" w:line="360" w:lineRule="auto"/>
        <w:jc w:val="both"/>
        <w:rPr>
          <w:rFonts w:ascii="Arial Narrow" w:hAnsi="Arial Narrow" w:cs="Arial"/>
        </w:rPr>
      </w:pPr>
      <w:r w:rsidRPr="00372791">
        <w:rPr>
          <w:rFonts w:ascii="Arial Narrow" w:hAnsi="Arial Narrow" w:cs="Arial"/>
        </w:rPr>
        <w:t>Valoración curricular y la entrevista presencial, y</w:t>
      </w:r>
    </w:p>
    <w:p w14:paraId="501984B2" w14:textId="77777777" w:rsidR="00D702D5" w:rsidRPr="00372791" w:rsidRDefault="00D702D5" w:rsidP="00CF0858">
      <w:pPr>
        <w:pStyle w:val="Prrafodelista"/>
        <w:numPr>
          <w:ilvl w:val="0"/>
          <w:numId w:val="3"/>
        </w:numPr>
        <w:spacing w:after="0" w:line="360" w:lineRule="auto"/>
        <w:jc w:val="both"/>
        <w:rPr>
          <w:rFonts w:ascii="Arial Narrow" w:hAnsi="Arial Narrow" w:cs="Arial"/>
        </w:rPr>
      </w:pPr>
      <w:r w:rsidRPr="00372791">
        <w:rPr>
          <w:rFonts w:ascii="Arial Narrow" w:hAnsi="Arial Narrow" w:cs="Arial"/>
        </w:rPr>
        <w:t>Integración y aprobación de las propuestas definitivas.</w:t>
      </w:r>
    </w:p>
    <w:p w14:paraId="6F6D5106" w14:textId="6EA03919" w:rsidR="002A0BEC" w:rsidRDefault="00D702D5" w:rsidP="00CF0858">
      <w:pPr>
        <w:pStyle w:val="Prrafodelista"/>
        <w:spacing w:after="0" w:line="360" w:lineRule="auto"/>
        <w:jc w:val="both"/>
        <w:rPr>
          <w:rFonts w:ascii="Arial Narrow" w:hAnsi="Arial Narrow"/>
        </w:rPr>
      </w:pPr>
      <w:r w:rsidRPr="00372791">
        <w:rPr>
          <w:rFonts w:ascii="Arial Narrow" w:hAnsi="Arial Narrow" w:cs="Arial"/>
        </w:rPr>
        <w:t>Además de d</w:t>
      </w:r>
      <w:r w:rsidR="002A0BEC" w:rsidRPr="00372791">
        <w:rPr>
          <w:rFonts w:ascii="Arial Narrow" w:hAnsi="Arial Narrow" w:cs="Arial"/>
        </w:rPr>
        <w:t>iseñar la logística para el desarrollo de las tomas de protesta y sesiones de i</w:t>
      </w:r>
      <w:r w:rsidRPr="00372791">
        <w:rPr>
          <w:rFonts w:ascii="Arial Narrow" w:hAnsi="Arial Narrow" w:cs="Arial"/>
        </w:rPr>
        <w:t>nstalación de los 73 organismos desconcentrados y a</w:t>
      </w:r>
      <w:r w:rsidR="002A0BEC" w:rsidRPr="00372791">
        <w:rPr>
          <w:rFonts w:ascii="Arial Narrow" w:hAnsi="Arial Narrow"/>
        </w:rPr>
        <w:t>tender las actividades relativas a la instalación y funcionamiento de las oficinas de las CDE y los CME.</w:t>
      </w:r>
    </w:p>
    <w:p w14:paraId="3EEDDF6B" w14:textId="77777777" w:rsidR="009B4FD0" w:rsidRPr="00372791" w:rsidRDefault="009B4FD0" w:rsidP="00CF0858">
      <w:pPr>
        <w:pStyle w:val="Prrafodelista"/>
        <w:spacing w:after="0" w:line="360" w:lineRule="auto"/>
        <w:jc w:val="both"/>
        <w:rPr>
          <w:rFonts w:ascii="Arial Narrow" w:hAnsi="Arial Narrow"/>
        </w:rPr>
      </w:pPr>
    </w:p>
    <w:p w14:paraId="57E0D7E2" w14:textId="1F7AD32E" w:rsidR="00D702D5" w:rsidRDefault="00D702D5" w:rsidP="00CF0858">
      <w:pPr>
        <w:pStyle w:val="Prrafodelista"/>
        <w:numPr>
          <w:ilvl w:val="0"/>
          <w:numId w:val="2"/>
        </w:numPr>
        <w:spacing w:after="0" w:line="360" w:lineRule="auto"/>
        <w:jc w:val="both"/>
        <w:rPr>
          <w:rFonts w:ascii="Arial Narrow" w:hAnsi="Arial Narrow"/>
        </w:rPr>
      </w:pPr>
      <w:r w:rsidRPr="00372791">
        <w:rPr>
          <w:rFonts w:ascii="Arial Narrow" w:hAnsi="Arial Narrow"/>
        </w:rPr>
        <w:t xml:space="preserve">Elaborar </w:t>
      </w:r>
      <w:r w:rsidR="009B4FD0">
        <w:rPr>
          <w:rFonts w:ascii="Arial Narrow" w:hAnsi="Arial Narrow"/>
        </w:rPr>
        <w:t>la estrategia de asistencia electoral y el</w:t>
      </w:r>
      <w:r w:rsidRPr="00372791">
        <w:rPr>
          <w:rFonts w:ascii="Arial Narrow" w:hAnsi="Arial Narrow"/>
        </w:rPr>
        <w:t xml:space="preserve"> cal</w:t>
      </w:r>
      <w:r w:rsidR="009B4FD0">
        <w:rPr>
          <w:rFonts w:ascii="Arial Narrow" w:hAnsi="Arial Narrow"/>
        </w:rPr>
        <w:t>endario operativo institucional.</w:t>
      </w:r>
    </w:p>
    <w:p w14:paraId="46A0E7F5" w14:textId="77777777" w:rsidR="009B4FD0" w:rsidRPr="00372791" w:rsidRDefault="009B4FD0" w:rsidP="00CF0858">
      <w:pPr>
        <w:pStyle w:val="Prrafodelista"/>
        <w:spacing w:after="0" w:line="360" w:lineRule="auto"/>
        <w:jc w:val="both"/>
        <w:rPr>
          <w:rFonts w:ascii="Arial Narrow" w:hAnsi="Arial Narrow"/>
        </w:rPr>
      </w:pPr>
    </w:p>
    <w:p w14:paraId="75B9318E" w14:textId="406A31B7" w:rsidR="00D702D5" w:rsidRPr="00D702D5" w:rsidRDefault="00D702D5" w:rsidP="00CF0858">
      <w:pPr>
        <w:pStyle w:val="Prrafodelista"/>
        <w:numPr>
          <w:ilvl w:val="0"/>
          <w:numId w:val="2"/>
        </w:numPr>
        <w:spacing w:after="0" w:line="360" w:lineRule="auto"/>
        <w:jc w:val="both"/>
        <w:rPr>
          <w:rFonts w:ascii="Arial Narrow" w:hAnsi="Arial Narrow" w:cs="Arial"/>
        </w:rPr>
      </w:pPr>
      <w:r>
        <w:rPr>
          <w:rFonts w:ascii="Arial Narrow" w:hAnsi="Arial Narrow"/>
        </w:rPr>
        <w:lastRenderedPageBreak/>
        <w:t>Desarrollar los lineamientos, procedimientos y criterios que normaran las actividades propias del PEL 2020 – 2021, particularmente los referentes a:</w:t>
      </w:r>
    </w:p>
    <w:p w14:paraId="60F65165" w14:textId="77777777" w:rsidR="00D702D5" w:rsidRPr="00D702D5" w:rsidRDefault="00D702D5" w:rsidP="00CF0858">
      <w:pPr>
        <w:pStyle w:val="Prrafodelista"/>
        <w:numPr>
          <w:ilvl w:val="0"/>
          <w:numId w:val="4"/>
        </w:numPr>
        <w:spacing w:after="0" w:line="360" w:lineRule="auto"/>
        <w:jc w:val="both"/>
        <w:rPr>
          <w:rFonts w:ascii="Arial Narrow" w:hAnsi="Arial Narrow" w:cs="Arial"/>
        </w:rPr>
      </w:pPr>
      <w:r>
        <w:rPr>
          <w:rFonts w:ascii="Arial Narrow" w:hAnsi="Arial Narrow"/>
        </w:rPr>
        <w:t>Criterios generales de instalación de CDE y CME;</w:t>
      </w:r>
    </w:p>
    <w:p w14:paraId="0A670439" w14:textId="77777777" w:rsidR="00D702D5" w:rsidRPr="00D702D5" w:rsidRDefault="00D702D5" w:rsidP="00CF0858">
      <w:pPr>
        <w:pStyle w:val="Prrafodelista"/>
        <w:numPr>
          <w:ilvl w:val="0"/>
          <w:numId w:val="4"/>
        </w:numPr>
        <w:spacing w:after="0" w:line="360" w:lineRule="auto"/>
        <w:jc w:val="both"/>
        <w:rPr>
          <w:rFonts w:ascii="Arial Narrow" w:hAnsi="Arial Narrow" w:cs="Arial"/>
        </w:rPr>
      </w:pPr>
      <w:r>
        <w:rPr>
          <w:rFonts w:ascii="Arial Narrow" w:hAnsi="Arial Narrow"/>
        </w:rPr>
        <w:t>Calendario de sesiones de CDE y CME;</w:t>
      </w:r>
    </w:p>
    <w:p w14:paraId="65DF3E69" w14:textId="2D19AED0" w:rsidR="00D702D5" w:rsidRPr="00D702D5" w:rsidRDefault="00D702D5" w:rsidP="00CF0858">
      <w:pPr>
        <w:pStyle w:val="Prrafodelista"/>
        <w:numPr>
          <w:ilvl w:val="0"/>
          <w:numId w:val="4"/>
        </w:numPr>
        <w:spacing w:after="0" w:line="360" w:lineRule="auto"/>
        <w:jc w:val="both"/>
        <w:rPr>
          <w:rFonts w:ascii="Arial Narrow" w:hAnsi="Arial Narrow" w:cs="Arial"/>
        </w:rPr>
      </w:pPr>
      <w:r>
        <w:rPr>
          <w:rFonts w:ascii="Arial Narrow" w:hAnsi="Arial Narrow"/>
        </w:rPr>
        <w:t>Cómputos distritales y municipales;</w:t>
      </w:r>
    </w:p>
    <w:p w14:paraId="51228874" w14:textId="3D514A40" w:rsidR="00D702D5" w:rsidRDefault="00D702D5" w:rsidP="00CF0858">
      <w:pPr>
        <w:pStyle w:val="Prrafodelista"/>
        <w:numPr>
          <w:ilvl w:val="0"/>
          <w:numId w:val="4"/>
        </w:numPr>
        <w:spacing w:after="0" w:line="360" w:lineRule="auto"/>
        <w:jc w:val="both"/>
        <w:rPr>
          <w:rFonts w:ascii="Arial Narrow" w:hAnsi="Arial Narrow" w:cs="Arial"/>
        </w:rPr>
      </w:pPr>
      <w:r>
        <w:rPr>
          <w:rFonts w:ascii="Arial Narrow" w:hAnsi="Arial Narrow" w:cs="Arial"/>
        </w:rPr>
        <w:t>Planeación y habilitación de espacios para el recuento de votos;</w:t>
      </w:r>
    </w:p>
    <w:p w14:paraId="2DBAD29C" w14:textId="4598B59A" w:rsidR="00D702D5" w:rsidRDefault="00D702D5" w:rsidP="00CF0858">
      <w:pPr>
        <w:pStyle w:val="Prrafodelista"/>
        <w:numPr>
          <w:ilvl w:val="0"/>
          <w:numId w:val="4"/>
        </w:numPr>
        <w:spacing w:after="0" w:line="360" w:lineRule="auto"/>
        <w:jc w:val="both"/>
        <w:rPr>
          <w:rFonts w:ascii="Arial Narrow" w:hAnsi="Arial Narrow" w:cs="Arial"/>
        </w:rPr>
      </w:pPr>
      <w:r>
        <w:rPr>
          <w:rFonts w:ascii="Arial Narrow" w:hAnsi="Arial Narrow" w:cs="Arial"/>
        </w:rPr>
        <w:t>Resguardo y manejo de la documentación electoral;</w:t>
      </w:r>
    </w:p>
    <w:p w14:paraId="07D65C1F" w14:textId="3A7A005B" w:rsidR="00D702D5" w:rsidRDefault="00D702D5" w:rsidP="00CF0858">
      <w:pPr>
        <w:pStyle w:val="Prrafodelista"/>
        <w:numPr>
          <w:ilvl w:val="0"/>
          <w:numId w:val="4"/>
        </w:numPr>
        <w:spacing w:after="0" w:line="360" w:lineRule="auto"/>
        <w:jc w:val="both"/>
        <w:rPr>
          <w:rFonts w:ascii="Arial Narrow" w:hAnsi="Arial Narrow" w:cs="Arial"/>
        </w:rPr>
      </w:pPr>
      <w:r>
        <w:rPr>
          <w:rFonts w:ascii="Arial Narrow" w:hAnsi="Arial Narrow" w:cs="Arial"/>
        </w:rPr>
        <w:t>Sellado de boletas;</w:t>
      </w:r>
    </w:p>
    <w:p w14:paraId="0E7BB276" w14:textId="26878FBC" w:rsidR="00D702D5" w:rsidRDefault="00D702D5" w:rsidP="00CF0858">
      <w:pPr>
        <w:pStyle w:val="Prrafodelista"/>
        <w:numPr>
          <w:ilvl w:val="0"/>
          <w:numId w:val="4"/>
        </w:numPr>
        <w:spacing w:after="0" w:line="360" w:lineRule="auto"/>
        <w:jc w:val="both"/>
        <w:rPr>
          <w:rFonts w:ascii="Arial Narrow" w:hAnsi="Arial Narrow" w:cs="Arial"/>
        </w:rPr>
      </w:pPr>
      <w:r>
        <w:rPr>
          <w:rFonts w:ascii="Arial Narrow" w:hAnsi="Arial Narrow" w:cs="Arial"/>
        </w:rPr>
        <w:t>Revisión de medidas de seguridad de la documentación electoral, y</w:t>
      </w:r>
    </w:p>
    <w:p w14:paraId="110A18F4" w14:textId="30971C4C" w:rsidR="00D702D5" w:rsidRDefault="00D702D5" w:rsidP="00CF0858">
      <w:pPr>
        <w:pStyle w:val="Prrafodelista"/>
        <w:numPr>
          <w:ilvl w:val="0"/>
          <w:numId w:val="4"/>
        </w:numPr>
        <w:spacing w:after="0" w:line="360" w:lineRule="auto"/>
        <w:jc w:val="both"/>
        <w:rPr>
          <w:rFonts w:ascii="Arial Narrow" w:hAnsi="Arial Narrow" w:cs="Arial"/>
        </w:rPr>
      </w:pPr>
      <w:r>
        <w:rPr>
          <w:rFonts w:ascii="Arial Narrow" w:hAnsi="Arial Narrow" w:cs="Arial"/>
        </w:rPr>
        <w:t>Recepción de paquetes electorales al término de la jornada electoral.</w:t>
      </w:r>
    </w:p>
    <w:p w14:paraId="517B7222" w14:textId="77777777" w:rsidR="00D702D5" w:rsidRPr="00D702D5" w:rsidRDefault="00D702D5" w:rsidP="00CF0858">
      <w:pPr>
        <w:pStyle w:val="Prrafodelista"/>
        <w:spacing w:after="0" w:line="360" w:lineRule="auto"/>
        <w:ind w:left="1080"/>
        <w:jc w:val="both"/>
        <w:rPr>
          <w:rFonts w:ascii="Arial Narrow" w:hAnsi="Arial Narrow" w:cs="Arial"/>
        </w:rPr>
      </w:pPr>
    </w:p>
    <w:p w14:paraId="0A755899" w14:textId="7E8FBB51" w:rsidR="00D953AB" w:rsidRDefault="00372791" w:rsidP="00CF0858">
      <w:pPr>
        <w:pStyle w:val="Prrafodelista"/>
        <w:numPr>
          <w:ilvl w:val="0"/>
          <w:numId w:val="2"/>
        </w:numPr>
        <w:spacing w:after="0" w:line="360" w:lineRule="auto"/>
        <w:jc w:val="both"/>
        <w:rPr>
          <w:rFonts w:ascii="Arial Narrow" w:hAnsi="Arial Narrow" w:cs="Arial"/>
        </w:rPr>
      </w:pPr>
      <w:r>
        <w:rPr>
          <w:rFonts w:ascii="Arial Narrow" w:hAnsi="Arial Narrow" w:cs="Arial"/>
        </w:rPr>
        <w:t xml:space="preserve">Colaborar en el desarrollo </w:t>
      </w:r>
      <w:r w:rsidR="00D953AB" w:rsidRPr="00C54A24">
        <w:rPr>
          <w:rFonts w:ascii="Arial Narrow" w:hAnsi="Arial Narrow" w:cs="Arial"/>
        </w:rPr>
        <w:t xml:space="preserve">del programa integral de </w:t>
      </w:r>
      <w:r w:rsidR="00D702D5">
        <w:rPr>
          <w:rFonts w:ascii="Arial Narrow" w:hAnsi="Arial Narrow" w:cs="Arial"/>
        </w:rPr>
        <w:t>ca</w:t>
      </w:r>
      <w:r w:rsidR="00D953AB" w:rsidRPr="00C54A24">
        <w:rPr>
          <w:rFonts w:ascii="Arial Narrow" w:hAnsi="Arial Narrow" w:cs="Arial"/>
        </w:rPr>
        <w:t>pacitación a los organismos descentralizados del CEEPAC.</w:t>
      </w:r>
    </w:p>
    <w:p w14:paraId="46043C7D" w14:textId="77777777" w:rsidR="009B4FD0" w:rsidRDefault="009B4FD0" w:rsidP="00CF0858">
      <w:pPr>
        <w:pStyle w:val="Prrafodelista"/>
        <w:spacing w:after="0" w:line="360" w:lineRule="auto"/>
        <w:jc w:val="both"/>
        <w:rPr>
          <w:rFonts w:ascii="Arial Narrow" w:hAnsi="Arial Narrow" w:cs="Arial"/>
        </w:rPr>
      </w:pPr>
    </w:p>
    <w:p w14:paraId="6B122150" w14:textId="37D0FCCD" w:rsidR="00372791" w:rsidRPr="00C54A24" w:rsidRDefault="00372791" w:rsidP="00CF0858">
      <w:pPr>
        <w:pStyle w:val="Prrafodelista"/>
        <w:numPr>
          <w:ilvl w:val="0"/>
          <w:numId w:val="2"/>
        </w:numPr>
        <w:spacing w:after="0" w:line="360" w:lineRule="auto"/>
        <w:jc w:val="both"/>
        <w:rPr>
          <w:rFonts w:ascii="Arial Narrow" w:hAnsi="Arial Narrow" w:cs="Arial"/>
        </w:rPr>
      </w:pPr>
      <w:r>
        <w:rPr>
          <w:rFonts w:ascii="Arial Narrow" w:hAnsi="Arial Narrow" w:cs="Arial"/>
        </w:rPr>
        <w:t>Colaborar en el desarrollo de los sistemas de registro de candidaturas y cómputos.</w:t>
      </w:r>
    </w:p>
    <w:p w14:paraId="20290403" w14:textId="77777777" w:rsidR="00081790" w:rsidRDefault="00081790" w:rsidP="00CF0858">
      <w:pPr>
        <w:spacing w:line="360" w:lineRule="auto"/>
        <w:jc w:val="both"/>
        <w:rPr>
          <w:rFonts w:ascii="Arial Narrow" w:eastAsia="Times New Roman" w:hAnsi="Arial Narrow" w:cs="Arial"/>
          <w:b/>
          <w:sz w:val="22"/>
          <w:szCs w:val="22"/>
          <w:lang w:val="es-ES"/>
        </w:rPr>
      </w:pPr>
    </w:p>
    <w:p w14:paraId="44F10BAF" w14:textId="77777777" w:rsidR="00CF0858" w:rsidRDefault="00CF0858" w:rsidP="00CF0858">
      <w:pPr>
        <w:spacing w:line="360" w:lineRule="auto"/>
        <w:jc w:val="both"/>
        <w:rPr>
          <w:rFonts w:ascii="Arial Narrow" w:eastAsia="Times New Roman" w:hAnsi="Arial Narrow" w:cs="Arial"/>
          <w:b/>
          <w:sz w:val="22"/>
          <w:szCs w:val="22"/>
          <w:lang w:val="es-ES"/>
        </w:rPr>
      </w:pPr>
    </w:p>
    <w:p w14:paraId="72BC4F04" w14:textId="172D6991" w:rsidR="00D953AB" w:rsidRDefault="00D953AB" w:rsidP="00CF0858">
      <w:pPr>
        <w:spacing w:line="360" w:lineRule="auto"/>
        <w:jc w:val="both"/>
        <w:rPr>
          <w:rFonts w:ascii="Arial Narrow" w:hAnsi="Arial Narrow"/>
          <w:sz w:val="22"/>
          <w:szCs w:val="22"/>
        </w:rPr>
      </w:pPr>
      <w:r w:rsidRPr="00C54A24">
        <w:rPr>
          <w:rFonts w:ascii="Arial Narrow" w:eastAsia="Times New Roman" w:hAnsi="Arial Narrow" w:cs="Arial"/>
          <w:b/>
          <w:sz w:val="22"/>
          <w:szCs w:val="22"/>
          <w:lang w:val="es-ES"/>
        </w:rPr>
        <w:t>LÍNEA DE ACCIÓN 4</w:t>
      </w:r>
      <w:r w:rsidRPr="00C54A24">
        <w:rPr>
          <w:rFonts w:ascii="Arial Narrow" w:hAnsi="Arial Narrow"/>
          <w:sz w:val="22"/>
          <w:szCs w:val="22"/>
        </w:rPr>
        <w:t xml:space="preserve">. </w:t>
      </w:r>
      <w:r w:rsidR="00372791" w:rsidRPr="00372791">
        <w:rPr>
          <w:rFonts w:ascii="Arial Narrow" w:hAnsi="Arial Narrow"/>
          <w:sz w:val="22"/>
          <w:szCs w:val="22"/>
        </w:rPr>
        <w:t>Diseñar los formatos y materiales electorales y de capacitación que se utilizarán antes, durante y después de la Jornada Electoral.</w:t>
      </w:r>
    </w:p>
    <w:p w14:paraId="2B916AC4" w14:textId="77777777" w:rsidR="009B4FD0" w:rsidRDefault="009B4FD0" w:rsidP="00CF0858">
      <w:pPr>
        <w:spacing w:line="360" w:lineRule="auto"/>
        <w:jc w:val="both"/>
        <w:rPr>
          <w:rFonts w:ascii="Arial Narrow" w:hAnsi="Arial Narrow"/>
          <w:sz w:val="22"/>
          <w:szCs w:val="22"/>
        </w:rPr>
      </w:pPr>
    </w:p>
    <w:p w14:paraId="456BD14A" w14:textId="0B26CB9B" w:rsidR="00372791" w:rsidRPr="00372791" w:rsidRDefault="00372791" w:rsidP="00CF0858">
      <w:pPr>
        <w:pStyle w:val="Prrafodelista"/>
        <w:numPr>
          <w:ilvl w:val="0"/>
          <w:numId w:val="1"/>
        </w:numPr>
        <w:spacing w:after="0" w:line="360" w:lineRule="auto"/>
        <w:jc w:val="both"/>
        <w:rPr>
          <w:rFonts w:ascii="Arial Narrow" w:hAnsi="Arial Narrow"/>
        </w:rPr>
      </w:pPr>
      <w:r>
        <w:rPr>
          <w:rFonts w:ascii="Arial Narrow" w:hAnsi="Arial Narrow" w:cs="Arial"/>
        </w:rPr>
        <w:t>Diseñar y proponer</w:t>
      </w:r>
      <w:r w:rsidRPr="00C54A24">
        <w:rPr>
          <w:rFonts w:ascii="Arial Narrow" w:hAnsi="Arial Narrow" w:cs="Arial"/>
        </w:rPr>
        <w:t xml:space="preserve"> el proyecto de diseño de la documentación y materiales electorales a utilizarse durante la jornada electoral.</w:t>
      </w:r>
    </w:p>
    <w:p w14:paraId="42D2FC93" w14:textId="5F673417" w:rsidR="002A0BEC" w:rsidRPr="009B4FD0" w:rsidRDefault="00372791" w:rsidP="00CF0858">
      <w:pPr>
        <w:pStyle w:val="Prrafodelista"/>
        <w:numPr>
          <w:ilvl w:val="0"/>
          <w:numId w:val="1"/>
        </w:numPr>
        <w:spacing w:after="0" w:line="360" w:lineRule="auto"/>
        <w:jc w:val="both"/>
        <w:rPr>
          <w:rFonts w:ascii="Arial Narrow" w:hAnsi="Arial Narrow"/>
        </w:rPr>
      </w:pPr>
      <w:r>
        <w:rPr>
          <w:rFonts w:ascii="Arial Narrow" w:hAnsi="Arial Narrow" w:cs="Arial"/>
        </w:rPr>
        <w:t xml:space="preserve">Diseñar </w:t>
      </w:r>
      <w:r w:rsidRPr="00C54A24">
        <w:rPr>
          <w:rFonts w:ascii="Arial Narrow" w:hAnsi="Arial Narrow" w:cs="Arial"/>
        </w:rPr>
        <w:t xml:space="preserve">la documentación y materiales </w:t>
      </w:r>
      <w:r>
        <w:rPr>
          <w:rFonts w:ascii="Arial Narrow" w:hAnsi="Arial Narrow" w:cs="Arial"/>
        </w:rPr>
        <w:t>de capacitación</w:t>
      </w:r>
      <w:r w:rsidRPr="00C54A24">
        <w:rPr>
          <w:rFonts w:ascii="Arial Narrow" w:hAnsi="Arial Narrow" w:cs="Arial"/>
        </w:rPr>
        <w:t xml:space="preserve"> a utilizarse </w:t>
      </w:r>
      <w:r>
        <w:rPr>
          <w:rFonts w:ascii="Arial Narrow" w:hAnsi="Arial Narrow" w:cs="Arial"/>
        </w:rPr>
        <w:t>durante la capacitación a funcionarios de mesa directiva de casilla</w:t>
      </w:r>
      <w:r w:rsidRPr="00C54A24">
        <w:rPr>
          <w:rFonts w:ascii="Arial Narrow" w:hAnsi="Arial Narrow" w:cs="Arial"/>
        </w:rPr>
        <w:t>.</w:t>
      </w:r>
    </w:p>
    <w:p w14:paraId="04B9B580" w14:textId="77777777" w:rsidR="009B4FD0" w:rsidRPr="00EF729D" w:rsidRDefault="009B4FD0" w:rsidP="00CF0858">
      <w:pPr>
        <w:pStyle w:val="Prrafodelista"/>
        <w:spacing w:after="0" w:line="360" w:lineRule="auto"/>
        <w:jc w:val="both"/>
        <w:rPr>
          <w:rFonts w:ascii="Arial Narrow" w:hAnsi="Arial Narrow"/>
        </w:rPr>
      </w:pPr>
    </w:p>
    <w:p w14:paraId="6448FE7D" w14:textId="7D2661E5" w:rsidR="00EF729D" w:rsidRPr="0083249F" w:rsidRDefault="00EF729D" w:rsidP="00CF0858">
      <w:pPr>
        <w:pStyle w:val="Prrafodelista"/>
        <w:numPr>
          <w:ilvl w:val="0"/>
          <w:numId w:val="1"/>
        </w:numPr>
        <w:spacing w:after="0" w:line="360" w:lineRule="auto"/>
        <w:jc w:val="both"/>
        <w:rPr>
          <w:rFonts w:ascii="Arial Narrow" w:hAnsi="Arial Narrow"/>
        </w:rPr>
      </w:pPr>
      <w:r>
        <w:rPr>
          <w:rFonts w:ascii="Arial Narrow" w:hAnsi="Arial Narrow" w:cs="Arial"/>
        </w:rPr>
        <w:t>Diseñar y producir la señalética necesaria para dotar a las CDE y CME.</w:t>
      </w:r>
    </w:p>
    <w:p w14:paraId="608B977E" w14:textId="77777777" w:rsidR="00081790" w:rsidRDefault="00081790" w:rsidP="00CF0858">
      <w:pPr>
        <w:spacing w:line="360" w:lineRule="auto"/>
        <w:jc w:val="both"/>
        <w:rPr>
          <w:rFonts w:ascii="Arial Narrow" w:eastAsia="Times New Roman" w:hAnsi="Arial Narrow" w:cs="Arial"/>
          <w:b/>
          <w:sz w:val="22"/>
          <w:szCs w:val="22"/>
          <w:lang w:val="es-ES"/>
        </w:rPr>
      </w:pPr>
    </w:p>
    <w:p w14:paraId="6E5A237F" w14:textId="77777777" w:rsidR="00CF0858" w:rsidRDefault="00CF0858" w:rsidP="00CF0858">
      <w:pPr>
        <w:spacing w:line="360" w:lineRule="auto"/>
        <w:jc w:val="both"/>
        <w:rPr>
          <w:rFonts w:ascii="Arial Narrow" w:eastAsia="Times New Roman" w:hAnsi="Arial Narrow" w:cs="Arial"/>
          <w:b/>
          <w:sz w:val="22"/>
          <w:szCs w:val="22"/>
          <w:lang w:val="es-ES"/>
        </w:rPr>
      </w:pPr>
    </w:p>
    <w:p w14:paraId="72DD05F7" w14:textId="2D286C31" w:rsidR="00D953AB" w:rsidRDefault="00D953AB" w:rsidP="00CF0858">
      <w:pPr>
        <w:spacing w:line="360" w:lineRule="auto"/>
        <w:jc w:val="both"/>
        <w:rPr>
          <w:rFonts w:ascii="Arial Narrow" w:hAnsi="Arial Narrow"/>
          <w:sz w:val="22"/>
          <w:szCs w:val="22"/>
        </w:rPr>
      </w:pPr>
      <w:r w:rsidRPr="00C54A24">
        <w:rPr>
          <w:rFonts w:ascii="Arial Narrow" w:eastAsia="Times New Roman" w:hAnsi="Arial Narrow" w:cs="Arial"/>
          <w:b/>
          <w:sz w:val="22"/>
          <w:szCs w:val="22"/>
          <w:lang w:val="es-ES"/>
        </w:rPr>
        <w:t>LÍNEA DE ACCIÓN 5</w:t>
      </w:r>
      <w:r w:rsidRPr="00C54A24">
        <w:rPr>
          <w:rFonts w:ascii="Arial Narrow" w:eastAsia="Times New Roman" w:hAnsi="Arial Narrow" w:cs="Arial"/>
          <w:sz w:val="22"/>
          <w:szCs w:val="22"/>
          <w:lang w:val="es-ES"/>
        </w:rPr>
        <w:t xml:space="preserve">. </w:t>
      </w:r>
      <w:r w:rsidR="0083249F" w:rsidRPr="0083249F">
        <w:rPr>
          <w:rFonts w:ascii="Arial Narrow" w:hAnsi="Arial Narrow"/>
          <w:sz w:val="22"/>
          <w:szCs w:val="22"/>
        </w:rPr>
        <w:t xml:space="preserve">Atender las necesidades, derechos y acceso a prerrogativas de los partidos políticos, </w:t>
      </w:r>
      <w:r w:rsidR="009B4FD0">
        <w:rPr>
          <w:rFonts w:ascii="Arial Narrow" w:hAnsi="Arial Narrow"/>
          <w:sz w:val="22"/>
          <w:szCs w:val="22"/>
        </w:rPr>
        <w:t>agrupaciones políticas</w:t>
      </w:r>
      <w:r w:rsidR="0083249F" w:rsidRPr="0083249F">
        <w:rPr>
          <w:rFonts w:ascii="Arial Narrow" w:hAnsi="Arial Narrow"/>
          <w:sz w:val="22"/>
          <w:szCs w:val="22"/>
        </w:rPr>
        <w:t xml:space="preserve"> y </w:t>
      </w:r>
      <w:r w:rsidR="009B4FD0">
        <w:rPr>
          <w:rFonts w:ascii="Arial Narrow" w:hAnsi="Arial Narrow"/>
          <w:sz w:val="22"/>
          <w:szCs w:val="22"/>
        </w:rPr>
        <w:t>candidaturas</w:t>
      </w:r>
      <w:r w:rsidR="0083249F" w:rsidRPr="0083249F">
        <w:rPr>
          <w:rFonts w:ascii="Arial Narrow" w:hAnsi="Arial Narrow"/>
          <w:sz w:val="22"/>
          <w:szCs w:val="22"/>
        </w:rPr>
        <w:t xml:space="preserve"> independientes con calidad, eficiencia, eficacia y transparencia.</w:t>
      </w:r>
    </w:p>
    <w:p w14:paraId="6374B03C" w14:textId="77777777" w:rsidR="009B4FD0" w:rsidRPr="00C54A24" w:rsidRDefault="009B4FD0" w:rsidP="00CF0858">
      <w:pPr>
        <w:spacing w:line="360" w:lineRule="auto"/>
        <w:jc w:val="both"/>
        <w:rPr>
          <w:rFonts w:ascii="Arial Narrow" w:eastAsia="Times New Roman" w:hAnsi="Arial Narrow" w:cs="Arial"/>
          <w:sz w:val="22"/>
          <w:szCs w:val="22"/>
          <w:lang w:val="es-ES"/>
        </w:rPr>
      </w:pPr>
    </w:p>
    <w:p w14:paraId="243ACF17" w14:textId="4908F715" w:rsidR="00D953AB" w:rsidRPr="00C54A24" w:rsidRDefault="0083249F" w:rsidP="00CF0858">
      <w:pPr>
        <w:pStyle w:val="Prrafodelista"/>
        <w:numPr>
          <w:ilvl w:val="0"/>
          <w:numId w:val="1"/>
        </w:numPr>
        <w:spacing w:after="0" w:line="360" w:lineRule="auto"/>
        <w:jc w:val="both"/>
        <w:rPr>
          <w:rFonts w:ascii="Arial Narrow" w:hAnsi="Arial Narrow"/>
        </w:rPr>
      </w:pPr>
      <w:r>
        <w:rPr>
          <w:rFonts w:ascii="Arial Narrow" w:hAnsi="Arial Narrow"/>
        </w:rPr>
        <w:t>Colaborar con la Unidad de Prerrogativas a Partidos Políticos en la elaboración del PROCEDIMIENTO DE REGISTRO DE CANDIDATURAS PARA EL PROCESO ELECTORAL 2020 - 2021</w:t>
      </w:r>
    </w:p>
    <w:p w14:paraId="31511F1E" w14:textId="77777777" w:rsidR="00C54A24" w:rsidRDefault="00C54A24" w:rsidP="00CF0858">
      <w:pPr>
        <w:spacing w:line="360" w:lineRule="auto"/>
        <w:jc w:val="both"/>
        <w:rPr>
          <w:rFonts w:ascii="Arial Narrow" w:eastAsia="Times New Roman" w:hAnsi="Arial Narrow" w:cs="Arial"/>
          <w:b/>
          <w:sz w:val="22"/>
          <w:szCs w:val="22"/>
          <w:lang w:val="es-ES"/>
        </w:rPr>
      </w:pPr>
    </w:p>
    <w:p w14:paraId="0E99EB9B" w14:textId="77777777" w:rsidR="009B4FD0" w:rsidRDefault="009B4FD0" w:rsidP="00CF0858">
      <w:pPr>
        <w:spacing w:line="360" w:lineRule="auto"/>
        <w:jc w:val="both"/>
        <w:rPr>
          <w:rFonts w:ascii="Arial Narrow" w:eastAsia="Times New Roman" w:hAnsi="Arial Narrow" w:cs="Arial"/>
          <w:b/>
          <w:sz w:val="22"/>
          <w:szCs w:val="22"/>
          <w:lang w:val="es-ES"/>
        </w:rPr>
      </w:pPr>
    </w:p>
    <w:p w14:paraId="1310A0B2" w14:textId="77777777" w:rsidR="00CF0858" w:rsidRPr="00C54A24" w:rsidRDefault="00CF0858" w:rsidP="00CF0858">
      <w:pPr>
        <w:spacing w:line="360" w:lineRule="auto"/>
        <w:jc w:val="both"/>
        <w:rPr>
          <w:rFonts w:ascii="Arial Narrow" w:eastAsia="Times New Roman" w:hAnsi="Arial Narrow" w:cs="Arial"/>
          <w:b/>
          <w:sz w:val="22"/>
          <w:szCs w:val="22"/>
          <w:lang w:val="es-ES"/>
        </w:rPr>
      </w:pPr>
    </w:p>
    <w:p w14:paraId="2247C871" w14:textId="049D614E" w:rsidR="00C54A24" w:rsidRPr="0058109C" w:rsidRDefault="00C54A24" w:rsidP="00CF0858">
      <w:pPr>
        <w:pStyle w:val="Prrafodelista"/>
        <w:numPr>
          <w:ilvl w:val="1"/>
          <w:numId w:val="5"/>
        </w:numPr>
        <w:spacing w:after="0" w:line="360" w:lineRule="auto"/>
        <w:jc w:val="both"/>
        <w:rPr>
          <w:rFonts w:ascii="Arial Narrow" w:eastAsia="Times New Roman" w:hAnsi="Arial Narrow" w:cs="Arial"/>
          <w:b/>
          <w:lang w:val="es-ES"/>
        </w:rPr>
      </w:pPr>
      <w:r w:rsidRPr="0058109C">
        <w:rPr>
          <w:rFonts w:ascii="Arial Narrow" w:hAnsi="Arial Narrow"/>
          <w:b/>
        </w:rPr>
        <w:t>EDUCACIÓN CÍVICA Y CULTURA POLÍTICO DEMOCRÁTICA</w:t>
      </w:r>
    </w:p>
    <w:p w14:paraId="7FF19351" w14:textId="77777777" w:rsidR="00CF0858" w:rsidRDefault="00CF0858" w:rsidP="00CF0858">
      <w:pPr>
        <w:spacing w:line="360" w:lineRule="auto"/>
        <w:jc w:val="both"/>
        <w:rPr>
          <w:rFonts w:ascii="Arial Narrow" w:eastAsia="Times New Roman" w:hAnsi="Arial Narrow" w:cs="Arial"/>
          <w:b/>
          <w:sz w:val="22"/>
          <w:szCs w:val="22"/>
          <w:lang w:val="es-ES"/>
        </w:rPr>
      </w:pPr>
    </w:p>
    <w:p w14:paraId="6F055969" w14:textId="5FE2FAC2" w:rsidR="00C54A24" w:rsidRDefault="00C54A24" w:rsidP="00CF0858">
      <w:pPr>
        <w:spacing w:line="360" w:lineRule="auto"/>
        <w:jc w:val="both"/>
        <w:rPr>
          <w:rFonts w:ascii="Arial Narrow" w:hAnsi="Arial Narrow"/>
        </w:rPr>
      </w:pPr>
      <w:r w:rsidRPr="00C54A24">
        <w:rPr>
          <w:rFonts w:ascii="Arial Narrow" w:eastAsia="Times New Roman" w:hAnsi="Arial Narrow" w:cs="Arial"/>
          <w:b/>
          <w:sz w:val="22"/>
          <w:szCs w:val="22"/>
          <w:lang w:val="es-ES"/>
        </w:rPr>
        <w:t>LÍNEA DE ACCIÓN 1</w:t>
      </w:r>
      <w:r w:rsidRPr="00C54A24">
        <w:rPr>
          <w:rFonts w:ascii="Arial Narrow" w:hAnsi="Arial Narrow"/>
          <w:sz w:val="22"/>
          <w:szCs w:val="22"/>
        </w:rPr>
        <w:t xml:space="preserve">. </w:t>
      </w:r>
      <w:r w:rsidR="0058109C" w:rsidRPr="0058109C">
        <w:rPr>
          <w:rFonts w:ascii="Arial Narrow" w:hAnsi="Arial Narrow"/>
          <w:sz w:val="22"/>
          <w:szCs w:val="22"/>
        </w:rPr>
        <w:t xml:space="preserve">Vincular al CEEPAC con diversas redes y organizaciones locales, nacionales e internacionales que generen y promuevan proyectos de participación ciudadana, cultura democrática, construcción de ciudadanía activa y educación cívica. </w:t>
      </w:r>
      <w:r w:rsidRPr="00C54A24">
        <w:rPr>
          <w:rFonts w:ascii="Arial Narrow" w:hAnsi="Arial Narrow"/>
        </w:rPr>
        <w:t>Vinculación y generación de redes de trabajo conjunto.</w:t>
      </w:r>
    </w:p>
    <w:p w14:paraId="41F04BCF" w14:textId="77777777" w:rsidR="009B4FD0" w:rsidRPr="00C54A24" w:rsidRDefault="009B4FD0" w:rsidP="00CF0858">
      <w:pPr>
        <w:spacing w:line="360" w:lineRule="auto"/>
        <w:jc w:val="both"/>
        <w:rPr>
          <w:rFonts w:ascii="Arial Narrow" w:hAnsi="Arial Narrow"/>
        </w:rPr>
      </w:pPr>
    </w:p>
    <w:p w14:paraId="59FF51AF" w14:textId="77777777" w:rsidR="00F912AE" w:rsidRDefault="00EB4B32" w:rsidP="00CF0858">
      <w:pPr>
        <w:pStyle w:val="Prrafodelista"/>
        <w:numPr>
          <w:ilvl w:val="0"/>
          <w:numId w:val="1"/>
        </w:numPr>
        <w:spacing w:after="0" w:line="360" w:lineRule="auto"/>
        <w:jc w:val="both"/>
        <w:rPr>
          <w:rFonts w:ascii="Arial Narrow" w:hAnsi="Arial Narrow"/>
          <w:highlight w:val="magenta"/>
        </w:rPr>
      </w:pPr>
      <w:r w:rsidRPr="00F912AE">
        <w:rPr>
          <w:rFonts w:ascii="Arial Narrow" w:hAnsi="Arial Narrow"/>
          <w:highlight w:val="magenta"/>
        </w:rPr>
        <w:t>Dar continuidad a los trabajos derivados de la firma de convenios con instituciones de educación media y superior, cuya finalidad es dar seguimiento a los resultados derivados de la implementación de las políticas públicas en materia de educación, seguridad, no discriminación, sexualidad y salud enfocadas a niños, adolescentes y jóvenes de la entidad.</w:t>
      </w:r>
    </w:p>
    <w:p w14:paraId="1A977858" w14:textId="77777777" w:rsidR="00C810D6" w:rsidRDefault="00F912AE" w:rsidP="00CF0858">
      <w:pPr>
        <w:pStyle w:val="Prrafodelista"/>
        <w:numPr>
          <w:ilvl w:val="0"/>
          <w:numId w:val="17"/>
        </w:numPr>
        <w:spacing w:after="0" w:line="360" w:lineRule="auto"/>
        <w:ind w:left="1434" w:hanging="357"/>
        <w:jc w:val="both"/>
        <w:rPr>
          <w:rFonts w:ascii="Arial Narrow" w:hAnsi="Arial Narrow"/>
          <w:highlight w:val="magenta"/>
        </w:rPr>
      </w:pPr>
      <w:r>
        <w:rPr>
          <w:rFonts w:ascii="Arial Narrow" w:hAnsi="Arial Narrow"/>
          <w:highlight w:val="magenta"/>
        </w:rPr>
        <w:t>Elaborar un d</w:t>
      </w:r>
      <w:r w:rsidR="00EB4B32" w:rsidRPr="00F912AE">
        <w:rPr>
          <w:rFonts w:ascii="Arial Narrow" w:hAnsi="Arial Narrow"/>
          <w:highlight w:val="magenta"/>
        </w:rPr>
        <w:t>iagnóstico en torno a la aplicación de políticas públicas enfocadas en niños, adolescentes y jóvenes que actualmente se implementan en la entidad.</w:t>
      </w:r>
    </w:p>
    <w:p w14:paraId="73E37AC3" w14:textId="77777777" w:rsidR="00C810D6" w:rsidRDefault="00F912AE" w:rsidP="00CF0858">
      <w:pPr>
        <w:pStyle w:val="Prrafodelista"/>
        <w:numPr>
          <w:ilvl w:val="0"/>
          <w:numId w:val="17"/>
        </w:numPr>
        <w:spacing w:after="0" w:line="360" w:lineRule="auto"/>
        <w:ind w:left="1434" w:hanging="357"/>
        <w:jc w:val="both"/>
        <w:rPr>
          <w:rFonts w:ascii="Arial Narrow" w:hAnsi="Arial Narrow"/>
          <w:highlight w:val="magenta"/>
        </w:rPr>
      </w:pPr>
      <w:r w:rsidRPr="00C810D6">
        <w:rPr>
          <w:rFonts w:ascii="Arial Narrow" w:hAnsi="Arial Narrow"/>
          <w:highlight w:val="magenta"/>
        </w:rPr>
        <w:t>Implementar m</w:t>
      </w:r>
      <w:r w:rsidR="00EB4B32" w:rsidRPr="00C810D6">
        <w:rPr>
          <w:rFonts w:ascii="Arial Narrow" w:hAnsi="Arial Narrow"/>
          <w:highlight w:val="magenta"/>
        </w:rPr>
        <w:t>esas de trabajo para la planeación y agenda de actividades para la continuidad de los trabajos derivados de la firma de convenios.</w:t>
      </w:r>
    </w:p>
    <w:p w14:paraId="09BA1DCA" w14:textId="78E983EC" w:rsidR="00EB4B32" w:rsidRPr="00C810D6" w:rsidRDefault="00F912AE" w:rsidP="00CF0858">
      <w:pPr>
        <w:pStyle w:val="Prrafodelista"/>
        <w:numPr>
          <w:ilvl w:val="0"/>
          <w:numId w:val="17"/>
        </w:numPr>
        <w:spacing w:after="0" w:line="360" w:lineRule="auto"/>
        <w:ind w:left="1434" w:hanging="357"/>
        <w:jc w:val="both"/>
        <w:rPr>
          <w:rFonts w:ascii="Arial Narrow" w:hAnsi="Arial Narrow"/>
          <w:highlight w:val="magenta"/>
        </w:rPr>
      </w:pPr>
      <w:r w:rsidRPr="00C810D6">
        <w:rPr>
          <w:rFonts w:ascii="Arial Narrow" w:hAnsi="Arial Narrow"/>
          <w:highlight w:val="magenta"/>
        </w:rPr>
        <w:t>Desarrollar el programa de</w:t>
      </w:r>
      <w:r w:rsidR="00EB4B32" w:rsidRPr="00C810D6">
        <w:rPr>
          <w:rFonts w:ascii="Arial Narrow" w:hAnsi="Arial Narrow"/>
          <w:highlight w:val="magenta"/>
        </w:rPr>
        <w:t xml:space="preserve"> cine debate en los campus de las instituciones.</w:t>
      </w:r>
    </w:p>
    <w:p w14:paraId="654AB9C1" w14:textId="77777777" w:rsidR="00F912AE" w:rsidRPr="00F912AE" w:rsidRDefault="00F912AE" w:rsidP="00CF0858">
      <w:pPr>
        <w:pStyle w:val="Prrafodelista"/>
        <w:spacing w:after="0" w:line="360" w:lineRule="auto"/>
        <w:ind w:left="1077"/>
        <w:jc w:val="both"/>
        <w:rPr>
          <w:rFonts w:ascii="Arial Narrow" w:hAnsi="Arial Narrow"/>
          <w:highlight w:val="magenta"/>
        </w:rPr>
      </w:pPr>
    </w:p>
    <w:p w14:paraId="3A38B267" w14:textId="77777777" w:rsidR="00EB4B32" w:rsidRPr="00F912AE" w:rsidRDefault="00EB4B32" w:rsidP="00CF0858">
      <w:pPr>
        <w:pStyle w:val="Prrafodelista"/>
        <w:numPr>
          <w:ilvl w:val="0"/>
          <w:numId w:val="1"/>
        </w:numPr>
        <w:spacing w:after="0" w:line="360" w:lineRule="auto"/>
        <w:jc w:val="both"/>
        <w:rPr>
          <w:rFonts w:ascii="Arial Narrow" w:hAnsi="Arial Narrow"/>
          <w:highlight w:val="magenta"/>
        </w:rPr>
      </w:pPr>
      <w:r w:rsidRPr="00F912AE">
        <w:rPr>
          <w:rFonts w:ascii="Arial Narrow" w:hAnsi="Arial Narrow"/>
          <w:highlight w:val="magenta"/>
        </w:rPr>
        <w:t>Continuar y extender a los 58 municipios la impartición del taller de capacitación en materia de organismos municipales de participación ciudadana, encaminado a que la ciudadanía, los representantes sociales comunitarios y los funcionarios municipales cuenten con los elementos necesarios para el buen ejercicio, garantía, promoción y defensa del derecho a la participación ciudadana desde un enfoque ciudadano.</w:t>
      </w:r>
    </w:p>
    <w:p w14:paraId="38F7C1C2" w14:textId="4B9F3167" w:rsidR="00EB4B32" w:rsidRDefault="00EB4B32" w:rsidP="00CF0858">
      <w:pPr>
        <w:pStyle w:val="Prrafodelista"/>
        <w:spacing w:after="0" w:line="360" w:lineRule="auto"/>
        <w:jc w:val="both"/>
        <w:rPr>
          <w:rFonts w:ascii="Arial Narrow" w:hAnsi="Arial Narrow"/>
          <w:highlight w:val="red"/>
        </w:rPr>
      </w:pPr>
    </w:p>
    <w:p w14:paraId="226824B8" w14:textId="77777777" w:rsidR="00CF0858" w:rsidRPr="00EB4B32" w:rsidRDefault="00CF0858" w:rsidP="00CF0858">
      <w:pPr>
        <w:pStyle w:val="Prrafodelista"/>
        <w:spacing w:after="0" w:line="360" w:lineRule="auto"/>
        <w:jc w:val="both"/>
        <w:rPr>
          <w:rFonts w:ascii="Arial Narrow" w:hAnsi="Arial Narrow"/>
          <w:highlight w:val="red"/>
        </w:rPr>
      </w:pPr>
    </w:p>
    <w:p w14:paraId="0FD22929" w14:textId="722A7135" w:rsidR="00C54A24" w:rsidRDefault="00C54A24" w:rsidP="00CF0858">
      <w:pPr>
        <w:spacing w:line="360" w:lineRule="auto"/>
        <w:jc w:val="both"/>
        <w:rPr>
          <w:rFonts w:ascii="Arial Narrow" w:hAnsi="Arial Narrow"/>
          <w:sz w:val="22"/>
          <w:szCs w:val="22"/>
        </w:rPr>
      </w:pPr>
      <w:r w:rsidRPr="00C54A24">
        <w:rPr>
          <w:rFonts w:ascii="Arial Narrow" w:eastAsia="Times New Roman" w:hAnsi="Arial Narrow" w:cs="Arial"/>
          <w:b/>
          <w:sz w:val="22"/>
          <w:szCs w:val="22"/>
          <w:lang w:val="es-ES"/>
        </w:rPr>
        <w:t xml:space="preserve">LÍNEA DE ACCIÓN </w:t>
      </w:r>
      <w:r>
        <w:rPr>
          <w:rFonts w:ascii="Arial Narrow" w:eastAsia="Times New Roman" w:hAnsi="Arial Narrow" w:cs="Arial"/>
          <w:b/>
          <w:sz w:val="22"/>
          <w:szCs w:val="22"/>
          <w:lang w:val="es-ES"/>
        </w:rPr>
        <w:t>2</w:t>
      </w:r>
      <w:r w:rsidRPr="00C54A24">
        <w:rPr>
          <w:rFonts w:ascii="Arial Narrow" w:hAnsi="Arial Narrow"/>
          <w:sz w:val="22"/>
          <w:szCs w:val="22"/>
        </w:rPr>
        <w:t>. Planear e implementar proyectos y acciones que impulsen el interés ciudadano por participar de la vida colectiva y los asuntos públicos contribuyendo así, a su resolución</w:t>
      </w:r>
      <w:r w:rsidR="008A60F7">
        <w:rPr>
          <w:rFonts w:ascii="Arial Narrow" w:hAnsi="Arial Narrow"/>
          <w:sz w:val="22"/>
          <w:szCs w:val="22"/>
        </w:rPr>
        <w:t>.</w:t>
      </w:r>
    </w:p>
    <w:p w14:paraId="5811153A" w14:textId="77777777" w:rsidR="00CF0858" w:rsidRDefault="00CF0858" w:rsidP="00CF0858">
      <w:pPr>
        <w:spacing w:line="360" w:lineRule="auto"/>
        <w:jc w:val="both"/>
        <w:rPr>
          <w:rFonts w:ascii="Arial Narrow" w:hAnsi="Arial Narrow"/>
          <w:sz w:val="22"/>
          <w:szCs w:val="22"/>
        </w:rPr>
      </w:pPr>
    </w:p>
    <w:p w14:paraId="035AFB4A" w14:textId="3A30D255" w:rsidR="00EB4B32" w:rsidRPr="00C810D6" w:rsidRDefault="00F912AE" w:rsidP="00CF0858">
      <w:pPr>
        <w:pStyle w:val="Prrafodelista"/>
        <w:numPr>
          <w:ilvl w:val="0"/>
          <w:numId w:val="1"/>
        </w:numPr>
        <w:spacing w:after="0" w:line="360" w:lineRule="auto"/>
        <w:jc w:val="both"/>
        <w:rPr>
          <w:rFonts w:ascii="Arial Narrow" w:hAnsi="Arial Narrow"/>
          <w:highlight w:val="magenta"/>
        </w:rPr>
      </w:pPr>
      <w:r w:rsidRPr="00C810D6">
        <w:rPr>
          <w:rFonts w:ascii="Arial Narrow" w:hAnsi="Arial Narrow"/>
          <w:highlight w:val="magenta"/>
        </w:rPr>
        <w:t>Implementar</w:t>
      </w:r>
      <w:r w:rsidR="00EB4B32" w:rsidRPr="00C810D6">
        <w:rPr>
          <w:rFonts w:ascii="Arial Narrow" w:hAnsi="Arial Narrow"/>
          <w:highlight w:val="magenta"/>
        </w:rPr>
        <w:t xml:space="preserve"> </w:t>
      </w:r>
      <w:r w:rsidR="00C810D6" w:rsidRPr="00C810D6">
        <w:rPr>
          <w:rFonts w:ascii="Arial Narrow" w:hAnsi="Arial Narrow"/>
          <w:highlight w:val="magenta"/>
        </w:rPr>
        <w:t>actividades que fomenten</w:t>
      </w:r>
      <w:r w:rsidR="00EB4B32" w:rsidRPr="00C810D6">
        <w:rPr>
          <w:rFonts w:ascii="Arial Narrow" w:hAnsi="Arial Narrow"/>
          <w:highlight w:val="magenta"/>
        </w:rPr>
        <w:t xml:space="preserve"> la reflexión crítica e informada sobre las distintas problemáticas que enfrenta el pleno ejercicio de los derechos político electorales.</w:t>
      </w:r>
    </w:p>
    <w:p w14:paraId="57C31E0C" w14:textId="266F4FBC" w:rsidR="00C810D6" w:rsidRPr="00C810D6" w:rsidRDefault="00EB4B32" w:rsidP="00CF0858">
      <w:pPr>
        <w:pStyle w:val="Prrafodelista"/>
        <w:numPr>
          <w:ilvl w:val="0"/>
          <w:numId w:val="18"/>
        </w:numPr>
        <w:spacing w:after="0" w:line="360" w:lineRule="auto"/>
        <w:ind w:left="1434" w:hanging="357"/>
        <w:jc w:val="both"/>
        <w:rPr>
          <w:rFonts w:ascii="Arial Narrow" w:hAnsi="Arial Narrow"/>
          <w:highlight w:val="magenta"/>
        </w:rPr>
      </w:pPr>
      <w:r w:rsidRPr="00C810D6">
        <w:rPr>
          <w:rFonts w:ascii="Arial Narrow" w:hAnsi="Arial Narrow"/>
          <w:highlight w:val="magenta"/>
        </w:rPr>
        <w:t>Gira de promoción de la participación ciudadana</w:t>
      </w:r>
      <w:r w:rsidR="00C810D6" w:rsidRPr="00C810D6">
        <w:rPr>
          <w:rFonts w:ascii="Arial Narrow" w:hAnsi="Arial Narrow"/>
          <w:highlight w:val="magenta"/>
        </w:rPr>
        <w:t>. Una gira por trimestre, cada trimestre una región del estado, con los siguientes elementos:</w:t>
      </w:r>
    </w:p>
    <w:p w14:paraId="16A108CA" w14:textId="77777777" w:rsidR="00C810D6" w:rsidRPr="00C810D6" w:rsidRDefault="00EB4B32" w:rsidP="00CF0858">
      <w:pPr>
        <w:pStyle w:val="Prrafodelista"/>
        <w:numPr>
          <w:ilvl w:val="2"/>
          <w:numId w:val="1"/>
        </w:numPr>
        <w:spacing w:after="0" w:line="360" w:lineRule="auto"/>
        <w:jc w:val="both"/>
        <w:rPr>
          <w:rFonts w:ascii="Arial Narrow" w:hAnsi="Arial Narrow"/>
          <w:highlight w:val="magenta"/>
        </w:rPr>
      </w:pPr>
      <w:r w:rsidRPr="00C810D6">
        <w:rPr>
          <w:rFonts w:ascii="Arial Narrow" w:hAnsi="Arial Narrow"/>
          <w:highlight w:val="magenta"/>
        </w:rPr>
        <w:t>Conferencia sob</w:t>
      </w:r>
      <w:r w:rsidR="00C810D6" w:rsidRPr="00C810D6">
        <w:rPr>
          <w:rFonts w:ascii="Arial Narrow" w:hAnsi="Arial Narrow"/>
          <w:highlight w:val="magenta"/>
        </w:rPr>
        <w:t>re la importancia de participar</w:t>
      </w:r>
      <w:r w:rsidRPr="00C810D6">
        <w:rPr>
          <w:rFonts w:ascii="Arial Narrow" w:hAnsi="Arial Narrow"/>
          <w:highlight w:val="magenta"/>
        </w:rPr>
        <w:t>.</w:t>
      </w:r>
    </w:p>
    <w:p w14:paraId="35A4AA1C" w14:textId="77777777" w:rsidR="00C810D6" w:rsidRPr="00C810D6" w:rsidRDefault="00EB4B32" w:rsidP="00CF0858">
      <w:pPr>
        <w:pStyle w:val="Prrafodelista"/>
        <w:numPr>
          <w:ilvl w:val="2"/>
          <w:numId w:val="1"/>
        </w:numPr>
        <w:spacing w:after="0" w:line="360" w:lineRule="auto"/>
        <w:jc w:val="both"/>
        <w:rPr>
          <w:rFonts w:ascii="Arial Narrow" w:hAnsi="Arial Narrow"/>
          <w:highlight w:val="magenta"/>
        </w:rPr>
      </w:pPr>
      <w:r w:rsidRPr="00C810D6">
        <w:rPr>
          <w:rFonts w:ascii="Arial Narrow" w:hAnsi="Arial Narrow"/>
          <w:highlight w:val="magenta"/>
        </w:rPr>
        <w:t>Stand informativo.</w:t>
      </w:r>
    </w:p>
    <w:p w14:paraId="5ADE4B6E" w14:textId="091ECB8B" w:rsidR="00EB4B32" w:rsidRPr="00C810D6" w:rsidRDefault="00EB4B32" w:rsidP="00CF0858">
      <w:pPr>
        <w:pStyle w:val="Prrafodelista"/>
        <w:numPr>
          <w:ilvl w:val="2"/>
          <w:numId w:val="1"/>
        </w:numPr>
        <w:spacing w:after="0" w:line="360" w:lineRule="auto"/>
        <w:jc w:val="both"/>
        <w:rPr>
          <w:rFonts w:ascii="Arial Narrow" w:hAnsi="Arial Narrow"/>
          <w:highlight w:val="magenta"/>
        </w:rPr>
      </w:pPr>
      <w:r w:rsidRPr="00C810D6">
        <w:rPr>
          <w:rFonts w:ascii="Arial Narrow" w:hAnsi="Arial Narrow"/>
          <w:highlight w:val="magenta"/>
        </w:rPr>
        <w:t>Cine debate itinerante.</w:t>
      </w:r>
    </w:p>
    <w:p w14:paraId="54172F34" w14:textId="77777777" w:rsidR="00EB4B32" w:rsidRPr="00C810D6" w:rsidRDefault="00EB4B32" w:rsidP="00CF0858">
      <w:pPr>
        <w:pStyle w:val="Prrafodelista"/>
        <w:spacing w:after="0" w:line="360" w:lineRule="auto"/>
        <w:jc w:val="both"/>
        <w:rPr>
          <w:rFonts w:ascii="Arial Narrow" w:hAnsi="Arial Narrow"/>
          <w:highlight w:val="magenta"/>
        </w:rPr>
      </w:pPr>
    </w:p>
    <w:p w14:paraId="187AC37F" w14:textId="77777777" w:rsidR="00EB4B32" w:rsidRPr="00C810D6" w:rsidRDefault="00EB4B32" w:rsidP="00CF0858">
      <w:pPr>
        <w:pStyle w:val="Prrafodelista"/>
        <w:numPr>
          <w:ilvl w:val="0"/>
          <w:numId w:val="1"/>
        </w:numPr>
        <w:spacing w:after="0" w:line="360" w:lineRule="auto"/>
        <w:jc w:val="both"/>
        <w:rPr>
          <w:rFonts w:ascii="Arial Narrow" w:hAnsi="Arial Narrow"/>
          <w:highlight w:val="magenta"/>
        </w:rPr>
      </w:pPr>
      <w:r w:rsidRPr="00C810D6">
        <w:rPr>
          <w:rFonts w:ascii="Arial Narrow" w:hAnsi="Arial Narrow"/>
          <w:highlight w:val="magenta"/>
        </w:rPr>
        <w:lastRenderedPageBreak/>
        <w:t xml:space="preserve">Crear espacios para la reflexión y el debate en torno a los diversos derechos político electorales que legalmente le corresponden a los ciudadanos. </w:t>
      </w:r>
    </w:p>
    <w:p w14:paraId="38AA9E4D" w14:textId="74AB0607" w:rsidR="00EB4B32" w:rsidRPr="00C810D6" w:rsidRDefault="00C810D6" w:rsidP="00CF0858">
      <w:pPr>
        <w:pStyle w:val="Prrafodelista"/>
        <w:numPr>
          <w:ilvl w:val="0"/>
          <w:numId w:val="19"/>
        </w:numPr>
        <w:spacing w:after="0" w:line="360" w:lineRule="auto"/>
        <w:ind w:left="1434" w:hanging="357"/>
        <w:jc w:val="both"/>
        <w:rPr>
          <w:rFonts w:ascii="Arial Narrow" w:hAnsi="Arial Narrow"/>
          <w:highlight w:val="magenta"/>
        </w:rPr>
      </w:pPr>
      <w:r w:rsidRPr="00C810D6">
        <w:rPr>
          <w:rFonts w:ascii="Arial Narrow" w:hAnsi="Arial Narrow"/>
          <w:highlight w:val="magenta"/>
        </w:rPr>
        <w:t>Celebración de d</w:t>
      </w:r>
      <w:r w:rsidR="00EB4B32" w:rsidRPr="00C810D6">
        <w:rPr>
          <w:rFonts w:ascii="Arial Narrow" w:hAnsi="Arial Narrow"/>
          <w:highlight w:val="magenta"/>
        </w:rPr>
        <w:t xml:space="preserve">os mesas redondas </w:t>
      </w:r>
    </w:p>
    <w:p w14:paraId="6A54CF20" w14:textId="77777777" w:rsidR="00C810D6" w:rsidRPr="00C810D6" w:rsidRDefault="00C810D6" w:rsidP="00CF0858">
      <w:pPr>
        <w:pStyle w:val="Prrafodelista"/>
        <w:spacing w:after="0" w:line="360" w:lineRule="auto"/>
        <w:jc w:val="both"/>
        <w:rPr>
          <w:rFonts w:ascii="Arial Narrow" w:hAnsi="Arial Narrow"/>
          <w:highlight w:val="magenta"/>
        </w:rPr>
      </w:pPr>
    </w:p>
    <w:p w14:paraId="0487CE89" w14:textId="30FD3ACD" w:rsidR="00EB4B32" w:rsidRPr="00C810D6" w:rsidRDefault="00C810D6" w:rsidP="00CF0858">
      <w:pPr>
        <w:pStyle w:val="Prrafodelista"/>
        <w:numPr>
          <w:ilvl w:val="0"/>
          <w:numId w:val="1"/>
        </w:numPr>
        <w:spacing w:after="0" w:line="360" w:lineRule="auto"/>
        <w:jc w:val="both"/>
        <w:rPr>
          <w:rFonts w:ascii="Arial Narrow" w:hAnsi="Arial Narrow"/>
          <w:highlight w:val="magenta"/>
        </w:rPr>
      </w:pPr>
      <w:r>
        <w:rPr>
          <w:rFonts w:ascii="Arial Narrow" w:hAnsi="Arial Narrow"/>
          <w:highlight w:val="magenta"/>
        </w:rPr>
        <w:t>Promover</w:t>
      </w:r>
      <w:r w:rsidR="00EB4B32" w:rsidRPr="00C810D6">
        <w:rPr>
          <w:rFonts w:ascii="Arial Narrow" w:hAnsi="Arial Narrow"/>
          <w:highlight w:val="magenta"/>
        </w:rPr>
        <w:t xml:space="preserve"> la participación de la ciudadanía en los </w:t>
      </w:r>
      <w:r w:rsidRPr="00C810D6">
        <w:rPr>
          <w:rFonts w:ascii="Arial Narrow" w:hAnsi="Arial Narrow"/>
          <w:highlight w:val="magenta"/>
        </w:rPr>
        <w:t>PEL</w:t>
      </w:r>
      <w:r w:rsidR="00EB4B32" w:rsidRPr="00C810D6">
        <w:rPr>
          <w:rFonts w:ascii="Arial Narrow" w:hAnsi="Arial Narrow"/>
          <w:highlight w:val="magenta"/>
        </w:rPr>
        <w:t xml:space="preserve">, </w:t>
      </w:r>
      <w:r w:rsidRPr="00C810D6">
        <w:rPr>
          <w:rFonts w:ascii="Arial Narrow" w:hAnsi="Arial Narrow"/>
          <w:highlight w:val="magenta"/>
        </w:rPr>
        <w:t>con el énfasis de que esto</w:t>
      </w:r>
      <w:r w:rsidR="00EB4B32" w:rsidRPr="00C810D6">
        <w:rPr>
          <w:rFonts w:ascii="Arial Narrow" w:hAnsi="Arial Narrow"/>
          <w:highlight w:val="magenta"/>
        </w:rPr>
        <w:t xml:space="preserve"> no se circunscribe únicamente al ejercicio del voto, sino </w:t>
      </w:r>
      <w:r w:rsidRPr="00C810D6">
        <w:rPr>
          <w:rFonts w:ascii="Arial Narrow" w:hAnsi="Arial Narrow"/>
          <w:highlight w:val="magenta"/>
        </w:rPr>
        <w:t>a</w:t>
      </w:r>
      <w:r w:rsidR="00EB4B32" w:rsidRPr="00C810D6">
        <w:rPr>
          <w:rFonts w:ascii="Arial Narrow" w:hAnsi="Arial Narrow"/>
          <w:highlight w:val="magenta"/>
        </w:rPr>
        <w:t xml:space="preserve"> la realización misma de las elecciones y el seguimiento a las acciones de aquellos en quienes depositan su confianza.</w:t>
      </w:r>
    </w:p>
    <w:p w14:paraId="31D7BEB7" w14:textId="77777777" w:rsidR="00EB4B32" w:rsidRDefault="00EB4B32" w:rsidP="00CF0858">
      <w:pPr>
        <w:pStyle w:val="Prrafodelista"/>
        <w:spacing w:after="0" w:line="360" w:lineRule="auto"/>
        <w:jc w:val="both"/>
        <w:rPr>
          <w:rFonts w:ascii="Arial Narrow" w:hAnsi="Arial Narrow"/>
        </w:rPr>
      </w:pPr>
    </w:p>
    <w:p w14:paraId="5CFECD0E" w14:textId="77777777" w:rsidR="00C810D6" w:rsidRDefault="00EB4B32" w:rsidP="00CF0858">
      <w:pPr>
        <w:pStyle w:val="Prrafodelista"/>
        <w:numPr>
          <w:ilvl w:val="0"/>
          <w:numId w:val="1"/>
        </w:numPr>
        <w:spacing w:after="0" w:line="360" w:lineRule="auto"/>
        <w:jc w:val="both"/>
        <w:rPr>
          <w:rFonts w:ascii="Arial Narrow" w:hAnsi="Arial Narrow"/>
          <w:highlight w:val="magenta"/>
        </w:rPr>
      </w:pPr>
      <w:r w:rsidRPr="00C810D6">
        <w:rPr>
          <w:rFonts w:ascii="Arial Narrow" w:hAnsi="Arial Narrow"/>
          <w:highlight w:val="magenta"/>
        </w:rPr>
        <w:t>Desarroll</w:t>
      </w:r>
      <w:r w:rsidR="00C810D6" w:rsidRPr="00C810D6">
        <w:rPr>
          <w:rFonts w:ascii="Arial Narrow" w:hAnsi="Arial Narrow"/>
          <w:highlight w:val="magenta"/>
        </w:rPr>
        <w:t xml:space="preserve">ar </w:t>
      </w:r>
      <w:r w:rsidRPr="00C810D6">
        <w:rPr>
          <w:rFonts w:ascii="Arial Narrow" w:hAnsi="Arial Narrow"/>
          <w:highlight w:val="magenta"/>
        </w:rPr>
        <w:t xml:space="preserve">actividades de sensibilización encaminadas a promover la participación de la ciudadanía en la conformación de los organismos desconcentrados que llevarán adelante la organización y desarrollo del </w:t>
      </w:r>
      <w:r w:rsidR="00C810D6" w:rsidRPr="00C810D6">
        <w:rPr>
          <w:rFonts w:ascii="Arial Narrow" w:hAnsi="Arial Narrow"/>
          <w:highlight w:val="magenta"/>
        </w:rPr>
        <w:t>PEL</w:t>
      </w:r>
      <w:r w:rsidRPr="00C810D6">
        <w:rPr>
          <w:rFonts w:ascii="Arial Narrow" w:hAnsi="Arial Narrow"/>
          <w:highlight w:val="magenta"/>
        </w:rPr>
        <w:t xml:space="preserve"> 2020</w:t>
      </w:r>
      <w:r w:rsidR="00C810D6" w:rsidRPr="00C810D6">
        <w:rPr>
          <w:rFonts w:ascii="Arial Narrow" w:hAnsi="Arial Narrow"/>
          <w:highlight w:val="magenta"/>
        </w:rPr>
        <w:t xml:space="preserve"> – </w:t>
      </w:r>
      <w:r w:rsidRPr="00C810D6">
        <w:rPr>
          <w:rFonts w:ascii="Arial Narrow" w:hAnsi="Arial Narrow"/>
          <w:highlight w:val="magenta"/>
        </w:rPr>
        <w:t xml:space="preserve">2021. </w:t>
      </w:r>
    </w:p>
    <w:p w14:paraId="40983F3B" w14:textId="77777777" w:rsidR="00C810D6" w:rsidRPr="00C810D6" w:rsidRDefault="00C810D6" w:rsidP="00CF0858">
      <w:pPr>
        <w:pStyle w:val="Prrafodelista"/>
        <w:spacing w:after="0" w:line="360" w:lineRule="auto"/>
        <w:rPr>
          <w:rFonts w:ascii="Arial Narrow" w:hAnsi="Arial Narrow"/>
          <w:highlight w:val="red"/>
        </w:rPr>
      </w:pPr>
    </w:p>
    <w:p w14:paraId="28128D83" w14:textId="313B31B1" w:rsidR="00EF729D" w:rsidRDefault="00C810D6" w:rsidP="00CF0858">
      <w:pPr>
        <w:pStyle w:val="Prrafodelista"/>
        <w:numPr>
          <w:ilvl w:val="0"/>
          <w:numId w:val="1"/>
        </w:numPr>
        <w:spacing w:after="0" w:line="360" w:lineRule="auto"/>
        <w:jc w:val="both"/>
        <w:rPr>
          <w:rFonts w:ascii="Arial Narrow" w:hAnsi="Arial Narrow"/>
          <w:highlight w:val="green"/>
        </w:rPr>
      </w:pPr>
      <w:r>
        <w:rPr>
          <w:rFonts w:ascii="Arial Narrow" w:hAnsi="Arial Narrow"/>
          <w:highlight w:val="green"/>
        </w:rPr>
        <w:t>Analizar y, en su caso, corregir</w:t>
      </w:r>
      <w:r w:rsidRPr="00C810D6">
        <w:rPr>
          <w:rFonts w:ascii="Arial Narrow" w:hAnsi="Arial Narrow"/>
          <w:highlight w:val="green"/>
        </w:rPr>
        <w:t xml:space="preserve"> la </w:t>
      </w:r>
      <w:r>
        <w:rPr>
          <w:rFonts w:ascii="Arial Narrow" w:hAnsi="Arial Narrow"/>
          <w:highlight w:val="green"/>
        </w:rPr>
        <w:t>M</w:t>
      </w:r>
      <w:r w:rsidRPr="00C810D6">
        <w:rPr>
          <w:rFonts w:ascii="Arial Narrow" w:hAnsi="Arial Narrow"/>
          <w:highlight w:val="green"/>
        </w:rPr>
        <w:t>etodología de todos los ayuntamientos para dotar de certeza, legalidad, imparcialidad y objetividad los procedimientos de integración de los organismos de participación ciudadana, contenidos en el reglamento de integración y funcionamiento de los organis</w:t>
      </w:r>
      <w:r>
        <w:rPr>
          <w:rFonts w:ascii="Arial Narrow" w:hAnsi="Arial Narrow"/>
          <w:highlight w:val="green"/>
        </w:rPr>
        <w:t>mos de participación ciudadana.</w:t>
      </w:r>
    </w:p>
    <w:p w14:paraId="46EE2E43" w14:textId="77777777" w:rsidR="00C810D6" w:rsidRPr="00C810D6" w:rsidRDefault="00C810D6" w:rsidP="00CF0858">
      <w:pPr>
        <w:pStyle w:val="Prrafodelista"/>
        <w:spacing w:after="0" w:line="360" w:lineRule="auto"/>
        <w:rPr>
          <w:rFonts w:ascii="Arial Narrow" w:hAnsi="Arial Narrow"/>
          <w:highlight w:val="green"/>
        </w:rPr>
      </w:pPr>
    </w:p>
    <w:p w14:paraId="291BF964" w14:textId="0FFF9B88" w:rsidR="00C810D6" w:rsidRDefault="00C810D6" w:rsidP="00CF0858">
      <w:pPr>
        <w:pStyle w:val="Prrafodelista"/>
        <w:numPr>
          <w:ilvl w:val="0"/>
          <w:numId w:val="1"/>
        </w:numPr>
        <w:spacing w:after="0" w:line="360" w:lineRule="auto"/>
        <w:jc w:val="both"/>
        <w:rPr>
          <w:rFonts w:ascii="Arial Narrow" w:hAnsi="Arial Narrow"/>
          <w:highlight w:val="green"/>
        </w:rPr>
      </w:pPr>
      <w:r>
        <w:rPr>
          <w:rFonts w:ascii="Arial Narrow" w:hAnsi="Arial Narrow"/>
          <w:highlight w:val="green"/>
        </w:rPr>
        <w:t xml:space="preserve">Elaborar el </w:t>
      </w:r>
      <w:r w:rsidRPr="00C810D6">
        <w:rPr>
          <w:rFonts w:ascii="Arial Narrow" w:hAnsi="Arial Narrow"/>
          <w:highlight w:val="green"/>
        </w:rPr>
        <w:t>procedimiento para la intervención del CEEPAC en la integración de mecanismos de participación ciudadana</w:t>
      </w:r>
    </w:p>
    <w:p w14:paraId="48EEAAE9" w14:textId="77777777" w:rsidR="00C810D6" w:rsidRPr="00C810D6" w:rsidRDefault="00C810D6" w:rsidP="00CF0858">
      <w:pPr>
        <w:pStyle w:val="Prrafodelista"/>
        <w:spacing w:after="0" w:line="360" w:lineRule="auto"/>
        <w:rPr>
          <w:rFonts w:ascii="Arial Narrow" w:hAnsi="Arial Narrow"/>
          <w:highlight w:val="green"/>
        </w:rPr>
      </w:pPr>
    </w:p>
    <w:p w14:paraId="5BFE617C" w14:textId="79438C06" w:rsidR="00C810D6" w:rsidRPr="00C810D6" w:rsidRDefault="00C810D6" w:rsidP="00CF0858">
      <w:pPr>
        <w:pStyle w:val="Prrafodelista"/>
        <w:numPr>
          <w:ilvl w:val="0"/>
          <w:numId w:val="1"/>
        </w:numPr>
        <w:spacing w:after="0" w:line="360" w:lineRule="auto"/>
        <w:jc w:val="both"/>
        <w:rPr>
          <w:rFonts w:ascii="Arial Narrow" w:hAnsi="Arial Narrow"/>
          <w:highlight w:val="green"/>
        </w:rPr>
      </w:pPr>
      <w:r>
        <w:rPr>
          <w:rFonts w:ascii="Arial Narrow" w:hAnsi="Arial Narrow"/>
          <w:highlight w:val="green"/>
        </w:rPr>
        <w:t>Promover la participación de los mexicanos residentes en el extranjero</w:t>
      </w:r>
    </w:p>
    <w:p w14:paraId="66F6F633" w14:textId="77777777" w:rsidR="00EB4B32" w:rsidRDefault="00EB4B32" w:rsidP="00CF0858">
      <w:pPr>
        <w:spacing w:line="360" w:lineRule="auto"/>
        <w:jc w:val="both"/>
        <w:rPr>
          <w:rFonts w:ascii="Arial Narrow" w:hAnsi="Arial Narrow"/>
          <w:sz w:val="22"/>
          <w:szCs w:val="22"/>
        </w:rPr>
      </w:pPr>
    </w:p>
    <w:p w14:paraId="71AD95A4" w14:textId="77777777" w:rsidR="00CF0858" w:rsidRPr="00C54A24" w:rsidRDefault="00CF0858" w:rsidP="00CF0858">
      <w:pPr>
        <w:spacing w:line="360" w:lineRule="auto"/>
        <w:jc w:val="both"/>
        <w:rPr>
          <w:rFonts w:ascii="Arial Narrow" w:hAnsi="Arial Narrow"/>
          <w:sz w:val="22"/>
          <w:szCs w:val="22"/>
        </w:rPr>
      </w:pPr>
    </w:p>
    <w:p w14:paraId="051A9B73" w14:textId="3A158277" w:rsidR="00C54A24" w:rsidRDefault="00646468" w:rsidP="00CF0858">
      <w:pPr>
        <w:spacing w:line="360" w:lineRule="auto"/>
        <w:jc w:val="both"/>
        <w:rPr>
          <w:rFonts w:ascii="Arial Narrow" w:hAnsi="Arial Narrow"/>
          <w:sz w:val="22"/>
          <w:szCs w:val="22"/>
        </w:rPr>
      </w:pPr>
      <w:r w:rsidRPr="00C54A24">
        <w:rPr>
          <w:rFonts w:ascii="Arial Narrow" w:eastAsia="Times New Roman" w:hAnsi="Arial Narrow" w:cs="Arial"/>
          <w:b/>
          <w:sz w:val="22"/>
          <w:szCs w:val="22"/>
          <w:lang w:val="es-ES"/>
        </w:rPr>
        <w:t xml:space="preserve">LÍNEA DE ACCIÓN </w:t>
      </w:r>
      <w:r>
        <w:rPr>
          <w:rFonts w:ascii="Arial Narrow" w:eastAsia="Times New Roman" w:hAnsi="Arial Narrow" w:cs="Arial"/>
          <w:b/>
          <w:sz w:val="22"/>
          <w:szCs w:val="22"/>
          <w:lang w:val="es-ES"/>
        </w:rPr>
        <w:t>3</w:t>
      </w:r>
      <w:r w:rsidRPr="00C54A24">
        <w:rPr>
          <w:rFonts w:ascii="Arial Narrow" w:hAnsi="Arial Narrow"/>
          <w:sz w:val="22"/>
          <w:szCs w:val="22"/>
        </w:rPr>
        <w:t xml:space="preserve">. </w:t>
      </w:r>
      <w:r w:rsidR="00C54A24" w:rsidRPr="00C54A24">
        <w:rPr>
          <w:rFonts w:ascii="Arial Narrow" w:hAnsi="Arial Narrow"/>
          <w:sz w:val="22"/>
          <w:szCs w:val="22"/>
        </w:rPr>
        <w:t>Promover una cultura cívico-democrática que impulse la formación de una ciudadanía activa e integral para fomentar el conocimiento y ejercicio de valores, principios y derechos democráticos.</w:t>
      </w:r>
    </w:p>
    <w:p w14:paraId="4D0D8B4B" w14:textId="77777777" w:rsidR="00EB4B32" w:rsidRDefault="00EB4B32" w:rsidP="00CF0858">
      <w:pPr>
        <w:spacing w:line="360" w:lineRule="auto"/>
        <w:jc w:val="both"/>
        <w:rPr>
          <w:rFonts w:ascii="Arial Narrow" w:hAnsi="Arial Narrow"/>
          <w:sz w:val="22"/>
          <w:szCs w:val="22"/>
        </w:rPr>
      </w:pPr>
    </w:p>
    <w:p w14:paraId="6251BE09" w14:textId="17A495ED" w:rsidR="00E43312" w:rsidRPr="00A205C4" w:rsidRDefault="00A205C4" w:rsidP="00CF0858">
      <w:pPr>
        <w:pStyle w:val="Prrafodelista"/>
        <w:numPr>
          <w:ilvl w:val="0"/>
          <w:numId w:val="1"/>
        </w:numPr>
        <w:spacing w:after="0" w:line="360" w:lineRule="auto"/>
        <w:jc w:val="both"/>
        <w:rPr>
          <w:rFonts w:ascii="Arial Narrow" w:hAnsi="Arial Narrow"/>
          <w:highlight w:val="yellow"/>
        </w:rPr>
      </w:pPr>
      <w:r w:rsidRPr="00A205C4">
        <w:rPr>
          <w:rFonts w:ascii="Arial Narrow" w:hAnsi="Arial Narrow"/>
          <w:highlight w:val="yellow"/>
        </w:rPr>
        <w:t xml:space="preserve">Generar sesiones informativas sobre la integración de CDE y CME con vistas al PEL 2020 – 2021. Proporcionando </w:t>
      </w:r>
      <w:r w:rsidR="00E43312" w:rsidRPr="00A205C4">
        <w:rPr>
          <w:rFonts w:ascii="Arial Narrow" w:hAnsi="Arial Narrow"/>
          <w:highlight w:val="yellow"/>
        </w:rPr>
        <w:t xml:space="preserve">información </w:t>
      </w:r>
      <w:r w:rsidRPr="00A205C4">
        <w:rPr>
          <w:rFonts w:ascii="Arial Narrow" w:hAnsi="Arial Narrow"/>
          <w:highlight w:val="yellow"/>
        </w:rPr>
        <w:t>que haga</w:t>
      </w:r>
      <w:r w:rsidR="00E43312" w:rsidRPr="00A205C4">
        <w:rPr>
          <w:rFonts w:ascii="Arial Narrow" w:hAnsi="Arial Narrow"/>
          <w:highlight w:val="yellow"/>
        </w:rPr>
        <w:t xml:space="preserve"> comprender a la ciudadanía sobre la manera en que puede involucrarse en los procesos electorales, como parte fundamental de ello, resulta de gran utilidad si se quiere alentar la participación de la ciudadanía para integrar los órganos desconcentrados del CEEPAC con miras al proceso electoral en puertas 2020-2021. </w:t>
      </w:r>
    </w:p>
    <w:p w14:paraId="69EBB91E" w14:textId="77777777" w:rsidR="00E43312" w:rsidRPr="00E43312" w:rsidRDefault="00E43312" w:rsidP="00CF0858">
      <w:pPr>
        <w:pStyle w:val="Prrafodelista"/>
        <w:spacing w:after="0" w:line="360" w:lineRule="auto"/>
        <w:jc w:val="both"/>
        <w:rPr>
          <w:rFonts w:ascii="Arial Narrow" w:hAnsi="Arial Narrow"/>
          <w:highlight w:val="cyan"/>
        </w:rPr>
      </w:pPr>
    </w:p>
    <w:p w14:paraId="2523D9C3" w14:textId="77777777" w:rsidR="00A205C4" w:rsidRDefault="00A205C4" w:rsidP="00CF0858">
      <w:pPr>
        <w:pStyle w:val="Prrafodelista"/>
        <w:numPr>
          <w:ilvl w:val="0"/>
          <w:numId w:val="1"/>
        </w:numPr>
        <w:spacing w:after="0" w:line="360" w:lineRule="auto"/>
        <w:jc w:val="both"/>
        <w:rPr>
          <w:rFonts w:ascii="Arial Narrow" w:hAnsi="Arial Narrow"/>
          <w:highlight w:val="yellow"/>
        </w:rPr>
      </w:pPr>
      <w:r w:rsidRPr="00A205C4">
        <w:rPr>
          <w:rFonts w:ascii="Arial Narrow" w:hAnsi="Arial Narrow"/>
          <w:highlight w:val="yellow"/>
        </w:rPr>
        <w:t xml:space="preserve">Llevar a cabo un certamen de redacción e ilustración para editar un volumen de cuentos con el tema de los valores democráticos. </w:t>
      </w:r>
      <w:r w:rsidR="00E43312" w:rsidRPr="00A205C4">
        <w:rPr>
          <w:rFonts w:ascii="Arial Narrow" w:hAnsi="Arial Narrow"/>
          <w:highlight w:val="yellow"/>
        </w:rPr>
        <w:t xml:space="preserve">Con el objetivo de contar con material propio a ser utilizado en actividades de educación cívica, específicamente aquellas que se denominan “cuentacuentos”, se propone hacer un certamen de redacción y/o ilustración, por medio del cual se aliente la creación </w:t>
      </w:r>
      <w:r w:rsidR="00E43312" w:rsidRPr="00A205C4">
        <w:rPr>
          <w:rFonts w:ascii="Arial Narrow" w:hAnsi="Arial Narrow"/>
          <w:highlight w:val="yellow"/>
        </w:rPr>
        <w:lastRenderedPageBreak/>
        <w:t>artística de la ciudadanía por medio de cuentos cortos que servirán para integrar, posteriormente,  una colección de ellos, ya sea en uno o varios volúmenes, de manera que se cuente con material propio, adaptado a la cultura del estado y a su historia, de manera que sean más cercanos al público infantil al que van dirigidos.</w:t>
      </w:r>
    </w:p>
    <w:p w14:paraId="3B0F0294" w14:textId="77777777" w:rsidR="00A205C4" w:rsidRPr="00A205C4" w:rsidRDefault="00A205C4" w:rsidP="00CF0858">
      <w:pPr>
        <w:pStyle w:val="Prrafodelista"/>
        <w:spacing w:after="0" w:line="360" w:lineRule="auto"/>
        <w:rPr>
          <w:rFonts w:ascii="Arial Narrow" w:hAnsi="Arial Narrow"/>
          <w:highlight w:val="cyan"/>
        </w:rPr>
      </w:pPr>
    </w:p>
    <w:p w14:paraId="44414AD7" w14:textId="77777777" w:rsidR="00A205C4" w:rsidRDefault="00A205C4" w:rsidP="00CF0858">
      <w:pPr>
        <w:pStyle w:val="Prrafodelista"/>
        <w:numPr>
          <w:ilvl w:val="0"/>
          <w:numId w:val="1"/>
        </w:numPr>
        <w:spacing w:after="0" w:line="360" w:lineRule="auto"/>
        <w:jc w:val="both"/>
        <w:rPr>
          <w:rFonts w:ascii="Arial Narrow" w:hAnsi="Arial Narrow"/>
          <w:highlight w:val="yellow"/>
        </w:rPr>
      </w:pPr>
      <w:r w:rsidRPr="00A205C4">
        <w:rPr>
          <w:rFonts w:ascii="Arial Narrow" w:hAnsi="Arial Narrow"/>
          <w:highlight w:val="yellow"/>
        </w:rPr>
        <w:t xml:space="preserve">Continuar con el programa </w:t>
      </w:r>
      <w:r w:rsidR="00E43312" w:rsidRPr="00A205C4">
        <w:rPr>
          <w:rFonts w:ascii="Arial Narrow" w:hAnsi="Arial Narrow"/>
          <w:highlight w:val="yellow"/>
        </w:rPr>
        <w:t>CUENTACUENTOS.</w:t>
      </w:r>
      <w:r w:rsidRPr="00A205C4">
        <w:rPr>
          <w:rFonts w:ascii="Arial Narrow" w:hAnsi="Arial Narrow"/>
          <w:highlight w:val="yellow"/>
        </w:rPr>
        <w:t xml:space="preserve"> C</w:t>
      </w:r>
      <w:r w:rsidR="00E43312" w:rsidRPr="00A205C4">
        <w:rPr>
          <w:rFonts w:ascii="Arial Narrow" w:hAnsi="Arial Narrow"/>
          <w:highlight w:val="yellow"/>
        </w:rPr>
        <w:t>on el objetivo de acercar a más niños a la cultura democrática y a los valores de la democracia a través de la lectura de cuentos infantiles que justamente enarbolan dichos valores y que los hacen reflexionar sobre ellos y cómo los pueden integrar a su vida diaria.</w:t>
      </w:r>
    </w:p>
    <w:p w14:paraId="296BFA13" w14:textId="77777777" w:rsidR="00A205C4" w:rsidRPr="00A205C4" w:rsidRDefault="00A205C4" w:rsidP="00CF0858">
      <w:pPr>
        <w:pStyle w:val="Prrafodelista"/>
        <w:spacing w:after="0" w:line="360" w:lineRule="auto"/>
        <w:rPr>
          <w:rFonts w:ascii="Arial Narrow" w:hAnsi="Arial Narrow"/>
          <w:highlight w:val="yellow"/>
        </w:rPr>
      </w:pPr>
    </w:p>
    <w:p w14:paraId="2D3CB72F" w14:textId="70E48939" w:rsidR="00E43312" w:rsidRPr="00A205C4" w:rsidRDefault="00A205C4" w:rsidP="00CF0858">
      <w:pPr>
        <w:pStyle w:val="Prrafodelista"/>
        <w:numPr>
          <w:ilvl w:val="0"/>
          <w:numId w:val="1"/>
        </w:numPr>
        <w:spacing w:after="0" w:line="360" w:lineRule="auto"/>
        <w:jc w:val="both"/>
        <w:rPr>
          <w:rFonts w:ascii="Arial Narrow" w:hAnsi="Arial Narrow"/>
          <w:highlight w:val="yellow"/>
        </w:rPr>
      </w:pPr>
      <w:r>
        <w:rPr>
          <w:rFonts w:ascii="Arial Narrow" w:hAnsi="Arial Narrow"/>
          <w:highlight w:val="yellow"/>
        </w:rPr>
        <w:t xml:space="preserve">Llevar </w:t>
      </w:r>
      <w:r w:rsidRPr="00A205C4">
        <w:rPr>
          <w:rFonts w:ascii="Arial Narrow" w:hAnsi="Arial Narrow"/>
          <w:highlight w:val="yellow"/>
        </w:rPr>
        <w:t xml:space="preserve">a cabo actividades de divulgación de la cultura cívica. </w:t>
      </w:r>
      <w:r w:rsidR="00E43312" w:rsidRPr="00A205C4">
        <w:rPr>
          <w:rFonts w:ascii="Arial Narrow" w:hAnsi="Arial Narrow"/>
          <w:highlight w:val="yellow"/>
        </w:rPr>
        <w:t xml:space="preserve">Como parte del posicionamiento de la imagen del </w:t>
      </w:r>
      <w:r w:rsidRPr="00A205C4">
        <w:rPr>
          <w:rFonts w:ascii="Arial Narrow" w:hAnsi="Arial Narrow"/>
          <w:highlight w:val="yellow"/>
        </w:rPr>
        <w:t>CEEPAC</w:t>
      </w:r>
      <w:r w:rsidR="00E43312" w:rsidRPr="00A205C4">
        <w:rPr>
          <w:rFonts w:ascii="Arial Narrow" w:hAnsi="Arial Narrow"/>
          <w:highlight w:val="yellow"/>
        </w:rPr>
        <w:t xml:space="preserve"> y el fomento a la cultura cívica y democrática se plantea llevar a cabo actividades permanentes de Divulgación de la Cultura Cívica </w:t>
      </w:r>
      <w:r w:rsidRPr="00A205C4">
        <w:rPr>
          <w:rFonts w:ascii="Arial Narrow" w:hAnsi="Arial Narrow"/>
          <w:highlight w:val="yellow"/>
        </w:rPr>
        <w:t>como</w:t>
      </w:r>
      <w:r w:rsidR="00E43312" w:rsidRPr="00A205C4">
        <w:rPr>
          <w:rFonts w:ascii="Arial Narrow" w:hAnsi="Arial Narrow"/>
          <w:highlight w:val="yellow"/>
        </w:rPr>
        <w:t>:</w:t>
      </w:r>
    </w:p>
    <w:p w14:paraId="1C102890" w14:textId="29F8ABCD" w:rsidR="00A205C4" w:rsidRPr="00A205C4" w:rsidRDefault="00A205C4" w:rsidP="00CF0858">
      <w:pPr>
        <w:pStyle w:val="Prrafodelista"/>
        <w:numPr>
          <w:ilvl w:val="0"/>
          <w:numId w:val="20"/>
        </w:numPr>
        <w:spacing w:after="0" w:line="360" w:lineRule="auto"/>
        <w:ind w:left="1434" w:hanging="357"/>
        <w:jc w:val="both"/>
        <w:rPr>
          <w:rFonts w:ascii="Arial Narrow" w:hAnsi="Arial Narrow"/>
          <w:highlight w:val="yellow"/>
        </w:rPr>
      </w:pPr>
      <w:r w:rsidRPr="00A205C4">
        <w:rPr>
          <w:rFonts w:ascii="Arial Narrow" w:hAnsi="Arial Narrow"/>
          <w:highlight w:val="yellow"/>
        </w:rPr>
        <w:t>Visitas Guiadas;</w:t>
      </w:r>
    </w:p>
    <w:p w14:paraId="58A50105" w14:textId="14D1EB77" w:rsidR="00A205C4" w:rsidRPr="00A205C4" w:rsidRDefault="00A205C4" w:rsidP="00CF0858">
      <w:pPr>
        <w:pStyle w:val="Prrafodelista"/>
        <w:numPr>
          <w:ilvl w:val="0"/>
          <w:numId w:val="20"/>
        </w:numPr>
        <w:spacing w:after="0" w:line="360" w:lineRule="auto"/>
        <w:ind w:left="1434" w:hanging="357"/>
        <w:jc w:val="both"/>
        <w:rPr>
          <w:rFonts w:ascii="Arial Narrow" w:hAnsi="Arial Narrow"/>
          <w:highlight w:val="yellow"/>
        </w:rPr>
      </w:pPr>
      <w:r w:rsidRPr="00A205C4">
        <w:rPr>
          <w:rFonts w:ascii="Arial Narrow" w:hAnsi="Arial Narrow"/>
          <w:highlight w:val="yellow"/>
        </w:rPr>
        <w:t>Pláticas informativas;</w:t>
      </w:r>
    </w:p>
    <w:p w14:paraId="2F028602" w14:textId="24AE6926" w:rsidR="00A205C4" w:rsidRPr="00A205C4" w:rsidRDefault="00A205C4" w:rsidP="00CF0858">
      <w:pPr>
        <w:pStyle w:val="Prrafodelista"/>
        <w:numPr>
          <w:ilvl w:val="0"/>
          <w:numId w:val="20"/>
        </w:numPr>
        <w:spacing w:after="0" w:line="360" w:lineRule="auto"/>
        <w:ind w:left="1434" w:hanging="357"/>
        <w:jc w:val="both"/>
        <w:rPr>
          <w:rFonts w:ascii="Arial Narrow" w:hAnsi="Arial Narrow"/>
          <w:highlight w:val="yellow"/>
        </w:rPr>
      </w:pPr>
      <w:r w:rsidRPr="00A205C4">
        <w:rPr>
          <w:rFonts w:ascii="Arial Narrow" w:hAnsi="Arial Narrow"/>
          <w:highlight w:val="yellow"/>
        </w:rPr>
        <w:t>Elecciones estudiantiles;</w:t>
      </w:r>
    </w:p>
    <w:p w14:paraId="7A675737" w14:textId="77777777" w:rsidR="00A205C4" w:rsidRPr="00A205C4" w:rsidRDefault="00A205C4" w:rsidP="00CF0858">
      <w:pPr>
        <w:pStyle w:val="Prrafodelista"/>
        <w:numPr>
          <w:ilvl w:val="0"/>
          <w:numId w:val="20"/>
        </w:numPr>
        <w:spacing w:after="0" w:line="360" w:lineRule="auto"/>
        <w:ind w:left="1434" w:hanging="357"/>
        <w:jc w:val="both"/>
        <w:rPr>
          <w:rFonts w:ascii="Arial Narrow" w:hAnsi="Arial Narrow"/>
          <w:highlight w:val="yellow"/>
        </w:rPr>
      </w:pPr>
      <w:r w:rsidRPr="00A205C4">
        <w:rPr>
          <w:rFonts w:ascii="Arial Narrow" w:hAnsi="Arial Narrow"/>
          <w:highlight w:val="yellow"/>
        </w:rPr>
        <w:t>Simulacros de elecciones, y</w:t>
      </w:r>
    </w:p>
    <w:p w14:paraId="4A4570EC" w14:textId="2A887A57" w:rsidR="00A205C4" w:rsidRPr="00A205C4" w:rsidRDefault="00E43312" w:rsidP="00CF0858">
      <w:pPr>
        <w:pStyle w:val="Prrafodelista"/>
        <w:numPr>
          <w:ilvl w:val="0"/>
          <w:numId w:val="20"/>
        </w:numPr>
        <w:spacing w:after="0" w:line="360" w:lineRule="auto"/>
        <w:ind w:left="1434" w:hanging="357"/>
        <w:jc w:val="both"/>
        <w:rPr>
          <w:rFonts w:ascii="Arial Narrow" w:hAnsi="Arial Narrow"/>
          <w:highlight w:val="yellow"/>
        </w:rPr>
      </w:pPr>
      <w:r w:rsidRPr="00A205C4">
        <w:rPr>
          <w:rFonts w:ascii="Arial Narrow" w:hAnsi="Arial Narrow"/>
          <w:highlight w:val="yellow"/>
        </w:rPr>
        <w:t>Stands informativos.</w:t>
      </w:r>
    </w:p>
    <w:p w14:paraId="50CA2DA7" w14:textId="77777777" w:rsidR="00A205C4" w:rsidRPr="00A205C4" w:rsidRDefault="00A205C4" w:rsidP="00CF0858">
      <w:pPr>
        <w:pStyle w:val="Prrafodelista"/>
        <w:spacing w:after="0" w:line="360" w:lineRule="auto"/>
        <w:ind w:left="1434"/>
        <w:jc w:val="both"/>
        <w:rPr>
          <w:rFonts w:ascii="Arial Narrow" w:hAnsi="Arial Narrow"/>
          <w:highlight w:val="yellow"/>
        </w:rPr>
      </w:pPr>
    </w:p>
    <w:p w14:paraId="61787F00" w14:textId="77777777" w:rsidR="00A205C4" w:rsidRDefault="00A205C4" w:rsidP="00CF0858">
      <w:pPr>
        <w:pStyle w:val="Prrafodelista"/>
        <w:numPr>
          <w:ilvl w:val="0"/>
          <w:numId w:val="1"/>
        </w:numPr>
        <w:spacing w:after="0" w:line="360" w:lineRule="auto"/>
        <w:jc w:val="both"/>
        <w:rPr>
          <w:rFonts w:ascii="Arial Narrow" w:hAnsi="Arial Narrow"/>
          <w:highlight w:val="yellow"/>
        </w:rPr>
      </w:pPr>
      <w:r w:rsidRPr="00A205C4">
        <w:rPr>
          <w:rFonts w:ascii="Arial Narrow" w:hAnsi="Arial Narrow"/>
          <w:highlight w:val="yellow"/>
        </w:rPr>
        <w:t xml:space="preserve">Generar contenidos enfocados en los mexicanos residentes en el extranjero. </w:t>
      </w:r>
      <w:r w:rsidR="00E43312" w:rsidRPr="00A205C4">
        <w:rPr>
          <w:rFonts w:ascii="Arial Narrow" w:hAnsi="Arial Narrow"/>
          <w:highlight w:val="yellow"/>
        </w:rPr>
        <w:t>De acuerdo a las nuevas disposiciones legales contenidas en la Constitución Política y sus consiguientes leyes en materia electoral es necesario la implementación del voto de mexicanos desde el extranjero, en este caso de la Gubernatura del Estado de acuerdo a los cambios que se implementarán como resultado de la reforma político electoral 2019</w:t>
      </w:r>
      <w:r w:rsidRPr="00A205C4">
        <w:rPr>
          <w:rFonts w:ascii="Arial Narrow" w:hAnsi="Arial Narrow"/>
          <w:highlight w:val="yellow"/>
        </w:rPr>
        <w:t xml:space="preserve"> – </w:t>
      </w:r>
      <w:r w:rsidR="00E43312" w:rsidRPr="00A205C4">
        <w:rPr>
          <w:rFonts w:ascii="Arial Narrow" w:hAnsi="Arial Narrow"/>
          <w:highlight w:val="yellow"/>
        </w:rPr>
        <w:t>2020.</w:t>
      </w:r>
      <w:r w:rsidRPr="00A205C4">
        <w:rPr>
          <w:rFonts w:ascii="Arial Narrow" w:hAnsi="Arial Narrow"/>
          <w:highlight w:val="yellow"/>
        </w:rPr>
        <w:t xml:space="preserve"> </w:t>
      </w:r>
      <w:r w:rsidR="00E43312" w:rsidRPr="00A205C4">
        <w:rPr>
          <w:rFonts w:ascii="Arial Narrow" w:hAnsi="Arial Narrow"/>
          <w:highlight w:val="yellow"/>
        </w:rPr>
        <w:t>Paralelo a la conformación del mecanismo aprobado para que estos ciudadanos puedan ejercer su derecho al voto desde el extranjero es necesaria una estrategia de promoción y difusión del voto desde el extranjero, ya sea de manera postal o electrónica si es que la ley así lo determina y las partidas presupuestales correspondientes lo permiten.</w:t>
      </w:r>
    </w:p>
    <w:p w14:paraId="1957C8A5" w14:textId="77777777" w:rsidR="00A205C4" w:rsidRDefault="00A205C4" w:rsidP="00CF0858">
      <w:pPr>
        <w:pStyle w:val="Prrafodelista"/>
        <w:spacing w:after="0" w:line="360" w:lineRule="auto"/>
        <w:jc w:val="both"/>
        <w:rPr>
          <w:rFonts w:ascii="Arial Narrow" w:hAnsi="Arial Narrow"/>
          <w:highlight w:val="yellow"/>
        </w:rPr>
      </w:pPr>
    </w:p>
    <w:p w14:paraId="5F97CCAA" w14:textId="77777777" w:rsidR="00A205C4" w:rsidRDefault="00A205C4" w:rsidP="00CF0858">
      <w:pPr>
        <w:pStyle w:val="Prrafodelista"/>
        <w:numPr>
          <w:ilvl w:val="0"/>
          <w:numId w:val="1"/>
        </w:numPr>
        <w:spacing w:after="0" w:line="360" w:lineRule="auto"/>
        <w:jc w:val="both"/>
        <w:rPr>
          <w:rFonts w:ascii="Arial Narrow" w:hAnsi="Arial Narrow"/>
          <w:highlight w:val="yellow"/>
        </w:rPr>
      </w:pPr>
      <w:r w:rsidRPr="00A205C4">
        <w:rPr>
          <w:rFonts w:ascii="Arial Narrow" w:hAnsi="Arial Narrow"/>
          <w:highlight w:val="yellow"/>
        </w:rPr>
        <w:t xml:space="preserve">Desarrollar el </w:t>
      </w:r>
      <w:r w:rsidR="00E43312" w:rsidRPr="00A205C4">
        <w:rPr>
          <w:rFonts w:ascii="Arial Narrow" w:hAnsi="Arial Narrow"/>
          <w:highlight w:val="yellow"/>
        </w:rPr>
        <w:t>PROGRAMA</w:t>
      </w:r>
      <w:r w:rsidRPr="00A205C4">
        <w:rPr>
          <w:rFonts w:ascii="Arial Narrow" w:hAnsi="Arial Narrow"/>
          <w:highlight w:val="yellow"/>
        </w:rPr>
        <w:t xml:space="preserve"> DE PROMOCIÓN DEL VOTO. </w:t>
      </w:r>
      <w:r w:rsidR="00E43312" w:rsidRPr="00A205C4">
        <w:rPr>
          <w:rFonts w:ascii="Arial Narrow" w:hAnsi="Arial Narrow"/>
          <w:highlight w:val="yellow"/>
        </w:rPr>
        <w:t>Durante el proceso electoral, a través de la estructura de organismos desconcentrados se implementa la campaña de promoción del voto entre la ciudadanía en general mediante actividades focalizadas de acuerdo al contexto de cada lugar. Los encargados de llevar a cabo esta campaña son los integrantes de los organismos desconcentrados y su personal adscrito.</w:t>
      </w:r>
    </w:p>
    <w:p w14:paraId="7CE7E9D8" w14:textId="77777777" w:rsidR="00A205C4" w:rsidRPr="00A205C4" w:rsidRDefault="00A205C4" w:rsidP="00CF0858">
      <w:pPr>
        <w:pStyle w:val="Prrafodelista"/>
        <w:spacing w:after="0" w:line="360" w:lineRule="auto"/>
        <w:rPr>
          <w:rFonts w:ascii="Arial Narrow" w:hAnsi="Arial Narrow"/>
          <w:highlight w:val="green"/>
        </w:rPr>
      </w:pPr>
    </w:p>
    <w:p w14:paraId="6E920922" w14:textId="5D937477" w:rsidR="00A205C4" w:rsidRPr="00A205C4" w:rsidRDefault="00A205C4" w:rsidP="00CF0858">
      <w:pPr>
        <w:pStyle w:val="Prrafodelista"/>
        <w:numPr>
          <w:ilvl w:val="0"/>
          <w:numId w:val="1"/>
        </w:numPr>
        <w:spacing w:after="0" w:line="360" w:lineRule="auto"/>
        <w:jc w:val="both"/>
        <w:rPr>
          <w:rFonts w:ascii="Arial Narrow" w:hAnsi="Arial Narrow"/>
          <w:highlight w:val="yellow"/>
        </w:rPr>
      </w:pPr>
      <w:r w:rsidRPr="00A205C4">
        <w:rPr>
          <w:rFonts w:ascii="Arial Narrow" w:hAnsi="Arial Narrow"/>
          <w:highlight w:val="green"/>
        </w:rPr>
        <w:t>Elaborar y promover la convocatoria para observadores electorales.</w:t>
      </w:r>
    </w:p>
    <w:p w14:paraId="07EDCBD2" w14:textId="77777777" w:rsidR="00E43312" w:rsidRDefault="00E43312" w:rsidP="00CF0858">
      <w:pPr>
        <w:spacing w:line="360" w:lineRule="auto"/>
        <w:jc w:val="both"/>
        <w:rPr>
          <w:rFonts w:ascii="Arial Narrow" w:eastAsia="Times New Roman" w:hAnsi="Arial Narrow" w:cs="Arial"/>
          <w:b/>
          <w:sz w:val="22"/>
          <w:szCs w:val="22"/>
          <w:lang w:val="es-ES"/>
        </w:rPr>
      </w:pPr>
    </w:p>
    <w:p w14:paraId="70034476" w14:textId="486654C2" w:rsidR="00A205C4" w:rsidRDefault="00646468" w:rsidP="00CF0858">
      <w:pPr>
        <w:spacing w:line="360" w:lineRule="auto"/>
        <w:jc w:val="both"/>
        <w:rPr>
          <w:rFonts w:ascii="Arial Narrow" w:hAnsi="Arial Narrow"/>
          <w:sz w:val="22"/>
          <w:szCs w:val="22"/>
        </w:rPr>
      </w:pPr>
      <w:r w:rsidRPr="00C54A24">
        <w:rPr>
          <w:rFonts w:ascii="Arial Narrow" w:eastAsia="Times New Roman" w:hAnsi="Arial Narrow" w:cs="Arial"/>
          <w:b/>
          <w:sz w:val="22"/>
          <w:szCs w:val="22"/>
          <w:lang w:val="es-ES"/>
        </w:rPr>
        <w:t xml:space="preserve">LÍNEA DE ACCIÓN </w:t>
      </w:r>
      <w:r>
        <w:rPr>
          <w:rFonts w:ascii="Arial Narrow" w:eastAsia="Times New Roman" w:hAnsi="Arial Narrow" w:cs="Arial"/>
          <w:b/>
          <w:sz w:val="22"/>
          <w:szCs w:val="22"/>
          <w:lang w:val="es-ES"/>
        </w:rPr>
        <w:t>4</w:t>
      </w:r>
      <w:r w:rsidRPr="00C54A24">
        <w:rPr>
          <w:rFonts w:ascii="Arial Narrow" w:hAnsi="Arial Narrow"/>
          <w:sz w:val="22"/>
          <w:szCs w:val="22"/>
        </w:rPr>
        <w:t xml:space="preserve">. </w:t>
      </w:r>
      <w:r w:rsidR="00C54A24" w:rsidRPr="00C54A24">
        <w:rPr>
          <w:rFonts w:ascii="Arial Narrow" w:hAnsi="Arial Narrow"/>
          <w:sz w:val="22"/>
          <w:szCs w:val="22"/>
        </w:rPr>
        <w:t>Generar, difundir y publicar conocimiento socialmente útil y pertinente mediante la creación e impulso de proyectos de análisis e investigación aplicada que transfiera conocimiento, buenas prácticas, competencias y capacidades ciudadanas en materia de: procesos electorales, democracia, cultura política, construcción de ciudadanía activa, educación cívica, participación ciudadana y contraloría social</w:t>
      </w:r>
      <w:r w:rsidR="00081790">
        <w:rPr>
          <w:rFonts w:ascii="Arial Narrow" w:hAnsi="Arial Narrow"/>
          <w:sz w:val="22"/>
          <w:szCs w:val="22"/>
        </w:rPr>
        <w:t>.</w:t>
      </w:r>
    </w:p>
    <w:p w14:paraId="18CE73EA" w14:textId="77777777" w:rsidR="00A205C4" w:rsidRPr="00C54A24" w:rsidRDefault="00A205C4" w:rsidP="00CF0858">
      <w:pPr>
        <w:spacing w:line="360" w:lineRule="auto"/>
        <w:jc w:val="both"/>
        <w:rPr>
          <w:rFonts w:ascii="Arial Narrow" w:hAnsi="Arial Narrow"/>
          <w:sz w:val="22"/>
          <w:szCs w:val="22"/>
        </w:rPr>
      </w:pPr>
    </w:p>
    <w:p w14:paraId="2BF549B4" w14:textId="5EBDE72B" w:rsidR="00646468" w:rsidRPr="00A205C4" w:rsidRDefault="0028512B" w:rsidP="00CF0858">
      <w:pPr>
        <w:pStyle w:val="Prrafodelista"/>
        <w:numPr>
          <w:ilvl w:val="0"/>
          <w:numId w:val="1"/>
        </w:numPr>
        <w:spacing w:after="0" w:line="360" w:lineRule="auto"/>
        <w:jc w:val="both"/>
        <w:rPr>
          <w:rFonts w:ascii="Arial Narrow" w:hAnsi="Arial Narrow"/>
          <w:highlight w:val="magenta"/>
        </w:rPr>
      </w:pPr>
      <w:r w:rsidRPr="00A205C4">
        <w:rPr>
          <w:rFonts w:ascii="Arial Narrow" w:hAnsi="Arial Narrow"/>
          <w:highlight w:val="magenta"/>
        </w:rPr>
        <w:t>Elaborar un diagnóstico sobre la situación que guardan los organismos de participación ciudadana en la entidad, a partir de los cambios derivados de la reforma del 10/06/2017 a la Ley Orgánica del Municipio Libre de San Luis Potosí, así como de la emisión de los lineamientos del CEEPAC del 13/09/2018 y la posterior emisión por parte de los 58 municipios de sus respectivos Reglamentos de Integración y Funcionamiento de los Organismos de Participación Ciudadana.</w:t>
      </w:r>
    </w:p>
    <w:p w14:paraId="41A2739A" w14:textId="77777777" w:rsidR="00EB4B32" w:rsidRDefault="00EB4B32" w:rsidP="00CF0858">
      <w:pPr>
        <w:pStyle w:val="Prrafodelista"/>
        <w:spacing w:after="0" w:line="360" w:lineRule="auto"/>
        <w:jc w:val="both"/>
        <w:rPr>
          <w:rFonts w:ascii="Arial Narrow" w:hAnsi="Arial Narrow"/>
        </w:rPr>
      </w:pPr>
    </w:p>
    <w:p w14:paraId="365A4F56" w14:textId="621662DB" w:rsidR="00EB4B32" w:rsidRPr="0077567C" w:rsidRDefault="00EB4B32" w:rsidP="00CF0858">
      <w:pPr>
        <w:pStyle w:val="Prrafodelista"/>
        <w:numPr>
          <w:ilvl w:val="0"/>
          <w:numId w:val="1"/>
        </w:numPr>
        <w:spacing w:after="0" w:line="360" w:lineRule="auto"/>
        <w:jc w:val="both"/>
        <w:rPr>
          <w:rFonts w:ascii="Arial Narrow" w:hAnsi="Arial Narrow"/>
          <w:highlight w:val="magenta"/>
        </w:rPr>
      </w:pPr>
      <w:r w:rsidRPr="0077567C">
        <w:rPr>
          <w:rFonts w:ascii="Arial Narrow" w:hAnsi="Arial Narrow"/>
          <w:highlight w:val="magenta"/>
        </w:rPr>
        <w:t>Elaborar una guía sobre la participación ciudadana. Dicho instrumento dará continuidad al catálogo elaborado por esta coordinación y lo que busca es dotar a la ciudadanía de una herramienta que le permita conocer no sólo las formas con las que cuenta para participar en su estado, sino sobre todo que le permita disponer de los datos necesarios para un efectivo ejercicio de dicho derecho. Elementos como fundamento legal, plazos, requisitos, responsabilidades y actividades desarrolladas por cada OPC, etc.</w:t>
      </w:r>
    </w:p>
    <w:p w14:paraId="6C01D4B4" w14:textId="77777777" w:rsidR="00EB4B32" w:rsidRPr="0077567C" w:rsidRDefault="00EB4B32" w:rsidP="00CF0858">
      <w:pPr>
        <w:pStyle w:val="Prrafodelista"/>
        <w:spacing w:after="0" w:line="360" w:lineRule="auto"/>
        <w:rPr>
          <w:rFonts w:ascii="Arial Narrow" w:hAnsi="Arial Narrow"/>
          <w:highlight w:val="magenta"/>
        </w:rPr>
      </w:pPr>
    </w:p>
    <w:p w14:paraId="0FDB52BD" w14:textId="2725293A" w:rsidR="00EB4B32" w:rsidRPr="0077567C" w:rsidRDefault="00EB4B32" w:rsidP="00CF0858">
      <w:pPr>
        <w:pStyle w:val="Prrafodelista"/>
        <w:numPr>
          <w:ilvl w:val="0"/>
          <w:numId w:val="1"/>
        </w:numPr>
        <w:spacing w:after="0" w:line="360" w:lineRule="auto"/>
        <w:jc w:val="both"/>
        <w:rPr>
          <w:rFonts w:ascii="Arial Narrow" w:hAnsi="Arial Narrow"/>
          <w:highlight w:val="magenta"/>
        </w:rPr>
      </w:pPr>
      <w:r w:rsidRPr="0077567C">
        <w:rPr>
          <w:rFonts w:ascii="Arial Narrow" w:hAnsi="Arial Narrow"/>
          <w:highlight w:val="magenta"/>
        </w:rPr>
        <w:t>Elaborar un folleto enfocado a hacer accesible la información relativa al ejercicio del derecho a la participación entre los jóvenes; en un lenguaje juvenil, que sea gráfico e interesante.</w:t>
      </w:r>
    </w:p>
    <w:p w14:paraId="6FC1E94C" w14:textId="77777777" w:rsidR="00EB4B32" w:rsidRPr="0077567C" w:rsidRDefault="00EB4B32" w:rsidP="00CF0858">
      <w:pPr>
        <w:pStyle w:val="Prrafodelista"/>
        <w:spacing w:after="0" w:line="360" w:lineRule="auto"/>
        <w:rPr>
          <w:rFonts w:ascii="Arial Narrow" w:hAnsi="Arial Narrow"/>
          <w:highlight w:val="magenta"/>
        </w:rPr>
      </w:pPr>
    </w:p>
    <w:p w14:paraId="0054E2A6" w14:textId="77777777" w:rsidR="0077567C" w:rsidRDefault="00EB4B32" w:rsidP="00CF0858">
      <w:pPr>
        <w:pStyle w:val="Prrafodelista"/>
        <w:numPr>
          <w:ilvl w:val="0"/>
          <w:numId w:val="1"/>
        </w:numPr>
        <w:spacing w:after="0" w:line="360" w:lineRule="auto"/>
        <w:jc w:val="both"/>
        <w:rPr>
          <w:rFonts w:ascii="Arial Narrow" w:hAnsi="Arial Narrow"/>
          <w:highlight w:val="magenta"/>
        </w:rPr>
      </w:pPr>
      <w:r w:rsidRPr="0077567C">
        <w:rPr>
          <w:rFonts w:ascii="Arial Narrow" w:hAnsi="Arial Narrow"/>
          <w:highlight w:val="magenta"/>
        </w:rPr>
        <w:t>Elaborar material informativo destinado a promover la participación de la ciudadanía en el Proceso Electoral 2020-2021, explicando brevemente la variedad de formas de participación: como integrantes de organismos electorales desconcentrados, aspirantes a cargos de elección popular, observadores electorales, supervisores y capacitadores electorales, funcionarios de mesas directivas de casilla.</w:t>
      </w:r>
    </w:p>
    <w:p w14:paraId="16568C84" w14:textId="77777777" w:rsidR="0077567C" w:rsidRPr="0077567C" w:rsidRDefault="0077567C" w:rsidP="00CF0858">
      <w:pPr>
        <w:pStyle w:val="Prrafodelista"/>
        <w:spacing w:after="0" w:line="360" w:lineRule="auto"/>
        <w:rPr>
          <w:rFonts w:ascii="Arial Narrow" w:hAnsi="Arial Narrow"/>
          <w:highlight w:val="red"/>
        </w:rPr>
      </w:pPr>
    </w:p>
    <w:p w14:paraId="420C2A62" w14:textId="77777777" w:rsidR="0077567C" w:rsidRPr="0077567C" w:rsidRDefault="003B7054" w:rsidP="00CF0858">
      <w:pPr>
        <w:pStyle w:val="Prrafodelista"/>
        <w:numPr>
          <w:ilvl w:val="0"/>
          <w:numId w:val="1"/>
        </w:numPr>
        <w:spacing w:after="0" w:line="360" w:lineRule="auto"/>
        <w:jc w:val="both"/>
        <w:rPr>
          <w:rFonts w:ascii="Arial Narrow" w:hAnsi="Arial Narrow"/>
          <w:highlight w:val="green"/>
        </w:rPr>
      </w:pPr>
      <w:r w:rsidRPr="0077567C">
        <w:rPr>
          <w:rFonts w:ascii="Arial Narrow" w:hAnsi="Arial Narrow"/>
          <w:highlight w:val="green"/>
        </w:rPr>
        <w:t>Elaborar una guía enfocada en la ciudadanía que enseñe como emitir su voto tomando en consideración las coaliciones y alianzas partidarias que permite la Ley Electoral Local.</w:t>
      </w:r>
    </w:p>
    <w:p w14:paraId="37A7585A" w14:textId="77777777" w:rsidR="0077567C" w:rsidRPr="0077567C" w:rsidRDefault="0077567C" w:rsidP="00CF0858">
      <w:pPr>
        <w:pStyle w:val="Prrafodelista"/>
        <w:spacing w:after="0" w:line="360" w:lineRule="auto"/>
        <w:rPr>
          <w:rFonts w:ascii="Arial Narrow" w:hAnsi="Arial Narrow"/>
          <w:highlight w:val="green"/>
        </w:rPr>
      </w:pPr>
    </w:p>
    <w:p w14:paraId="4C33E48D" w14:textId="67C2CFB6" w:rsidR="00C54A24" w:rsidRPr="0077567C" w:rsidRDefault="003B7054" w:rsidP="00CF0858">
      <w:pPr>
        <w:pStyle w:val="Prrafodelista"/>
        <w:numPr>
          <w:ilvl w:val="0"/>
          <w:numId w:val="1"/>
        </w:numPr>
        <w:spacing w:after="0" w:line="360" w:lineRule="auto"/>
        <w:jc w:val="both"/>
        <w:rPr>
          <w:rFonts w:ascii="Arial Narrow" w:hAnsi="Arial Narrow"/>
          <w:highlight w:val="green"/>
        </w:rPr>
      </w:pPr>
      <w:r w:rsidRPr="0077567C">
        <w:rPr>
          <w:rFonts w:ascii="Arial Narrow" w:hAnsi="Arial Narrow"/>
          <w:highlight w:val="green"/>
        </w:rPr>
        <w:t>Comenzar con la edición del Atlas de Información Electoral del PEL 2020 – 2021.</w:t>
      </w:r>
    </w:p>
    <w:p w14:paraId="01B31D2B" w14:textId="77777777" w:rsidR="0077567C" w:rsidRDefault="0077567C" w:rsidP="00CF0858">
      <w:pPr>
        <w:spacing w:line="360" w:lineRule="auto"/>
        <w:jc w:val="both"/>
        <w:rPr>
          <w:rFonts w:ascii="Arial Narrow" w:eastAsia="Times New Roman" w:hAnsi="Arial Narrow" w:cs="Arial"/>
          <w:b/>
          <w:sz w:val="22"/>
          <w:szCs w:val="22"/>
          <w:lang w:val="es-ES"/>
        </w:rPr>
      </w:pPr>
    </w:p>
    <w:p w14:paraId="4A87F23E" w14:textId="77777777" w:rsidR="00CF0858" w:rsidRDefault="00CF0858" w:rsidP="00CF0858">
      <w:pPr>
        <w:spacing w:line="360" w:lineRule="auto"/>
        <w:jc w:val="both"/>
        <w:rPr>
          <w:rFonts w:ascii="Arial Narrow" w:eastAsia="Times New Roman" w:hAnsi="Arial Narrow" w:cs="Arial"/>
          <w:b/>
          <w:sz w:val="22"/>
          <w:szCs w:val="22"/>
          <w:lang w:val="es-ES"/>
        </w:rPr>
      </w:pPr>
    </w:p>
    <w:p w14:paraId="7DD3C83D" w14:textId="36826A37" w:rsidR="00C54A24" w:rsidRDefault="00646468" w:rsidP="00CF0858">
      <w:pPr>
        <w:spacing w:line="360" w:lineRule="auto"/>
        <w:jc w:val="both"/>
        <w:rPr>
          <w:rFonts w:ascii="Arial Narrow" w:hAnsi="Arial Narrow"/>
          <w:sz w:val="22"/>
          <w:szCs w:val="22"/>
        </w:rPr>
      </w:pPr>
      <w:r w:rsidRPr="00C54A24">
        <w:rPr>
          <w:rFonts w:ascii="Arial Narrow" w:eastAsia="Times New Roman" w:hAnsi="Arial Narrow" w:cs="Arial"/>
          <w:b/>
          <w:sz w:val="22"/>
          <w:szCs w:val="22"/>
          <w:lang w:val="es-ES"/>
        </w:rPr>
        <w:t xml:space="preserve">LÍNEA DE ACCIÓN </w:t>
      </w:r>
      <w:r>
        <w:rPr>
          <w:rFonts w:ascii="Arial Narrow" w:eastAsia="Times New Roman" w:hAnsi="Arial Narrow" w:cs="Arial"/>
          <w:b/>
          <w:sz w:val="22"/>
          <w:szCs w:val="22"/>
          <w:lang w:val="es-ES"/>
        </w:rPr>
        <w:t>5</w:t>
      </w:r>
      <w:r w:rsidRPr="00C54A24">
        <w:rPr>
          <w:rFonts w:ascii="Arial Narrow" w:hAnsi="Arial Narrow"/>
          <w:sz w:val="22"/>
          <w:szCs w:val="22"/>
        </w:rPr>
        <w:t xml:space="preserve">. </w:t>
      </w:r>
      <w:r w:rsidR="00C54A24" w:rsidRPr="00C54A24">
        <w:rPr>
          <w:rFonts w:ascii="Arial Narrow" w:hAnsi="Arial Narrow"/>
          <w:sz w:val="22"/>
          <w:szCs w:val="22"/>
        </w:rPr>
        <w:t>Coordinar la capacitación permanente y eventual en materia electoral de las distintas áreas del CEEPAC así como desarrollar la estrategia integral de la misma</w:t>
      </w:r>
      <w:r w:rsidR="00081790">
        <w:rPr>
          <w:rFonts w:ascii="Arial Narrow" w:hAnsi="Arial Narrow"/>
          <w:sz w:val="22"/>
          <w:szCs w:val="22"/>
        </w:rPr>
        <w:t>.</w:t>
      </w:r>
      <w:r w:rsidR="00C54A24" w:rsidRPr="00C54A24">
        <w:rPr>
          <w:rFonts w:ascii="Arial Narrow" w:hAnsi="Arial Narrow"/>
          <w:sz w:val="22"/>
          <w:szCs w:val="22"/>
        </w:rPr>
        <w:t xml:space="preserve"> </w:t>
      </w:r>
    </w:p>
    <w:p w14:paraId="4491E3C9" w14:textId="77777777" w:rsidR="003B7054" w:rsidRPr="00C54A24" w:rsidRDefault="003B7054" w:rsidP="00CF0858">
      <w:pPr>
        <w:spacing w:line="360" w:lineRule="auto"/>
        <w:jc w:val="both"/>
        <w:rPr>
          <w:rFonts w:ascii="Arial Narrow" w:hAnsi="Arial Narrow"/>
          <w:sz w:val="22"/>
          <w:szCs w:val="22"/>
        </w:rPr>
      </w:pPr>
    </w:p>
    <w:p w14:paraId="40B5D641" w14:textId="2EFB9BB6" w:rsidR="00C54A24" w:rsidRDefault="00C2495D" w:rsidP="00CF0858">
      <w:pPr>
        <w:pStyle w:val="Prrafodelista"/>
        <w:numPr>
          <w:ilvl w:val="0"/>
          <w:numId w:val="1"/>
        </w:numPr>
        <w:spacing w:after="0" w:line="360" w:lineRule="auto"/>
        <w:jc w:val="both"/>
        <w:rPr>
          <w:rFonts w:ascii="Arial Narrow" w:hAnsi="Arial Narrow"/>
        </w:rPr>
      </w:pPr>
      <w:r>
        <w:rPr>
          <w:rFonts w:ascii="Arial Narrow" w:hAnsi="Arial Narrow"/>
        </w:rPr>
        <w:t xml:space="preserve">Elaborar los </w:t>
      </w:r>
      <w:r w:rsidRPr="00C2495D">
        <w:rPr>
          <w:rFonts w:ascii="Arial Narrow" w:hAnsi="Arial Narrow"/>
        </w:rPr>
        <w:t>programas y cursos de capacitación electoral para los consejeros y funcionarios electorales de las CDE y CME,</w:t>
      </w:r>
      <w:r>
        <w:rPr>
          <w:rFonts w:ascii="Arial Narrow" w:hAnsi="Arial Narrow"/>
        </w:rPr>
        <w:t xml:space="preserve"> </w:t>
      </w:r>
      <w:r w:rsidRPr="00C2495D">
        <w:rPr>
          <w:rFonts w:ascii="Arial Narrow" w:hAnsi="Arial Narrow"/>
        </w:rPr>
        <w:t>así como los de educación cívica para la ciudadanía en general.</w:t>
      </w:r>
    </w:p>
    <w:p w14:paraId="2BDC66CB" w14:textId="77777777" w:rsidR="003B7054" w:rsidRPr="00646468" w:rsidRDefault="003B7054" w:rsidP="00CF0858">
      <w:pPr>
        <w:pStyle w:val="Prrafodelista"/>
        <w:spacing w:after="0" w:line="360" w:lineRule="auto"/>
        <w:jc w:val="both"/>
        <w:rPr>
          <w:rFonts w:ascii="Arial Narrow" w:hAnsi="Arial Narrow"/>
        </w:rPr>
      </w:pPr>
    </w:p>
    <w:p w14:paraId="0F8E2845" w14:textId="766B987A" w:rsidR="008D11A8" w:rsidRDefault="00C2495D" w:rsidP="00CF0858">
      <w:pPr>
        <w:pStyle w:val="Prrafodelista"/>
        <w:numPr>
          <w:ilvl w:val="0"/>
          <w:numId w:val="1"/>
        </w:numPr>
        <w:spacing w:after="0" w:line="360" w:lineRule="auto"/>
        <w:jc w:val="both"/>
        <w:rPr>
          <w:rFonts w:ascii="Arial Narrow" w:hAnsi="Arial Narrow"/>
        </w:rPr>
      </w:pPr>
      <w:r>
        <w:rPr>
          <w:rFonts w:ascii="Arial Narrow" w:hAnsi="Arial Narrow"/>
        </w:rPr>
        <w:t>Diseñar los manuales</w:t>
      </w:r>
      <w:r w:rsidR="00187CB6">
        <w:rPr>
          <w:rFonts w:ascii="Arial Narrow" w:hAnsi="Arial Narrow"/>
        </w:rPr>
        <w:t xml:space="preserve"> y materiales didácticos</w:t>
      </w:r>
      <w:r>
        <w:rPr>
          <w:rFonts w:ascii="Arial Narrow" w:hAnsi="Arial Narrow"/>
        </w:rPr>
        <w:t xml:space="preserve"> </w:t>
      </w:r>
      <w:r w:rsidR="008D11A8">
        <w:rPr>
          <w:rFonts w:ascii="Arial Narrow" w:hAnsi="Arial Narrow"/>
        </w:rPr>
        <w:t xml:space="preserve">necesarios para la capacitación a: </w:t>
      </w:r>
    </w:p>
    <w:p w14:paraId="720EFE3A" w14:textId="77777777" w:rsidR="00CF0858" w:rsidRDefault="00CF0858" w:rsidP="00CF0858">
      <w:pPr>
        <w:pStyle w:val="Prrafodelista"/>
        <w:numPr>
          <w:ilvl w:val="0"/>
          <w:numId w:val="13"/>
        </w:numPr>
        <w:spacing w:after="0" w:line="360" w:lineRule="auto"/>
        <w:ind w:left="1434" w:hanging="357"/>
        <w:jc w:val="both"/>
        <w:rPr>
          <w:rFonts w:ascii="Arial Narrow" w:hAnsi="Arial Narrow"/>
        </w:rPr>
      </w:pPr>
      <w:r>
        <w:rPr>
          <w:rFonts w:ascii="Arial Narrow" w:hAnsi="Arial Narrow"/>
        </w:rPr>
        <w:t>Funcionarios del CEEPAC;</w:t>
      </w:r>
    </w:p>
    <w:p w14:paraId="0DE522C6" w14:textId="77777777" w:rsidR="00CF0858" w:rsidRDefault="008D11A8" w:rsidP="00CF0858">
      <w:pPr>
        <w:pStyle w:val="Prrafodelista"/>
        <w:numPr>
          <w:ilvl w:val="0"/>
          <w:numId w:val="13"/>
        </w:numPr>
        <w:spacing w:after="0" w:line="360" w:lineRule="auto"/>
        <w:ind w:left="1434" w:hanging="357"/>
        <w:jc w:val="both"/>
        <w:rPr>
          <w:rFonts w:ascii="Arial Narrow" w:hAnsi="Arial Narrow"/>
        </w:rPr>
      </w:pPr>
      <w:r w:rsidRPr="00CF0858">
        <w:rPr>
          <w:rFonts w:ascii="Arial Narrow" w:hAnsi="Arial Narrow"/>
        </w:rPr>
        <w:t>Integrantes de CDE y CME;</w:t>
      </w:r>
    </w:p>
    <w:p w14:paraId="0561C76D" w14:textId="77777777" w:rsidR="00CF0858" w:rsidRDefault="00187CB6" w:rsidP="00CF0858">
      <w:pPr>
        <w:pStyle w:val="Prrafodelista"/>
        <w:numPr>
          <w:ilvl w:val="0"/>
          <w:numId w:val="13"/>
        </w:numPr>
        <w:spacing w:after="0" w:line="360" w:lineRule="auto"/>
        <w:ind w:left="1434" w:hanging="357"/>
        <w:jc w:val="both"/>
        <w:rPr>
          <w:rFonts w:ascii="Arial Narrow" w:hAnsi="Arial Narrow"/>
        </w:rPr>
      </w:pPr>
      <w:r w:rsidRPr="00CF0858">
        <w:rPr>
          <w:rFonts w:ascii="Arial Narrow" w:hAnsi="Arial Narrow"/>
        </w:rPr>
        <w:t>Coordinadores operativos;</w:t>
      </w:r>
    </w:p>
    <w:p w14:paraId="68AA7D77" w14:textId="77777777" w:rsidR="00CF0858" w:rsidRDefault="00CF0858" w:rsidP="00CF0858">
      <w:pPr>
        <w:pStyle w:val="Prrafodelista"/>
        <w:numPr>
          <w:ilvl w:val="0"/>
          <w:numId w:val="13"/>
        </w:numPr>
        <w:spacing w:after="0" w:line="360" w:lineRule="auto"/>
        <w:ind w:left="1434" w:hanging="357"/>
        <w:jc w:val="both"/>
        <w:rPr>
          <w:rFonts w:ascii="Arial Narrow" w:hAnsi="Arial Narrow"/>
        </w:rPr>
      </w:pPr>
      <w:r w:rsidRPr="00CF0858">
        <w:rPr>
          <w:rFonts w:ascii="Arial Narrow" w:hAnsi="Arial Narrow"/>
        </w:rPr>
        <w:t>S</w:t>
      </w:r>
      <w:r w:rsidR="00187CB6" w:rsidRPr="00CF0858">
        <w:rPr>
          <w:rFonts w:ascii="Arial Narrow" w:hAnsi="Arial Narrow"/>
        </w:rPr>
        <w:t>upervisores Electorales y Capacitadores Asistentes Electorales;</w:t>
      </w:r>
    </w:p>
    <w:p w14:paraId="12EDF7AC" w14:textId="77777777" w:rsidR="00CF0858" w:rsidRDefault="00187CB6" w:rsidP="00CF0858">
      <w:pPr>
        <w:pStyle w:val="Prrafodelista"/>
        <w:numPr>
          <w:ilvl w:val="0"/>
          <w:numId w:val="13"/>
        </w:numPr>
        <w:spacing w:after="0" w:line="360" w:lineRule="auto"/>
        <w:ind w:left="1434" w:hanging="357"/>
        <w:jc w:val="both"/>
        <w:rPr>
          <w:rFonts w:ascii="Arial Narrow" w:hAnsi="Arial Narrow"/>
        </w:rPr>
      </w:pPr>
      <w:r w:rsidRPr="00CF0858">
        <w:rPr>
          <w:rFonts w:ascii="Arial Narrow" w:hAnsi="Arial Narrow"/>
        </w:rPr>
        <w:t>Observadores Electorales, y</w:t>
      </w:r>
    </w:p>
    <w:p w14:paraId="18C566C0" w14:textId="4E4340E0" w:rsidR="00187CB6" w:rsidRPr="00CF0858" w:rsidRDefault="00187CB6" w:rsidP="00CF0858">
      <w:pPr>
        <w:pStyle w:val="Prrafodelista"/>
        <w:numPr>
          <w:ilvl w:val="0"/>
          <w:numId w:val="13"/>
        </w:numPr>
        <w:spacing w:after="0" w:line="360" w:lineRule="auto"/>
        <w:ind w:left="1434" w:hanging="357"/>
        <w:jc w:val="both"/>
        <w:rPr>
          <w:rFonts w:ascii="Arial Narrow" w:hAnsi="Arial Narrow"/>
        </w:rPr>
      </w:pPr>
      <w:r w:rsidRPr="00CF0858">
        <w:rPr>
          <w:rFonts w:ascii="Arial Narrow" w:hAnsi="Arial Narrow"/>
        </w:rPr>
        <w:t>Ciudadanía en general.</w:t>
      </w:r>
    </w:p>
    <w:p w14:paraId="41A43224" w14:textId="77777777" w:rsidR="00187CB6" w:rsidRDefault="00187CB6" w:rsidP="00CF0858">
      <w:pPr>
        <w:pStyle w:val="Prrafodelista"/>
        <w:spacing w:after="0" w:line="360" w:lineRule="auto"/>
        <w:ind w:left="1636"/>
        <w:jc w:val="both"/>
        <w:rPr>
          <w:rFonts w:ascii="Arial Narrow" w:hAnsi="Arial Narrow"/>
        </w:rPr>
      </w:pPr>
    </w:p>
    <w:p w14:paraId="0DE37443" w14:textId="146C297F" w:rsidR="00187CB6" w:rsidRDefault="00187CB6" w:rsidP="00CF0858">
      <w:pPr>
        <w:pStyle w:val="Prrafodelista"/>
        <w:spacing w:after="0" w:line="360" w:lineRule="auto"/>
        <w:jc w:val="both"/>
        <w:rPr>
          <w:rFonts w:ascii="Arial Narrow" w:hAnsi="Arial Narrow"/>
        </w:rPr>
      </w:pPr>
      <w:r>
        <w:rPr>
          <w:rFonts w:ascii="Arial Narrow" w:hAnsi="Arial Narrow"/>
        </w:rPr>
        <w:t>Entre los que se encuentran:</w:t>
      </w:r>
      <w:r w:rsidRPr="00187CB6">
        <w:rPr>
          <w:rFonts w:ascii="Arial Narrow" w:hAnsi="Arial Narrow"/>
        </w:rPr>
        <w:t xml:space="preserve"> </w:t>
      </w:r>
      <w:r>
        <w:rPr>
          <w:rFonts w:ascii="Arial Narrow" w:hAnsi="Arial Narrow"/>
        </w:rPr>
        <w:t xml:space="preserve">a: </w:t>
      </w:r>
    </w:p>
    <w:p w14:paraId="156DBC82" w14:textId="77777777" w:rsidR="00CF0858" w:rsidRDefault="00E43312" w:rsidP="00CF0858">
      <w:pPr>
        <w:pStyle w:val="Prrafodelista"/>
        <w:numPr>
          <w:ilvl w:val="0"/>
          <w:numId w:val="14"/>
        </w:numPr>
        <w:spacing w:after="0" w:line="360" w:lineRule="auto"/>
        <w:ind w:left="1434" w:hanging="357"/>
        <w:jc w:val="both"/>
        <w:rPr>
          <w:rFonts w:ascii="Arial Narrow" w:hAnsi="Arial Narrow"/>
        </w:rPr>
      </w:pPr>
      <w:r>
        <w:rPr>
          <w:rFonts w:ascii="Arial Narrow" w:hAnsi="Arial Narrow"/>
        </w:rPr>
        <w:t>El manual de procedimientos de CDE y CME;</w:t>
      </w:r>
    </w:p>
    <w:p w14:paraId="01445EC9" w14:textId="77777777" w:rsidR="00CF0858" w:rsidRDefault="00187CB6" w:rsidP="00CF0858">
      <w:pPr>
        <w:pStyle w:val="Prrafodelista"/>
        <w:numPr>
          <w:ilvl w:val="0"/>
          <w:numId w:val="14"/>
        </w:numPr>
        <w:spacing w:after="0" w:line="360" w:lineRule="auto"/>
        <w:ind w:left="1434" w:hanging="357"/>
        <w:jc w:val="both"/>
        <w:rPr>
          <w:rFonts w:ascii="Arial Narrow" w:hAnsi="Arial Narrow"/>
        </w:rPr>
      </w:pPr>
      <w:r w:rsidRPr="00CF0858">
        <w:rPr>
          <w:rFonts w:ascii="Arial Narrow" w:hAnsi="Arial Narrow"/>
        </w:rPr>
        <w:t>El manual de votos válidos y votos nulos;</w:t>
      </w:r>
    </w:p>
    <w:p w14:paraId="7136CF10" w14:textId="77777777" w:rsidR="00CF0858" w:rsidRDefault="00187CB6" w:rsidP="00CF0858">
      <w:pPr>
        <w:pStyle w:val="Prrafodelista"/>
        <w:numPr>
          <w:ilvl w:val="0"/>
          <w:numId w:val="14"/>
        </w:numPr>
        <w:spacing w:after="0" w:line="360" w:lineRule="auto"/>
        <w:ind w:left="1434" w:hanging="357"/>
        <w:jc w:val="both"/>
        <w:rPr>
          <w:rFonts w:ascii="Arial Narrow" w:hAnsi="Arial Narrow"/>
        </w:rPr>
      </w:pPr>
      <w:r w:rsidRPr="00CF0858">
        <w:rPr>
          <w:rFonts w:ascii="Arial Narrow" w:hAnsi="Arial Narrow"/>
        </w:rPr>
        <w:t>El manual de distritación electoral local;</w:t>
      </w:r>
    </w:p>
    <w:p w14:paraId="1713223D" w14:textId="77777777" w:rsidR="00CF0858" w:rsidRDefault="00187CB6" w:rsidP="00CF0858">
      <w:pPr>
        <w:pStyle w:val="Prrafodelista"/>
        <w:numPr>
          <w:ilvl w:val="0"/>
          <w:numId w:val="14"/>
        </w:numPr>
        <w:spacing w:after="0" w:line="360" w:lineRule="auto"/>
        <w:ind w:left="1434" w:hanging="357"/>
        <w:jc w:val="both"/>
        <w:rPr>
          <w:rFonts w:ascii="Arial Narrow" w:hAnsi="Arial Narrow"/>
        </w:rPr>
      </w:pPr>
      <w:r w:rsidRPr="00CF0858">
        <w:rPr>
          <w:rFonts w:ascii="Arial Narrow" w:hAnsi="Arial Narrow"/>
        </w:rPr>
        <w:t>El manual de lineamientos de cómputos</w:t>
      </w:r>
      <w:r w:rsidR="00E43312" w:rsidRPr="00CF0858">
        <w:rPr>
          <w:rFonts w:ascii="Arial Narrow" w:hAnsi="Arial Narrow"/>
        </w:rPr>
        <w:t>;</w:t>
      </w:r>
    </w:p>
    <w:p w14:paraId="6C1244EA" w14:textId="77777777" w:rsidR="00CF0858" w:rsidRDefault="00E43312" w:rsidP="00CF0858">
      <w:pPr>
        <w:pStyle w:val="Prrafodelista"/>
        <w:numPr>
          <w:ilvl w:val="0"/>
          <w:numId w:val="14"/>
        </w:numPr>
        <w:spacing w:after="0" w:line="360" w:lineRule="auto"/>
        <w:ind w:left="1434" w:hanging="357"/>
        <w:jc w:val="both"/>
        <w:rPr>
          <w:rFonts w:ascii="Arial Narrow" w:hAnsi="Arial Narrow"/>
        </w:rPr>
      </w:pPr>
      <w:r w:rsidRPr="00CF0858">
        <w:rPr>
          <w:rFonts w:ascii="Arial Narrow" w:hAnsi="Arial Narrow"/>
        </w:rPr>
        <w:t>La adenda al manual de funcionario de mesa directiva de casilla (versión CAE), y</w:t>
      </w:r>
    </w:p>
    <w:p w14:paraId="532460F9" w14:textId="13EABD58" w:rsidR="00187CB6" w:rsidRPr="00CF0858" w:rsidRDefault="00E43312" w:rsidP="00CF0858">
      <w:pPr>
        <w:pStyle w:val="Prrafodelista"/>
        <w:numPr>
          <w:ilvl w:val="0"/>
          <w:numId w:val="14"/>
        </w:numPr>
        <w:spacing w:after="0" w:line="360" w:lineRule="auto"/>
        <w:ind w:left="1434" w:hanging="357"/>
        <w:jc w:val="both"/>
        <w:rPr>
          <w:rFonts w:ascii="Arial Narrow" w:hAnsi="Arial Narrow"/>
        </w:rPr>
      </w:pPr>
      <w:r w:rsidRPr="00CF0858">
        <w:rPr>
          <w:rFonts w:ascii="Arial Narrow" w:hAnsi="Arial Narrow"/>
        </w:rPr>
        <w:t>La adenda al</w:t>
      </w:r>
      <w:r w:rsidR="00187CB6" w:rsidRPr="00CF0858">
        <w:rPr>
          <w:rFonts w:ascii="Arial Narrow" w:hAnsi="Arial Narrow"/>
        </w:rPr>
        <w:t xml:space="preserve"> manual e observadores electorales.</w:t>
      </w:r>
    </w:p>
    <w:p w14:paraId="61B923AE" w14:textId="77777777" w:rsidR="0077567C" w:rsidRPr="0077567C" w:rsidRDefault="0077567C" w:rsidP="00CF0858">
      <w:pPr>
        <w:pStyle w:val="Prrafodelista"/>
        <w:spacing w:after="0" w:line="360" w:lineRule="auto"/>
        <w:ind w:left="1636"/>
        <w:jc w:val="both"/>
        <w:rPr>
          <w:rFonts w:ascii="Arial Narrow" w:hAnsi="Arial Narrow"/>
        </w:rPr>
      </w:pPr>
    </w:p>
    <w:p w14:paraId="5A64D95F" w14:textId="08C7D418" w:rsidR="00EB4B32" w:rsidRPr="0077567C" w:rsidRDefault="00EB4B32" w:rsidP="00CF0858">
      <w:pPr>
        <w:pStyle w:val="Prrafodelista"/>
        <w:numPr>
          <w:ilvl w:val="0"/>
          <w:numId w:val="1"/>
        </w:numPr>
        <w:spacing w:after="0" w:line="360" w:lineRule="auto"/>
        <w:jc w:val="both"/>
        <w:rPr>
          <w:rFonts w:ascii="Arial Narrow" w:hAnsi="Arial Narrow"/>
        </w:rPr>
      </w:pPr>
      <w:r w:rsidRPr="0077567C">
        <w:rPr>
          <w:rFonts w:ascii="Arial Narrow" w:hAnsi="Arial Narrow"/>
        </w:rPr>
        <w:t>Satisfacción de necesidades de capacitación detectadas entre los integrantes de la Dirección de Capacitación.</w:t>
      </w:r>
    </w:p>
    <w:p w14:paraId="7CAC7726" w14:textId="77777777" w:rsidR="0077567C" w:rsidRDefault="00EB4B32" w:rsidP="00CF0858">
      <w:pPr>
        <w:pStyle w:val="Prrafodelista"/>
        <w:numPr>
          <w:ilvl w:val="0"/>
          <w:numId w:val="21"/>
        </w:numPr>
        <w:spacing w:after="0" w:line="360" w:lineRule="auto"/>
        <w:ind w:left="1434" w:hanging="357"/>
        <w:jc w:val="both"/>
        <w:rPr>
          <w:rFonts w:ascii="Arial Narrow" w:hAnsi="Arial Narrow"/>
        </w:rPr>
      </w:pPr>
      <w:r w:rsidRPr="00EB4B32">
        <w:rPr>
          <w:rFonts w:ascii="Arial Narrow" w:hAnsi="Arial Narrow"/>
        </w:rPr>
        <w:t>Curso básico de procesamiento de datos y análisis estadístico.</w:t>
      </w:r>
    </w:p>
    <w:p w14:paraId="49DF680F" w14:textId="77777777" w:rsidR="0077567C" w:rsidRDefault="00EB4B32" w:rsidP="00CF0858">
      <w:pPr>
        <w:pStyle w:val="Prrafodelista"/>
        <w:numPr>
          <w:ilvl w:val="0"/>
          <w:numId w:val="21"/>
        </w:numPr>
        <w:spacing w:after="0" w:line="360" w:lineRule="auto"/>
        <w:ind w:left="1434" w:hanging="357"/>
        <w:jc w:val="both"/>
        <w:rPr>
          <w:rFonts w:ascii="Arial Narrow" w:hAnsi="Arial Narrow"/>
        </w:rPr>
      </w:pPr>
      <w:r w:rsidRPr="0077567C">
        <w:rPr>
          <w:rFonts w:ascii="Arial Narrow" w:hAnsi="Arial Narrow"/>
        </w:rPr>
        <w:t xml:space="preserve">Dinámicas y actividades propedéuticas enfocadas en grupos infantiles y juveniles. </w:t>
      </w:r>
    </w:p>
    <w:p w14:paraId="5F79A3A7" w14:textId="79A9D47F" w:rsidR="00EB4B32" w:rsidRDefault="00EB4B32" w:rsidP="00CF0858">
      <w:pPr>
        <w:pStyle w:val="Prrafodelista"/>
        <w:spacing w:after="0" w:line="360" w:lineRule="auto"/>
        <w:jc w:val="both"/>
        <w:rPr>
          <w:rFonts w:ascii="Arial Narrow" w:hAnsi="Arial Narrow"/>
        </w:rPr>
      </w:pPr>
    </w:p>
    <w:p w14:paraId="2F6EA805" w14:textId="77777777" w:rsidR="00CF0858" w:rsidRDefault="00CF0858" w:rsidP="00CF0858">
      <w:pPr>
        <w:pStyle w:val="Prrafodelista"/>
        <w:spacing w:after="0" w:line="360" w:lineRule="auto"/>
        <w:jc w:val="both"/>
        <w:rPr>
          <w:rFonts w:ascii="Arial Narrow" w:hAnsi="Arial Narrow"/>
        </w:rPr>
      </w:pPr>
    </w:p>
    <w:p w14:paraId="4330937E" w14:textId="77777777" w:rsidR="00CF0858" w:rsidRDefault="00CF0858" w:rsidP="00CF0858">
      <w:pPr>
        <w:pStyle w:val="Prrafodelista"/>
        <w:spacing w:after="0" w:line="360" w:lineRule="auto"/>
        <w:jc w:val="both"/>
        <w:rPr>
          <w:rFonts w:ascii="Arial Narrow" w:hAnsi="Arial Narrow"/>
        </w:rPr>
      </w:pPr>
    </w:p>
    <w:p w14:paraId="39973425" w14:textId="77777777" w:rsidR="00CF0858" w:rsidRDefault="00CF0858" w:rsidP="00CF0858">
      <w:pPr>
        <w:pStyle w:val="Prrafodelista"/>
        <w:spacing w:after="0" w:line="360" w:lineRule="auto"/>
        <w:jc w:val="both"/>
        <w:rPr>
          <w:rFonts w:ascii="Arial Narrow" w:hAnsi="Arial Narrow"/>
        </w:rPr>
      </w:pPr>
    </w:p>
    <w:p w14:paraId="78B85471" w14:textId="77777777" w:rsidR="00CF0858" w:rsidRDefault="00CF0858" w:rsidP="00CF0858">
      <w:pPr>
        <w:pStyle w:val="Prrafodelista"/>
        <w:spacing w:after="0" w:line="360" w:lineRule="auto"/>
        <w:jc w:val="both"/>
        <w:rPr>
          <w:rFonts w:ascii="Arial Narrow" w:hAnsi="Arial Narrow"/>
        </w:rPr>
      </w:pPr>
    </w:p>
    <w:p w14:paraId="528C6D8F" w14:textId="77777777" w:rsidR="00CF0858" w:rsidRDefault="00CF0858" w:rsidP="00CF0858">
      <w:pPr>
        <w:pStyle w:val="Prrafodelista"/>
        <w:spacing w:after="0" w:line="360" w:lineRule="auto"/>
        <w:jc w:val="both"/>
        <w:rPr>
          <w:rFonts w:ascii="Arial Narrow" w:hAnsi="Arial Narrow"/>
        </w:rPr>
      </w:pPr>
    </w:p>
    <w:p w14:paraId="7053E030" w14:textId="77777777" w:rsidR="00CF0858" w:rsidRDefault="00CF0858" w:rsidP="00CF0858">
      <w:pPr>
        <w:pStyle w:val="Prrafodelista"/>
        <w:spacing w:after="0" w:line="360" w:lineRule="auto"/>
        <w:jc w:val="both"/>
        <w:rPr>
          <w:rFonts w:ascii="Arial Narrow" w:hAnsi="Arial Narrow"/>
        </w:rPr>
      </w:pPr>
    </w:p>
    <w:p w14:paraId="5CCC7816" w14:textId="77777777" w:rsidR="00CF0858" w:rsidRDefault="00CF0858" w:rsidP="00CF0858">
      <w:pPr>
        <w:pStyle w:val="Prrafodelista"/>
        <w:spacing w:after="0" w:line="360" w:lineRule="auto"/>
        <w:jc w:val="both"/>
        <w:rPr>
          <w:rFonts w:ascii="Arial Narrow" w:hAnsi="Arial Narrow"/>
        </w:rPr>
      </w:pPr>
    </w:p>
    <w:p w14:paraId="2B27DE80" w14:textId="77777777" w:rsidR="00CF0858" w:rsidRDefault="00CF0858" w:rsidP="00CF0858">
      <w:pPr>
        <w:pStyle w:val="Prrafodelista"/>
        <w:spacing w:after="0" w:line="360" w:lineRule="auto"/>
        <w:jc w:val="both"/>
        <w:rPr>
          <w:rFonts w:ascii="Arial Narrow" w:hAnsi="Arial Narrow"/>
        </w:rPr>
      </w:pPr>
    </w:p>
    <w:p w14:paraId="338FADAA" w14:textId="77777777" w:rsidR="00CF0858" w:rsidRDefault="00CF0858" w:rsidP="00CF0858">
      <w:pPr>
        <w:pStyle w:val="Prrafodelista"/>
        <w:spacing w:after="0" w:line="360" w:lineRule="auto"/>
        <w:jc w:val="both"/>
        <w:rPr>
          <w:rFonts w:ascii="Arial Narrow" w:hAnsi="Arial Narrow"/>
        </w:rPr>
      </w:pPr>
    </w:p>
    <w:p w14:paraId="2A063271" w14:textId="77777777" w:rsidR="00CF0858" w:rsidRDefault="00CF0858" w:rsidP="00CF0858">
      <w:pPr>
        <w:pStyle w:val="Prrafodelista"/>
        <w:spacing w:after="0" w:line="360" w:lineRule="auto"/>
        <w:jc w:val="both"/>
        <w:rPr>
          <w:rFonts w:ascii="Arial Narrow" w:hAnsi="Arial Narrow"/>
        </w:rPr>
      </w:pPr>
    </w:p>
    <w:p w14:paraId="4AC9F12B" w14:textId="77777777" w:rsidR="00CF0858" w:rsidRDefault="00CF0858" w:rsidP="00CF0858">
      <w:pPr>
        <w:pStyle w:val="Prrafodelista"/>
        <w:spacing w:after="0" w:line="360" w:lineRule="auto"/>
        <w:jc w:val="both"/>
        <w:rPr>
          <w:rFonts w:ascii="Arial Narrow" w:hAnsi="Arial Narrow"/>
        </w:rPr>
      </w:pPr>
    </w:p>
    <w:p w14:paraId="4035C97A" w14:textId="77777777" w:rsidR="00CF0858" w:rsidRPr="00EB4B32" w:rsidRDefault="00CF0858" w:rsidP="00CF0858">
      <w:pPr>
        <w:pStyle w:val="Prrafodelista"/>
        <w:spacing w:after="0" w:line="360" w:lineRule="auto"/>
        <w:jc w:val="both"/>
        <w:rPr>
          <w:rFonts w:ascii="Arial Narrow" w:hAnsi="Arial Narrow"/>
        </w:rPr>
      </w:pPr>
    </w:p>
    <w:p w14:paraId="37D61829" w14:textId="6C56DA84" w:rsidR="0077567C" w:rsidRPr="00081790" w:rsidRDefault="0077567C" w:rsidP="00CF0858">
      <w:pPr>
        <w:spacing w:line="360" w:lineRule="auto"/>
        <w:jc w:val="both"/>
        <w:rPr>
          <w:rFonts w:ascii="Arial Narrow" w:eastAsia="Times New Roman" w:hAnsi="Arial Narrow" w:cs="Arial"/>
          <w:b/>
          <w:lang w:val="es-ES"/>
        </w:rPr>
      </w:pPr>
      <w:r w:rsidRPr="00081790">
        <w:rPr>
          <w:rFonts w:ascii="Arial Narrow" w:eastAsia="Times New Roman" w:hAnsi="Arial Narrow" w:cs="Arial"/>
          <w:b/>
          <w:lang w:val="es-ES"/>
        </w:rPr>
        <w:t>3.</w:t>
      </w:r>
      <w:r>
        <w:rPr>
          <w:rFonts w:ascii="Arial Narrow" w:eastAsia="Times New Roman" w:hAnsi="Arial Narrow" w:cs="Arial"/>
          <w:b/>
          <w:lang w:val="es-ES"/>
        </w:rPr>
        <w:t>3</w:t>
      </w:r>
      <w:r w:rsidRPr="00081790">
        <w:rPr>
          <w:rFonts w:ascii="Arial Narrow" w:eastAsia="Times New Roman" w:hAnsi="Arial Narrow" w:cs="Arial"/>
          <w:b/>
          <w:lang w:val="es-ES"/>
        </w:rPr>
        <w:t xml:space="preserve"> </w:t>
      </w:r>
      <w:r>
        <w:rPr>
          <w:rFonts w:ascii="Arial Narrow" w:eastAsia="Times New Roman" w:hAnsi="Arial Narrow" w:cs="Arial"/>
          <w:b/>
          <w:lang w:val="es-ES"/>
        </w:rPr>
        <w:t>SERVICIO PROFESIONAL ELECTORAL Y RAMA ADMINISTRATIVA</w:t>
      </w:r>
    </w:p>
    <w:p w14:paraId="2B69A401" w14:textId="77777777" w:rsidR="0077567C" w:rsidRDefault="0077567C" w:rsidP="00CF0858">
      <w:pPr>
        <w:spacing w:line="360" w:lineRule="auto"/>
        <w:jc w:val="both"/>
        <w:rPr>
          <w:rFonts w:ascii="Arial Narrow" w:hAnsi="Arial Narrow"/>
          <w:sz w:val="22"/>
          <w:szCs w:val="22"/>
        </w:rPr>
      </w:pPr>
      <w:r w:rsidRPr="00C54A24">
        <w:rPr>
          <w:rFonts w:ascii="Arial Narrow" w:eastAsia="Times New Roman" w:hAnsi="Arial Narrow" w:cs="Arial"/>
          <w:b/>
          <w:sz w:val="22"/>
          <w:szCs w:val="22"/>
          <w:lang w:val="es-ES"/>
        </w:rPr>
        <w:t xml:space="preserve">LÍNEA DE ACCIÓN 1. </w:t>
      </w:r>
      <w:r w:rsidRPr="00C54A24">
        <w:rPr>
          <w:rFonts w:ascii="Arial Narrow" w:hAnsi="Arial Narrow"/>
          <w:sz w:val="22"/>
          <w:szCs w:val="22"/>
        </w:rPr>
        <w:t>Vincular al CEEPAC con el INE para de manera coordinada, organizar los Procesos Electorales Locales.</w:t>
      </w:r>
    </w:p>
    <w:p w14:paraId="63A708F9" w14:textId="77777777" w:rsidR="0077567C" w:rsidRDefault="0077567C" w:rsidP="00CF0858">
      <w:pPr>
        <w:spacing w:line="360" w:lineRule="auto"/>
        <w:jc w:val="both"/>
        <w:rPr>
          <w:rFonts w:ascii="Arial Narrow" w:hAnsi="Arial Narrow"/>
          <w:sz w:val="22"/>
          <w:szCs w:val="22"/>
        </w:rPr>
      </w:pPr>
    </w:p>
    <w:p w14:paraId="135A61A3" w14:textId="7974B2EB" w:rsidR="0077567C" w:rsidRDefault="0077567C" w:rsidP="00CF0858">
      <w:pPr>
        <w:spacing w:line="360" w:lineRule="auto"/>
        <w:jc w:val="both"/>
        <w:rPr>
          <w:rFonts w:ascii="Arial Narrow" w:hAnsi="Arial Narrow"/>
          <w:sz w:val="22"/>
          <w:szCs w:val="22"/>
        </w:rPr>
      </w:pPr>
      <w:r w:rsidRPr="0077567C">
        <w:rPr>
          <w:rFonts w:ascii="Arial Narrow" w:hAnsi="Arial Narrow"/>
          <w:sz w:val="22"/>
          <w:szCs w:val="22"/>
        </w:rPr>
        <w:t>Derivado de la reforma de 2014, la profesionalización del personal del OPLE se contempla en los planes de trabajo, así como los lineamientos para la evaluación del desempeño. Los calendarios para la asignación de metas a los MSPEN se dan en el mes de septiembre y abarcan hasta el mes de agosto del siguiente año, por lo tanto se desarrollan de manera paralela a las labores sustantivas de</w:t>
      </w:r>
      <w:r>
        <w:rPr>
          <w:rFonts w:ascii="Arial Narrow" w:hAnsi="Arial Narrow"/>
          <w:sz w:val="22"/>
          <w:szCs w:val="22"/>
        </w:rPr>
        <w:t>l CEEPAC</w:t>
      </w:r>
      <w:r w:rsidRPr="0077567C">
        <w:rPr>
          <w:rFonts w:ascii="Arial Narrow" w:hAnsi="Arial Narrow"/>
          <w:sz w:val="22"/>
          <w:szCs w:val="22"/>
        </w:rPr>
        <w:t>.</w:t>
      </w:r>
    </w:p>
    <w:p w14:paraId="6AECF2E3" w14:textId="77777777" w:rsidR="0077567C" w:rsidRDefault="0077567C" w:rsidP="00CF0858">
      <w:pPr>
        <w:spacing w:line="360" w:lineRule="auto"/>
        <w:jc w:val="both"/>
        <w:rPr>
          <w:rFonts w:ascii="Arial Narrow" w:hAnsi="Arial Narrow"/>
          <w:sz w:val="22"/>
          <w:szCs w:val="22"/>
        </w:rPr>
      </w:pPr>
    </w:p>
    <w:p w14:paraId="1F2EDB7D" w14:textId="77777777" w:rsidR="0077567C" w:rsidRDefault="0077567C" w:rsidP="00CF0858">
      <w:pPr>
        <w:spacing w:line="360" w:lineRule="auto"/>
        <w:jc w:val="both"/>
        <w:rPr>
          <w:rFonts w:ascii="Arial Narrow" w:hAnsi="Arial Narrow"/>
          <w:sz w:val="22"/>
          <w:szCs w:val="22"/>
        </w:rPr>
      </w:pPr>
    </w:p>
    <w:p w14:paraId="14E98073" w14:textId="3686F717" w:rsidR="00A05B61" w:rsidRDefault="00A05B61" w:rsidP="00CF0858">
      <w:pPr>
        <w:spacing w:line="360" w:lineRule="auto"/>
        <w:jc w:val="center"/>
        <w:rPr>
          <w:rFonts w:ascii="Arial Narrow" w:hAnsi="Arial Narrow"/>
          <w:b/>
        </w:rPr>
      </w:pPr>
      <w:r w:rsidRPr="00A05B61">
        <w:rPr>
          <w:rFonts w:ascii="Arial Narrow" w:hAnsi="Arial Narrow"/>
          <w:b/>
        </w:rPr>
        <w:t xml:space="preserve">A T E N T A M E N T E . </w:t>
      </w:r>
      <w:r>
        <w:rPr>
          <w:rFonts w:ascii="Arial Narrow" w:hAnsi="Arial Narrow"/>
          <w:b/>
        </w:rPr>
        <w:t>–</w:t>
      </w:r>
    </w:p>
    <w:p w14:paraId="23A32367" w14:textId="77777777" w:rsidR="003B7054" w:rsidRDefault="003B7054" w:rsidP="00CF0858">
      <w:pPr>
        <w:spacing w:line="360" w:lineRule="auto"/>
        <w:jc w:val="center"/>
        <w:rPr>
          <w:rFonts w:ascii="Arial Narrow" w:hAnsi="Arial Narrow"/>
          <w:b/>
        </w:rPr>
      </w:pPr>
    </w:p>
    <w:p w14:paraId="72C20A44" w14:textId="77777777" w:rsidR="00A05B61" w:rsidRDefault="00A05B61" w:rsidP="00CF0858">
      <w:pPr>
        <w:spacing w:line="360" w:lineRule="auto"/>
        <w:jc w:val="center"/>
        <w:rPr>
          <w:rFonts w:ascii="Arial Narrow" w:hAnsi="Arial Narrow"/>
          <w:b/>
        </w:rPr>
      </w:pPr>
    </w:p>
    <w:p w14:paraId="650D3685" w14:textId="77777777" w:rsidR="00A05B61" w:rsidRPr="00A05B61" w:rsidRDefault="00A05B61" w:rsidP="00CF0858">
      <w:pPr>
        <w:spacing w:line="360" w:lineRule="auto"/>
        <w:jc w:val="center"/>
        <w:rPr>
          <w:rFonts w:ascii="Arial Narrow" w:hAnsi="Arial Narrow"/>
          <w:b/>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3"/>
        <w:gridCol w:w="2993"/>
        <w:gridCol w:w="2994"/>
      </w:tblGrid>
      <w:tr w:rsidR="00081790" w:rsidRPr="00DD075B" w14:paraId="0656DF1E" w14:textId="77777777" w:rsidTr="00A05B61">
        <w:trPr>
          <w:jc w:val="center"/>
        </w:trPr>
        <w:tc>
          <w:tcPr>
            <w:tcW w:w="2993" w:type="dxa"/>
          </w:tcPr>
          <w:p w14:paraId="6E457E6E" w14:textId="2B0D15DE" w:rsidR="00A05B61" w:rsidRDefault="00A523DC" w:rsidP="00CF0858">
            <w:pPr>
              <w:spacing w:line="360" w:lineRule="auto"/>
              <w:jc w:val="center"/>
              <w:rPr>
                <w:rFonts w:ascii="Arial Narrow" w:eastAsia="Times New Roman" w:hAnsi="Arial Narrow" w:cs="Arial"/>
                <w:b/>
                <w:sz w:val="22"/>
                <w:szCs w:val="22"/>
                <w:lang w:val="es-ES"/>
              </w:rPr>
            </w:pPr>
            <w:r>
              <w:rPr>
                <w:rFonts w:ascii="Arial Narrow" w:eastAsia="Times New Roman" w:hAnsi="Arial Narrow" w:cs="Arial"/>
                <w:b/>
                <w:sz w:val="22"/>
                <w:szCs w:val="22"/>
                <w:lang w:val="es-ES"/>
              </w:rPr>
              <w:t xml:space="preserve">MTRO. LUIS GERARDO </w:t>
            </w:r>
          </w:p>
          <w:p w14:paraId="6EF7A578" w14:textId="731DFB76" w:rsidR="00A05B61" w:rsidRDefault="00A523DC" w:rsidP="00CF0858">
            <w:pPr>
              <w:spacing w:line="360" w:lineRule="auto"/>
              <w:jc w:val="center"/>
              <w:rPr>
                <w:rFonts w:ascii="Arial Narrow" w:eastAsia="Times New Roman" w:hAnsi="Arial Narrow" w:cs="Arial"/>
                <w:b/>
                <w:sz w:val="22"/>
                <w:szCs w:val="22"/>
                <w:lang w:val="es-ES"/>
              </w:rPr>
            </w:pPr>
            <w:r>
              <w:rPr>
                <w:rFonts w:ascii="Arial Narrow" w:eastAsia="Times New Roman" w:hAnsi="Arial Narrow" w:cs="Arial"/>
                <w:b/>
                <w:sz w:val="22"/>
                <w:szCs w:val="22"/>
                <w:lang w:val="es-ES"/>
              </w:rPr>
              <w:t>LOMELÍ RODRÍGUEZ</w:t>
            </w:r>
          </w:p>
          <w:p w14:paraId="1AD6EF23" w14:textId="49D20F46" w:rsidR="00A05B61" w:rsidRPr="00A05B61" w:rsidRDefault="00A523DC" w:rsidP="00CF0858">
            <w:pPr>
              <w:spacing w:line="360" w:lineRule="auto"/>
              <w:jc w:val="center"/>
              <w:rPr>
                <w:rFonts w:ascii="Arial Narrow" w:eastAsia="Times New Roman" w:hAnsi="Arial Narrow" w:cs="Arial"/>
                <w:b/>
                <w:sz w:val="20"/>
                <w:szCs w:val="20"/>
                <w:lang w:val="es-ES"/>
              </w:rPr>
            </w:pPr>
            <w:r w:rsidRPr="00A05B61">
              <w:rPr>
                <w:rFonts w:ascii="Arial Narrow" w:eastAsia="Times New Roman" w:hAnsi="Arial Narrow" w:cs="Arial"/>
                <w:b/>
                <w:sz w:val="20"/>
                <w:szCs w:val="20"/>
                <w:lang w:val="es-ES"/>
              </w:rPr>
              <w:t xml:space="preserve">DIRECTOR EJECUTIVO </w:t>
            </w:r>
          </w:p>
          <w:p w14:paraId="2D451D13" w14:textId="24DE71DA" w:rsidR="00081790" w:rsidRPr="00DD075B" w:rsidRDefault="00A523DC" w:rsidP="00CF0858">
            <w:pPr>
              <w:spacing w:line="360" w:lineRule="auto"/>
              <w:jc w:val="center"/>
              <w:rPr>
                <w:rFonts w:ascii="Arial Narrow" w:eastAsia="Times New Roman" w:hAnsi="Arial Narrow" w:cs="Arial"/>
                <w:b/>
                <w:sz w:val="22"/>
                <w:szCs w:val="22"/>
                <w:lang w:val="es-ES"/>
              </w:rPr>
            </w:pPr>
            <w:r w:rsidRPr="00A05B61">
              <w:rPr>
                <w:rFonts w:ascii="Arial Narrow" w:eastAsia="Times New Roman" w:hAnsi="Arial Narrow" w:cs="Arial"/>
                <w:b/>
                <w:sz w:val="20"/>
                <w:szCs w:val="20"/>
                <w:lang w:val="es-ES"/>
              </w:rPr>
              <w:t>DE ACCIÓN ELECTORAL</w:t>
            </w:r>
          </w:p>
        </w:tc>
        <w:tc>
          <w:tcPr>
            <w:tcW w:w="2993" w:type="dxa"/>
          </w:tcPr>
          <w:p w14:paraId="7518E62E" w14:textId="36D0DBCC" w:rsidR="00081790" w:rsidRDefault="00A523DC" w:rsidP="00CF0858">
            <w:pPr>
              <w:spacing w:line="360" w:lineRule="auto"/>
              <w:jc w:val="center"/>
              <w:rPr>
                <w:rFonts w:ascii="Arial Narrow" w:eastAsia="Times New Roman" w:hAnsi="Arial Narrow" w:cs="Arial"/>
                <w:b/>
                <w:sz w:val="22"/>
                <w:szCs w:val="22"/>
                <w:lang w:val="es-ES"/>
              </w:rPr>
            </w:pPr>
            <w:r>
              <w:rPr>
                <w:rFonts w:ascii="Arial Narrow" w:eastAsia="Times New Roman" w:hAnsi="Arial Narrow" w:cs="Arial"/>
                <w:b/>
                <w:sz w:val="22"/>
                <w:szCs w:val="22"/>
                <w:lang w:val="es-ES"/>
              </w:rPr>
              <w:t xml:space="preserve">LIC. MIGUEL </w:t>
            </w:r>
          </w:p>
          <w:p w14:paraId="0D2443F8" w14:textId="0AAF8308" w:rsidR="00A05B61" w:rsidRPr="00DD075B" w:rsidRDefault="00A523DC" w:rsidP="00CF0858">
            <w:pPr>
              <w:spacing w:line="360" w:lineRule="auto"/>
              <w:jc w:val="center"/>
              <w:rPr>
                <w:rFonts w:ascii="Arial Narrow" w:eastAsia="Times New Roman" w:hAnsi="Arial Narrow" w:cs="Arial"/>
                <w:b/>
                <w:sz w:val="22"/>
                <w:szCs w:val="22"/>
                <w:lang w:val="es-ES"/>
              </w:rPr>
            </w:pPr>
            <w:r>
              <w:rPr>
                <w:rFonts w:ascii="Arial Narrow" w:eastAsia="Times New Roman" w:hAnsi="Arial Narrow" w:cs="Arial"/>
                <w:b/>
                <w:sz w:val="22"/>
                <w:szCs w:val="22"/>
                <w:lang w:val="es-ES"/>
              </w:rPr>
              <w:t>SANTILLÁN CAMPOS</w:t>
            </w:r>
          </w:p>
          <w:p w14:paraId="5AF5042A" w14:textId="36ADE94C" w:rsidR="00A05B61" w:rsidRDefault="00A523DC" w:rsidP="00CF0858">
            <w:pPr>
              <w:spacing w:line="360" w:lineRule="auto"/>
              <w:jc w:val="center"/>
              <w:rPr>
                <w:rFonts w:ascii="Arial Narrow" w:eastAsia="Times New Roman" w:hAnsi="Arial Narrow" w:cs="Arial"/>
                <w:b/>
                <w:sz w:val="20"/>
                <w:szCs w:val="20"/>
                <w:lang w:val="es-ES"/>
              </w:rPr>
            </w:pPr>
            <w:r w:rsidRPr="00A05B61">
              <w:rPr>
                <w:rFonts w:ascii="Arial Narrow" w:eastAsia="Times New Roman" w:hAnsi="Arial Narrow" w:cs="Arial"/>
                <w:b/>
                <w:sz w:val="20"/>
                <w:szCs w:val="20"/>
                <w:lang w:val="es-ES"/>
              </w:rPr>
              <w:t xml:space="preserve">DIRECTOR </w:t>
            </w:r>
          </w:p>
          <w:p w14:paraId="514610A2" w14:textId="34382238" w:rsidR="00081790" w:rsidRPr="00DD075B" w:rsidRDefault="00A523DC" w:rsidP="00CF0858">
            <w:pPr>
              <w:spacing w:line="360" w:lineRule="auto"/>
              <w:jc w:val="center"/>
              <w:rPr>
                <w:rFonts w:ascii="Arial Narrow" w:eastAsia="Times New Roman" w:hAnsi="Arial Narrow" w:cs="Arial"/>
                <w:b/>
                <w:sz w:val="22"/>
                <w:szCs w:val="22"/>
                <w:lang w:val="es-ES"/>
              </w:rPr>
            </w:pPr>
            <w:r>
              <w:rPr>
                <w:rFonts w:ascii="Arial Narrow" w:eastAsia="Times New Roman" w:hAnsi="Arial Narrow" w:cs="Arial"/>
                <w:b/>
                <w:sz w:val="20"/>
                <w:szCs w:val="20"/>
                <w:lang w:val="es-ES"/>
              </w:rPr>
              <w:t>DE ORGANIZACIÓN ELECTORAL</w:t>
            </w:r>
          </w:p>
        </w:tc>
        <w:tc>
          <w:tcPr>
            <w:tcW w:w="2994" w:type="dxa"/>
          </w:tcPr>
          <w:p w14:paraId="76784DFA" w14:textId="6976A5DF" w:rsidR="00081790" w:rsidRDefault="00A523DC" w:rsidP="00CF0858">
            <w:pPr>
              <w:spacing w:line="360" w:lineRule="auto"/>
              <w:jc w:val="center"/>
              <w:rPr>
                <w:rFonts w:ascii="Arial Narrow" w:eastAsia="Times New Roman" w:hAnsi="Arial Narrow" w:cs="Arial"/>
                <w:b/>
                <w:sz w:val="22"/>
                <w:szCs w:val="22"/>
                <w:lang w:val="es-ES"/>
              </w:rPr>
            </w:pPr>
            <w:r>
              <w:rPr>
                <w:rFonts w:ascii="Arial Narrow" w:eastAsia="Times New Roman" w:hAnsi="Arial Narrow" w:cs="Arial"/>
                <w:b/>
                <w:sz w:val="22"/>
                <w:szCs w:val="22"/>
                <w:lang w:val="es-ES"/>
              </w:rPr>
              <w:t>LIC. JUAN CARLOS</w:t>
            </w:r>
          </w:p>
          <w:p w14:paraId="451E865B" w14:textId="5DB2F3D6" w:rsidR="00A05B61" w:rsidRPr="00DD075B" w:rsidRDefault="00A523DC" w:rsidP="00CF0858">
            <w:pPr>
              <w:spacing w:line="360" w:lineRule="auto"/>
              <w:jc w:val="center"/>
              <w:rPr>
                <w:rFonts w:ascii="Arial Narrow" w:eastAsia="Times New Roman" w:hAnsi="Arial Narrow" w:cs="Arial"/>
                <w:b/>
                <w:sz w:val="22"/>
                <w:szCs w:val="22"/>
                <w:lang w:val="es-ES"/>
              </w:rPr>
            </w:pPr>
            <w:r>
              <w:rPr>
                <w:rFonts w:ascii="Arial Narrow" w:eastAsia="Times New Roman" w:hAnsi="Arial Narrow" w:cs="Arial"/>
                <w:b/>
                <w:sz w:val="22"/>
                <w:szCs w:val="22"/>
                <w:lang w:val="es-ES"/>
              </w:rPr>
              <w:t>RIZZOLI RUIZ</w:t>
            </w:r>
          </w:p>
          <w:p w14:paraId="3EE22FF7" w14:textId="352DA4EA" w:rsidR="00081790" w:rsidRPr="00DD075B" w:rsidRDefault="00A523DC" w:rsidP="00CF0858">
            <w:pPr>
              <w:spacing w:line="360" w:lineRule="auto"/>
              <w:jc w:val="center"/>
              <w:rPr>
                <w:rFonts w:ascii="Arial Narrow" w:eastAsia="Times New Roman" w:hAnsi="Arial Narrow" w:cs="Arial"/>
                <w:b/>
                <w:sz w:val="22"/>
                <w:szCs w:val="22"/>
                <w:lang w:val="es-ES"/>
              </w:rPr>
            </w:pPr>
            <w:r w:rsidRPr="00A05B61">
              <w:rPr>
                <w:rFonts w:ascii="Arial Narrow" w:eastAsia="Times New Roman" w:hAnsi="Arial Narrow" w:cs="Arial"/>
                <w:b/>
                <w:sz w:val="20"/>
                <w:szCs w:val="20"/>
                <w:lang w:val="es-ES"/>
              </w:rPr>
              <w:t xml:space="preserve">DIRECTOR </w:t>
            </w:r>
            <w:r>
              <w:rPr>
                <w:rFonts w:ascii="Arial Narrow" w:eastAsia="Times New Roman" w:hAnsi="Arial Narrow" w:cs="Arial"/>
                <w:b/>
                <w:sz w:val="20"/>
                <w:szCs w:val="20"/>
                <w:lang w:val="es-ES"/>
              </w:rPr>
              <w:t xml:space="preserve">DE EDUCACIÓN </w:t>
            </w:r>
            <w:r w:rsidRPr="00C2495D">
              <w:rPr>
                <w:rFonts w:ascii="Arial Narrow" w:eastAsia="Times New Roman" w:hAnsi="Arial Narrow" w:cs="Arial"/>
                <w:b/>
                <w:sz w:val="20"/>
                <w:szCs w:val="20"/>
                <w:lang w:val="es-ES"/>
              </w:rPr>
              <w:t>CÍVICA Y PARTICIPACIÓN CIUDADANA</w:t>
            </w:r>
          </w:p>
        </w:tc>
      </w:tr>
    </w:tbl>
    <w:p w14:paraId="0C03CBB5" w14:textId="77777777" w:rsidR="00D953AB" w:rsidRPr="00D10D35" w:rsidRDefault="00D953AB" w:rsidP="00CF0858">
      <w:pPr>
        <w:spacing w:line="360" w:lineRule="auto"/>
        <w:jc w:val="both"/>
        <w:rPr>
          <w:rFonts w:ascii="Arial Narrow" w:hAnsi="Arial Narrow"/>
        </w:rPr>
      </w:pPr>
    </w:p>
    <w:sectPr w:rsidR="00D953AB" w:rsidRPr="00D10D35" w:rsidSect="00A05B61">
      <w:pgSz w:w="12240" w:h="15840"/>
      <w:pgMar w:top="1134" w:right="1701"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8405D"/>
    <w:multiLevelType w:val="hybridMultilevel"/>
    <w:tmpl w:val="7056344A"/>
    <w:lvl w:ilvl="0" w:tplc="C5AE29F8">
      <w:start w:val="1"/>
      <w:numFmt w:val="lowerLetter"/>
      <w:lvlText w:val="%1)"/>
      <w:lvlJc w:val="left"/>
      <w:pPr>
        <w:ind w:left="1776" w:hanging="36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
    <w:nsid w:val="10F11E1A"/>
    <w:multiLevelType w:val="hybridMultilevel"/>
    <w:tmpl w:val="432EB0A4"/>
    <w:lvl w:ilvl="0" w:tplc="4CCE1008">
      <w:start w:val="1"/>
      <w:numFmt w:val="lowerLetter"/>
      <w:lvlText w:val="%1)"/>
      <w:lvlJc w:val="left"/>
      <w:pPr>
        <w:ind w:left="1636" w:hanging="360"/>
      </w:pPr>
      <w:rPr>
        <w:rFonts w:hint="default"/>
      </w:r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2">
    <w:nsid w:val="1480279A"/>
    <w:multiLevelType w:val="hybridMultilevel"/>
    <w:tmpl w:val="432EB0A4"/>
    <w:lvl w:ilvl="0" w:tplc="4CCE1008">
      <w:start w:val="1"/>
      <w:numFmt w:val="lowerLetter"/>
      <w:lvlText w:val="%1)"/>
      <w:lvlJc w:val="left"/>
      <w:pPr>
        <w:ind w:left="1636" w:hanging="360"/>
      </w:pPr>
      <w:rPr>
        <w:rFonts w:hint="default"/>
      </w:r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3">
    <w:nsid w:val="193F4CA1"/>
    <w:multiLevelType w:val="hybridMultilevel"/>
    <w:tmpl w:val="66C62DA8"/>
    <w:lvl w:ilvl="0" w:tplc="AAFE40EE">
      <w:start w:val="1"/>
      <w:numFmt w:val="lowerLetter"/>
      <w:lvlText w:val="%1)"/>
      <w:lvlJc w:val="left"/>
      <w:pPr>
        <w:ind w:left="2847" w:hanging="360"/>
      </w:pPr>
      <w:rPr>
        <w:rFonts w:hint="default"/>
      </w:rPr>
    </w:lvl>
    <w:lvl w:ilvl="1" w:tplc="080A0019" w:tentative="1">
      <w:start w:val="1"/>
      <w:numFmt w:val="lowerLetter"/>
      <w:lvlText w:val="%2."/>
      <w:lvlJc w:val="left"/>
      <w:pPr>
        <w:ind w:left="3567" w:hanging="360"/>
      </w:pPr>
    </w:lvl>
    <w:lvl w:ilvl="2" w:tplc="080A001B" w:tentative="1">
      <w:start w:val="1"/>
      <w:numFmt w:val="lowerRoman"/>
      <w:lvlText w:val="%3."/>
      <w:lvlJc w:val="right"/>
      <w:pPr>
        <w:ind w:left="4287" w:hanging="180"/>
      </w:pPr>
    </w:lvl>
    <w:lvl w:ilvl="3" w:tplc="080A000F" w:tentative="1">
      <w:start w:val="1"/>
      <w:numFmt w:val="decimal"/>
      <w:lvlText w:val="%4."/>
      <w:lvlJc w:val="left"/>
      <w:pPr>
        <w:ind w:left="5007" w:hanging="360"/>
      </w:pPr>
    </w:lvl>
    <w:lvl w:ilvl="4" w:tplc="080A0019" w:tentative="1">
      <w:start w:val="1"/>
      <w:numFmt w:val="lowerLetter"/>
      <w:lvlText w:val="%5."/>
      <w:lvlJc w:val="left"/>
      <w:pPr>
        <w:ind w:left="5727" w:hanging="360"/>
      </w:pPr>
    </w:lvl>
    <w:lvl w:ilvl="5" w:tplc="080A001B" w:tentative="1">
      <w:start w:val="1"/>
      <w:numFmt w:val="lowerRoman"/>
      <w:lvlText w:val="%6."/>
      <w:lvlJc w:val="right"/>
      <w:pPr>
        <w:ind w:left="6447" w:hanging="180"/>
      </w:pPr>
    </w:lvl>
    <w:lvl w:ilvl="6" w:tplc="080A000F" w:tentative="1">
      <w:start w:val="1"/>
      <w:numFmt w:val="decimal"/>
      <w:lvlText w:val="%7."/>
      <w:lvlJc w:val="left"/>
      <w:pPr>
        <w:ind w:left="7167" w:hanging="360"/>
      </w:pPr>
    </w:lvl>
    <w:lvl w:ilvl="7" w:tplc="080A0019" w:tentative="1">
      <w:start w:val="1"/>
      <w:numFmt w:val="lowerLetter"/>
      <w:lvlText w:val="%8."/>
      <w:lvlJc w:val="left"/>
      <w:pPr>
        <w:ind w:left="7887" w:hanging="360"/>
      </w:pPr>
    </w:lvl>
    <w:lvl w:ilvl="8" w:tplc="080A001B" w:tentative="1">
      <w:start w:val="1"/>
      <w:numFmt w:val="lowerRoman"/>
      <w:lvlText w:val="%9."/>
      <w:lvlJc w:val="right"/>
      <w:pPr>
        <w:ind w:left="8607" w:hanging="180"/>
      </w:pPr>
    </w:lvl>
  </w:abstractNum>
  <w:abstractNum w:abstractNumId="4">
    <w:nsid w:val="1B4307EB"/>
    <w:multiLevelType w:val="hybridMultilevel"/>
    <w:tmpl w:val="1AE047F2"/>
    <w:lvl w:ilvl="0" w:tplc="9342BAFE">
      <w:start w:val="1"/>
      <w:numFmt w:val="lowerLetter"/>
      <w:lvlText w:val="%1)"/>
      <w:lvlJc w:val="left"/>
      <w:pPr>
        <w:ind w:left="1440" w:hanging="360"/>
      </w:pPr>
      <w:rPr>
        <w:rFonts w:cstheme="minorBidi"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24AA4326"/>
    <w:multiLevelType w:val="multilevel"/>
    <w:tmpl w:val="9570746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8C66B91"/>
    <w:multiLevelType w:val="hybridMultilevel"/>
    <w:tmpl w:val="1DDE4B3C"/>
    <w:lvl w:ilvl="0" w:tplc="5C62AA62">
      <w:start w:val="1"/>
      <w:numFmt w:val="lowerLetter"/>
      <w:lvlText w:val="%1)"/>
      <w:lvlJc w:val="left"/>
      <w:pPr>
        <w:ind w:left="1776" w:hanging="36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7">
    <w:nsid w:val="2E786418"/>
    <w:multiLevelType w:val="hybridMultilevel"/>
    <w:tmpl w:val="0246937A"/>
    <w:lvl w:ilvl="0" w:tplc="A10CE968">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32616B18"/>
    <w:multiLevelType w:val="hybridMultilevel"/>
    <w:tmpl w:val="432EB0A4"/>
    <w:lvl w:ilvl="0" w:tplc="4CCE1008">
      <w:start w:val="1"/>
      <w:numFmt w:val="lowerLetter"/>
      <w:lvlText w:val="%1)"/>
      <w:lvlJc w:val="left"/>
      <w:pPr>
        <w:ind w:left="1636" w:hanging="360"/>
      </w:pPr>
      <w:rPr>
        <w:rFonts w:hint="default"/>
      </w:r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9">
    <w:nsid w:val="385149A9"/>
    <w:multiLevelType w:val="hybridMultilevel"/>
    <w:tmpl w:val="21701BBC"/>
    <w:lvl w:ilvl="0" w:tplc="35C4EA46">
      <w:start w:val="1"/>
      <w:numFmt w:val="lowerLetter"/>
      <w:lvlText w:val="%1)"/>
      <w:lvlJc w:val="left"/>
      <w:pPr>
        <w:ind w:left="1636" w:hanging="360"/>
      </w:pPr>
      <w:rPr>
        <w:rFonts w:hint="default"/>
      </w:r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10">
    <w:nsid w:val="3ABC0E66"/>
    <w:multiLevelType w:val="hybridMultilevel"/>
    <w:tmpl w:val="B86CA292"/>
    <w:lvl w:ilvl="0" w:tplc="409C0DC6">
      <w:start w:val="1"/>
      <w:numFmt w:val="lowerLetter"/>
      <w:lvlText w:val="%1)"/>
      <w:lvlJc w:val="left"/>
      <w:pPr>
        <w:ind w:left="1776" w:hanging="36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1">
    <w:nsid w:val="4B0246AF"/>
    <w:multiLevelType w:val="hybridMultilevel"/>
    <w:tmpl w:val="68CCC02E"/>
    <w:lvl w:ilvl="0" w:tplc="42E4956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58F615B6"/>
    <w:multiLevelType w:val="hybridMultilevel"/>
    <w:tmpl w:val="2DD22C78"/>
    <w:lvl w:ilvl="0" w:tplc="24AADCFC">
      <w:start w:val="1"/>
      <w:numFmt w:val="lowerLetter"/>
      <w:lvlText w:val="%1)"/>
      <w:lvlJc w:val="left"/>
      <w:pPr>
        <w:ind w:left="1776" w:hanging="36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3">
    <w:nsid w:val="666F07A4"/>
    <w:multiLevelType w:val="hybridMultilevel"/>
    <w:tmpl w:val="F14A4996"/>
    <w:lvl w:ilvl="0" w:tplc="342255D2">
      <w:start w:val="2"/>
      <w:numFmt w:val="bullet"/>
      <w:lvlText w:val="-"/>
      <w:lvlJc w:val="left"/>
      <w:pPr>
        <w:ind w:left="720" w:hanging="360"/>
      </w:pPr>
      <w:rPr>
        <w:rFonts w:ascii="Arial Narrow" w:eastAsiaTheme="minorEastAsia" w:hAnsi="Arial Narrow" w:cs="Arial"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67F43879"/>
    <w:multiLevelType w:val="hybridMultilevel"/>
    <w:tmpl w:val="9FF29144"/>
    <w:lvl w:ilvl="0" w:tplc="03DA4126">
      <w:start w:val="1"/>
      <w:numFmt w:val="lowerLetter"/>
      <w:lvlText w:val="%1)"/>
      <w:lvlJc w:val="left"/>
      <w:pPr>
        <w:ind w:left="1636" w:hanging="360"/>
      </w:pPr>
      <w:rPr>
        <w:rFonts w:hint="default"/>
      </w:r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15">
    <w:nsid w:val="67FE4AEC"/>
    <w:multiLevelType w:val="hybridMultilevel"/>
    <w:tmpl w:val="879CECF8"/>
    <w:lvl w:ilvl="0" w:tplc="0C822AC0">
      <w:start w:val="1"/>
      <w:numFmt w:val="lowerLetter"/>
      <w:lvlText w:val="%1)"/>
      <w:lvlJc w:val="left"/>
      <w:pPr>
        <w:ind w:left="1636" w:hanging="360"/>
      </w:pPr>
      <w:rPr>
        <w:rFonts w:hint="default"/>
      </w:r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16">
    <w:nsid w:val="6A034F21"/>
    <w:multiLevelType w:val="hybridMultilevel"/>
    <w:tmpl w:val="096E162A"/>
    <w:lvl w:ilvl="0" w:tplc="B2EEEA5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6A1A40F6"/>
    <w:multiLevelType w:val="hybridMultilevel"/>
    <w:tmpl w:val="A7061906"/>
    <w:lvl w:ilvl="0" w:tplc="440281D2">
      <w:start w:val="3"/>
      <w:numFmt w:val="bullet"/>
      <w:lvlText w:val="-"/>
      <w:lvlJc w:val="left"/>
      <w:pPr>
        <w:ind w:left="720" w:hanging="360"/>
      </w:pPr>
      <w:rPr>
        <w:rFonts w:ascii="Arial Narrow" w:eastAsia="Times New Roman" w:hAnsi="Arial Narrow" w:cs="Arial" w:hint="default"/>
        <w:b w:val="0"/>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6A627FF0"/>
    <w:multiLevelType w:val="hybridMultilevel"/>
    <w:tmpl w:val="D35CEC6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D75028A"/>
    <w:multiLevelType w:val="hybridMultilevel"/>
    <w:tmpl w:val="0AAE2070"/>
    <w:lvl w:ilvl="0" w:tplc="D974DFB6">
      <w:start w:val="1"/>
      <w:numFmt w:val="lowerLetter"/>
      <w:lvlText w:val="%1)"/>
      <w:lvlJc w:val="left"/>
      <w:pPr>
        <w:ind w:left="1776" w:hanging="36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20">
    <w:nsid w:val="7B774C65"/>
    <w:multiLevelType w:val="hybridMultilevel"/>
    <w:tmpl w:val="F384CFC6"/>
    <w:lvl w:ilvl="0" w:tplc="83EC9AE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13"/>
  </w:num>
  <w:num w:numId="2">
    <w:abstractNumId w:val="17"/>
  </w:num>
  <w:num w:numId="3">
    <w:abstractNumId w:val="16"/>
  </w:num>
  <w:num w:numId="4">
    <w:abstractNumId w:val="4"/>
  </w:num>
  <w:num w:numId="5">
    <w:abstractNumId w:val="5"/>
  </w:num>
  <w:num w:numId="6">
    <w:abstractNumId w:val="10"/>
  </w:num>
  <w:num w:numId="7">
    <w:abstractNumId w:val="14"/>
  </w:num>
  <w:num w:numId="8">
    <w:abstractNumId w:val="9"/>
  </w:num>
  <w:num w:numId="9">
    <w:abstractNumId w:val="6"/>
  </w:num>
  <w:num w:numId="10">
    <w:abstractNumId w:val="8"/>
  </w:num>
  <w:num w:numId="11">
    <w:abstractNumId w:val="15"/>
  </w:num>
  <w:num w:numId="12">
    <w:abstractNumId w:val="12"/>
  </w:num>
  <w:num w:numId="13">
    <w:abstractNumId w:val="1"/>
  </w:num>
  <w:num w:numId="14">
    <w:abstractNumId w:val="2"/>
  </w:num>
  <w:num w:numId="15">
    <w:abstractNumId w:val="18"/>
  </w:num>
  <w:num w:numId="16">
    <w:abstractNumId w:val="11"/>
  </w:num>
  <w:num w:numId="17">
    <w:abstractNumId w:val="3"/>
  </w:num>
  <w:num w:numId="18">
    <w:abstractNumId w:val="7"/>
  </w:num>
  <w:num w:numId="19">
    <w:abstractNumId w:val="19"/>
  </w:num>
  <w:num w:numId="20">
    <w:abstractNumId w:val="20"/>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6CD"/>
    <w:rsid w:val="00081790"/>
    <w:rsid w:val="00187CB6"/>
    <w:rsid w:val="00220D3E"/>
    <w:rsid w:val="0028512B"/>
    <w:rsid w:val="002A0BEC"/>
    <w:rsid w:val="00334B3C"/>
    <w:rsid w:val="00372791"/>
    <w:rsid w:val="003B7054"/>
    <w:rsid w:val="004C7C06"/>
    <w:rsid w:val="0058109C"/>
    <w:rsid w:val="00646468"/>
    <w:rsid w:val="006B5403"/>
    <w:rsid w:val="006D4D01"/>
    <w:rsid w:val="0077567C"/>
    <w:rsid w:val="007F57C8"/>
    <w:rsid w:val="008056CD"/>
    <w:rsid w:val="0083249F"/>
    <w:rsid w:val="008A60F7"/>
    <w:rsid w:val="008D11A8"/>
    <w:rsid w:val="009B4FD0"/>
    <w:rsid w:val="00A05B61"/>
    <w:rsid w:val="00A205C4"/>
    <w:rsid w:val="00A523DC"/>
    <w:rsid w:val="00C2495D"/>
    <w:rsid w:val="00C54A24"/>
    <w:rsid w:val="00C810D6"/>
    <w:rsid w:val="00C932EC"/>
    <w:rsid w:val="00CF0858"/>
    <w:rsid w:val="00D10D35"/>
    <w:rsid w:val="00D628A5"/>
    <w:rsid w:val="00D702D5"/>
    <w:rsid w:val="00D953AB"/>
    <w:rsid w:val="00DA03AB"/>
    <w:rsid w:val="00E43312"/>
    <w:rsid w:val="00E7399B"/>
    <w:rsid w:val="00EB4B32"/>
    <w:rsid w:val="00EF729D"/>
    <w:rsid w:val="00F1405A"/>
    <w:rsid w:val="00F90800"/>
    <w:rsid w:val="00F912A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11CF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10D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D953AB"/>
    <w:pPr>
      <w:spacing w:after="200" w:line="276" w:lineRule="auto"/>
      <w:ind w:left="720"/>
      <w:contextualSpacing/>
    </w:pPr>
    <w:rPr>
      <w:rFonts w:eastAsiaTheme="minorHAnsi"/>
      <w:sz w:val="22"/>
      <w:szCs w:val="22"/>
      <w:lang w:val="es-MX"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10D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D953AB"/>
    <w:pPr>
      <w:spacing w:after="200" w:line="276" w:lineRule="auto"/>
      <w:ind w:left="720"/>
      <w:contextualSpacing/>
    </w:pPr>
    <w:rPr>
      <w:rFonts w:eastAsiaTheme="minorHAns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3121</Words>
  <Characters>17168</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cxcxcxcxcxcxcxcx</dc:creator>
  <cp:lastModifiedBy>Claudia Marcela CMLG. Ledesma Gonzalez</cp:lastModifiedBy>
  <cp:revision>2</cp:revision>
  <dcterms:created xsi:type="dcterms:W3CDTF">2019-07-17T20:16:00Z</dcterms:created>
  <dcterms:modified xsi:type="dcterms:W3CDTF">2019-07-17T20:16:00Z</dcterms:modified>
</cp:coreProperties>
</file>