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4188" w:rsidRDefault="00B34188" w:rsidP="00222E7C">
      <w:pPr>
        <w:pStyle w:val="Default"/>
        <w:rPr>
          <w:rFonts w:cstheme="minorBidi"/>
          <w:b/>
          <w:color w:val="auto"/>
          <w:sz w:val="56"/>
          <w:szCs w:val="56"/>
        </w:rPr>
      </w:pPr>
    </w:p>
    <w:p w:rsidR="00B34188" w:rsidRDefault="00B34188" w:rsidP="00B34188">
      <w:pPr>
        <w:pStyle w:val="Default"/>
        <w:jc w:val="center"/>
        <w:rPr>
          <w:rFonts w:cstheme="minorBidi"/>
          <w:b/>
          <w:color w:val="auto"/>
          <w:sz w:val="44"/>
          <w:szCs w:val="44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85 FRACCION. </w:t>
      </w:r>
      <w:r w:rsidRPr="00373A50">
        <w:rPr>
          <w:rFonts w:cstheme="minorBidi"/>
          <w:b/>
          <w:color w:val="auto"/>
          <w:sz w:val="48"/>
          <w:szCs w:val="48"/>
        </w:rPr>
        <w:t>II</w:t>
      </w:r>
      <w:r>
        <w:rPr>
          <w:rFonts w:cstheme="minorBidi"/>
          <w:b/>
          <w:color w:val="auto"/>
          <w:sz w:val="48"/>
          <w:szCs w:val="48"/>
        </w:rPr>
        <w:t>F1</w:t>
      </w:r>
    </w:p>
    <w:p w:rsidR="00B34188" w:rsidRDefault="00B34188" w:rsidP="00B34188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B34188" w:rsidRDefault="00B34188" w:rsidP="00B34188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B34188" w:rsidRDefault="00B34188" w:rsidP="00B34188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3B32BD" w:rsidRDefault="00B34188" w:rsidP="003B32BD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>El municipio de San Nicolás Tolentino no cuenta con información detallada que contenga los planes de ordenamiento territorial y ecológico,</w:t>
      </w:r>
      <w:r w:rsidR="003B32BD" w:rsidRPr="003B32BD">
        <w:rPr>
          <w:rFonts w:ascii="Arial" w:hAnsi="Arial" w:cs="Arial"/>
          <w:sz w:val="52"/>
          <w:szCs w:val="52"/>
        </w:rPr>
        <w:t xml:space="preserve"> </w:t>
      </w:r>
      <w:r w:rsidR="003B32BD">
        <w:rPr>
          <w:rFonts w:ascii="Arial" w:hAnsi="Arial" w:cs="Arial"/>
          <w:color w:val="auto"/>
          <w:sz w:val="52"/>
          <w:szCs w:val="52"/>
        </w:rPr>
        <w:t xml:space="preserve">El municipio de San Nicolás Tolentino no </w:t>
      </w:r>
      <w:r w:rsidR="003B32BD" w:rsidRPr="00D86EEA">
        <w:rPr>
          <w:rFonts w:ascii="Arial" w:hAnsi="Arial" w:cs="Arial"/>
          <w:color w:val="auto"/>
          <w:sz w:val="52"/>
          <w:szCs w:val="52"/>
        </w:rPr>
        <w:t xml:space="preserve">cuenta </w:t>
      </w:r>
      <w:r w:rsidR="003B32BD">
        <w:rPr>
          <w:rFonts w:ascii="Arial" w:hAnsi="Arial" w:cs="Arial"/>
          <w:color w:val="auto"/>
          <w:sz w:val="52"/>
          <w:szCs w:val="52"/>
        </w:rPr>
        <w:t xml:space="preserve">los planes de ordenamiento territorial y ecológico, no se contempla dentro del plan de desarrollo municipal 2018-2021 de este municipio, el municipio se apega a la Ley Ambiental del Estado de San Luis potosí; no se genera información este mes. </w:t>
      </w:r>
    </w:p>
    <w:p w:rsidR="003B32BD" w:rsidRDefault="00B34188" w:rsidP="003B32BD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 </w:t>
      </w:r>
    </w:p>
    <w:p w:rsidR="00750315" w:rsidRPr="003B32BD" w:rsidRDefault="00491885" w:rsidP="003B32BD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  <w:r w:rsidRPr="00B34188">
        <w:rPr>
          <w:rFonts w:cstheme="minorBidi"/>
          <w:b/>
          <w:i/>
          <w:color w:val="auto"/>
          <w:sz w:val="56"/>
          <w:szCs w:val="56"/>
        </w:rPr>
        <w:t>Actu</w:t>
      </w:r>
      <w:r>
        <w:rPr>
          <w:rFonts w:cstheme="minorBidi"/>
          <w:b/>
          <w:i/>
          <w:color w:val="auto"/>
          <w:sz w:val="56"/>
          <w:szCs w:val="56"/>
        </w:rPr>
        <w:t>alizado</w:t>
      </w:r>
      <w:r w:rsidR="003B32BD">
        <w:rPr>
          <w:rFonts w:cstheme="minorBidi"/>
          <w:b/>
          <w:i/>
          <w:color w:val="auto"/>
          <w:sz w:val="56"/>
          <w:szCs w:val="56"/>
        </w:rPr>
        <w:t xml:space="preserve">  28 </w:t>
      </w:r>
      <w:bookmarkStart w:id="0" w:name="_GoBack"/>
      <w:bookmarkEnd w:id="0"/>
      <w:r w:rsidR="003B32BD">
        <w:rPr>
          <w:rFonts w:cstheme="minorBidi"/>
          <w:b/>
          <w:i/>
          <w:color w:val="auto"/>
          <w:sz w:val="56"/>
          <w:szCs w:val="56"/>
        </w:rPr>
        <w:t>d</w:t>
      </w:r>
      <w:r w:rsidR="00510C0B">
        <w:rPr>
          <w:rFonts w:cstheme="minorBidi"/>
          <w:b/>
          <w:i/>
          <w:color w:val="auto"/>
          <w:sz w:val="56"/>
          <w:szCs w:val="56"/>
        </w:rPr>
        <w:t xml:space="preserve">e </w:t>
      </w:r>
      <w:r w:rsidR="003B32BD">
        <w:rPr>
          <w:rFonts w:cstheme="minorBidi"/>
          <w:b/>
          <w:i/>
          <w:color w:val="auto"/>
          <w:sz w:val="56"/>
          <w:szCs w:val="56"/>
        </w:rPr>
        <w:t>enero 2019</w:t>
      </w:r>
      <w:r w:rsidR="00B34188">
        <w:rPr>
          <w:rFonts w:cstheme="minorBidi"/>
          <w:b/>
          <w:i/>
          <w:color w:val="auto"/>
          <w:sz w:val="56"/>
          <w:szCs w:val="56"/>
        </w:rPr>
        <w:t xml:space="preserve">     </w:t>
      </w:r>
    </w:p>
    <w:sectPr w:rsidR="00750315" w:rsidRPr="003B32BD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3B32B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94936" o:spid="_x0000_s2059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3B32B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94937" o:spid="_x0000_s2060" type="#_x0000_t75" style="position:absolute;margin-left:0;margin-top:0;width:391.65pt;height:412.2pt;z-index:-251656192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3B32B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94935" o:spid="_x0000_s2058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316F3"/>
    <w:rsid w:val="000C01C2"/>
    <w:rsid w:val="000F1FB1"/>
    <w:rsid w:val="000F218A"/>
    <w:rsid w:val="001004AC"/>
    <w:rsid w:val="001316F3"/>
    <w:rsid w:val="00145038"/>
    <w:rsid w:val="00162A1D"/>
    <w:rsid w:val="00222E7C"/>
    <w:rsid w:val="002326C1"/>
    <w:rsid w:val="0029796A"/>
    <w:rsid w:val="002D390C"/>
    <w:rsid w:val="002F2D3E"/>
    <w:rsid w:val="00366D95"/>
    <w:rsid w:val="00373A50"/>
    <w:rsid w:val="003B32BD"/>
    <w:rsid w:val="003C3460"/>
    <w:rsid w:val="003D3872"/>
    <w:rsid w:val="004534A8"/>
    <w:rsid w:val="00491885"/>
    <w:rsid w:val="00510C0B"/>
    <w:rsid w:val="00534AFE"/>
    <w:rsid w:val="00571578"/>
    <w:rsid w:val="00576165"/>
    <w:rsid w:val="00687872"/>
    <w:rsid w:val="006A3429"/>
    <w:rsid w:val="00750315"/>
    <w:rsid w:val="00754D36"/>
    <w:rsid w:val="007C6253"/>
    <w:rsid w:val="007D6598"/>
    <w:rsid w:val="008A454A"/>
    <w:rsid w:val="0092256C"/>
    <w:rsid w:val="00946972"/>
    <w:rsid w:val="009862DF"/>
    <w:rsid w:val="009B716E"/>
    <w:rsid w:val="009C2E73"/>
    <w:rsid w:val="00A2194A"/>
    <w:rsid w:val="00A22689"/>
    <w:rsid w:val="00A72E8F"/>
    <w:rsid w:val="00A73466"/>
    <w:rsid w:val="00A82447"/>
    <w:rsid w:val="00A91B0F"/>
    <w:rsid w:val="00B34188"/>
    <w:rsid w:val="00B67B89"/>
    <w:rsid w:val="00BE4B87"/>
    <w:rsid w:val="00C00CF5"/>
    <w:rsid w:val="00D15862"/>
    <w:rsid w:val="00D40380"/>
    <w:rsid w:val="00D62288"/>
    <w:rsid w:val="00D73FB5"/>
    <w:rsid w:val="00D86EEA"/>
    <w:rsid w:val="00DA2CB1"/>
    <w:rsid w:val="00E3380D"/>
    <w:rsid w:val="00E96115"/>
    <w:rsid w:val="00EB0C68"/>
    <w:rsid w:val="00EE5C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  <w14:docId w14:val="326DCE2D"/>
  <w15:docId w15:val="{305E5DA3-20E9-41BF-93E0-D08877C0B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9A06DB-9FD2-4865-BCF8-D244E4C9C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76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jesus isrel mtz</cp:lastModifiedBy>
  <cp:revision>21</cp:revision>
  <cp:lastPrinted>2017-02-23T04:47:00Z</cp:lastPrinted>
  <dcterms:created xsi:type="dcterms:W3CDTF">2018-10-30T06:29:00Z</dcterms:created>
  <dcterms:modified xsi:type="dcterms:W3CDTF">2021-02-24T23:37:00Z</dcterms:modified>
</cp:coreProperties>
</file>