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0E2D" w:rsidRPr="00190E2D" w:rsidRDefault="00190E2D" w:rsidP="00190E2D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bookmarkStart w:id="0" w:name="_GoBack"/>
      <w:r w:rsidRPr="00190E2D">
        <w:rPr>
          <w:rFonts w:ascii="Calibri" w:eastAsia="Times New Roman" w:hAnsi="Calibri" w:cs="Calibri"/>
          <w:color w:val="000000"/>
          <w:lang w:eastAsia="es-MX"/>
        </w:rPr>
        <w:t xml:space="preserve">Durante el periodo que se informa, la junta de gobierno </w:t>
      </w:r>
      <w:r w:rsidRPr="00190E2D">
        <w:rPr>
          <w:rFonts w:ascii="Calibri" w:eastAsia="Times New Roman" w:hAnsi="Calibri" w:cs="Calibri"/>
          <w:color w:val="000000"/>
          <w:lang w:eastAsia="es-MX"/>
        </w:rPr>
        <w:t>no ha</w:t>
      </w:r>
      <w:r w:rsidRPr="00190E2D">
        <w:rPr>
          <w:rFonts w:ascii="Calibri" w:eastAsia="Times New Roman" w:hAnsi="Calibri" w:cs="Calibri"/>
          <w:color w:val="000000"/>
          <w:lang w:eastAsia="es-MX"/>
        </w:rPr>
        <w:t xml:space="preserve"> autorizado la </w:t>
      </w:r>
      <w:r w:rsidRPr="00190E2D">
        <w:rPr>
          <w:rFonts w:ascii="Calibri" w:eastAsia="Times New Roman" w:hAnsi="Calibri" w:cs="Calibri"/>
          <w:color w:val="000000"/>
          <w:lang w:eastAsia="es-MX"/>
        </w:rPr>
        <w:t>asignación</w:t>
      </w:r>
      <w:r w:rsidRPr="00190E2D">
        <w:rPr>
          <w:rFonts w:ascii="Calibri" w:eastAsia="Times New Roman" w:hAnsi="Calibri" w:cs="Calibri"/>
          <w:color w:val="000000"/>
          <w:lang w:eastAsia="es-MX"/>
        </w:rPr>
        <w:t xml:space="preserve"> o permiso del uso de recursos públicos a alguna persona ya sea </w:t>
      </w:r>
      <w:r w:rsidRPr="00190E2D">
        <w:rPr>
          <w:rFonts w:ascii="Calibri" w:eastAsia="Times New Roman" w:hAnsi="Calibri" w:cs="Calibri"/>
          <w:color w:val="000000"/>
          <w:lang w:eastAsia="es-MX"/>
        </w:rPr>
        <w:t>física</w:t>
      </w:r>
      <w:r w:rsidRPr="00190E2D">
        <w:rPr>
          <w:rFonts w:ascii="Calibri" w:eastAsia="Times New Roman" w:hAnsi="Calibri" w:cs="Calibri"/>
          <w:color w:val="000000"/>
          <w:lang w:eastAsia="es-MX"/>
        </w:rPr>
        <w:t xml:space="preserve"> o moral, conforme a los dispuesto por el </w:t>
      </w:r>
      <w:r w:rsidRPr="00190E2D">
        <w:rPr>
          <w:rFonts w:ascii="Calibri" w:eastAsia="Times New Roman" w:hAnsi="Calibri" w:cs="Calibri"/>
          <w:color w:val="000000"/>
          <w:lang w:eastAsia="es-MX"/>
        </w:rPr>
        <w:t>artículo</w:t>
      </w:r>
      <w:r w:rsidRPr="00190E2D">
        <w:rPr>
          <w:rFonts w:ascii="Calibri" w:eastAsia="Times New Roman" w:hAnsi="Calibri" w:cs="Calibri"/>
          <w:color w:val="000000"/>
          <w:lang w:eastAsia="es-MX"/>
        </w:rPr>
        <w:t xml:space="preserve"> 12° del Reglamento Interno del Organismo </w:t>
      </w:r>
      <w:r w:rsidRPr="00190E2D">
        <w:rPr>
          <w:rFonts w:ascii="Calibri" w:eastAsia="Times New Roman" w:hAnsi="Calibri" w:cs="Calibri"/>
          <w:color w:val="000000"/>
          <w:lang w:eastAsia="es-MX"/>
        </w:rPr>
        <w:t>Público</w:t>
      </w:r>
      <w:r w:rsidRPr="00190E2D">
        <w:rPr>
          <w:rFonts w:ascii="Calibri" w:eastAsia="Times New Roman" w:hAnsi="Calibri" w:cs="Calibri"/>
          <w:color w:val="000000"/>
          <w:lang w:eastAsia="es-MX"/>
        </w:rPr>
        <w:t xml:space="preserve"> Descentralizado Sistema Municipal para el Desarrollo </w:t>
      </w:r>
      <w:r w:rsidRPr="00190E2D">
        <w:rPr>
          <w:rFonts w:ascii="Calibri" w:eastAsia="Times New Roman" w:hAnsi="Calibri" w:cs="Calibri"/>
          <w:color w:val="000000"/>
          <w:lang w:eastAsia="es-MX"/>
        </w:rPr>
        <w:t>Integral</w:t>
      </w:r>
      <w:r w:rsidRPr="00190E2D">
        <w:rPr>
          <w:rFonts w:ascii="Calibri" w:eastAsia="Times New Roman" w:hAnsi="Calibri" w:cs="Calibri"/>
          <w:color w:val="000000"/>
          <w:lang w:eastAsia="es-MX"/>
        </w:rPr>
        <w:t xml:space="preserve"> de la Familia de Ciudad </w:t>
      </w:r>
      <w:r w:rsidRPr="00190E2D">
        <w:rPr>
          <w:rFonts w:ascii="Calibri" w:eastAsia="Times New Roman" w:hAnsi="Calibri" w:cs="Calibri"/>
          <w:color w:val="000000"/>
          <w:lang w:eastAsia="es-MX"/>
        </w:rPr>
        <w:t>Fernández</w:t>
      </w:r>
      <w:r w:rsidRPr="00190E2D">
        <w:rPr>
          <w:rFonts w:ascii="Calibri" w:eastAsia="Times New Roman" w:hAnsi="Calibri" w:cs="Calibri"/>
          <w:color w:val="000000"/>
          <w:lang w:eastAsia="es-MX"/>
        </w:rPr>
        <w:t>, S.L.P.</w:t>
      </w:r>
    </w:p>
    <w:bookmarkEnd w:id="0"/>
    <w:p w:rsidR="007F3079" w:rsidRDefault="007F3079"/>
    <w:sectPr w:rsidR="007F30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E2D"/>
    <w:rsid w:val="00190E2D"/>
    <w:rsid w:val="007F3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B1EA27-79E3-4632-80C7-A657A22E0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102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2023-03-17T18:55:00Z</dcterms:created>
  <dcterms:modified xsi:type="dcterms:W3CDTF">2023-03-17T18:56:00Z</dcterms:modified>
</cp:coreProperties>
</file>