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248E" w:rsidRPr="00901A82" w:rsidRDefault="00F2248E" w:rsidP="00F2248E">
      <w:pPr>
        <w:spacing w:after="0" w:line="240" w:lineRule="auto"/>
        <w:contextualSpacing/>
        <w:jc w:val="both"/>
        <w:rPr>
          <w:rFonts w:ascii="Arial" w:eastAsia="Calibri" w:hAnsi="Arial" w:cs="Arial"/>
          <w:sz w:val="18"/>
          <w:szCs w:val="18"/>
          <w:lang w:val="es-ES"/>
        </w:rPr>
      </w:pPr>
    </w:p>
    <w:p w:rsidR="00000B6C" w:rsidRDefault="00000B6C" w:rsidP="00000B6C">
      <w:pPr>
        <w:jc w:val="center"/>
        <w:rPr>
          <w:rFonts w:ascii="Arial" w:hAnsi="Arial" w:cs="Arial"/>
          <w:b/>
          <w:sz w:val="28"/>
          <w:szCs w:val="28"/>
        </w:rPr>
      </w:pPr>
      <w:r>
        <w:rPr>
          <w:rFonts w:ascii="Arial" w:hAnsi="Arial" w:cs="Arial"/>
          <w:b/>
          <w:sz w:val="28"/>
          <w:szCs w:val="28"/>
        </w:rPr>
        <w:t>ACTA DE PRESENTACIÓN DE PROPUESTAS</w:t>
      </w:r>
    </w:p>
    <w:p w:rsidR="00000B6C" w:rsidRPr="00C82A19" w:rsidRDefault="00000B6C" w:rsidP="00000B6C">
      <w:pPr>
        <w:jc w:val="center"/>
        <w:rPr>
          <w:rFonts w:ascii="Arial" w:hAnsi="Arial" w:cs="Arial"/>
          <w:sz w:val="18"/>
          <w:szCs w:val="18"/>
        </w:rPr>
      </w:pPr>
    </w:p>
    <w:p w:rsidR="00000B6C" w:rsidRPr="003B585C" w:rsidRDefault="00000B6C" w:rsidP="00000B6C">
      <w:pPr>
        <w:pStyle w:val="Default"/>
        <w:jc w:val="center"/>
        <w:rPr>
          <w:sz w:val="22"/>
          <w:szCs w:val="22"/>
        </w:rPr>
      </w:pPr>
    </w:p>
    <w:p w:rsidR="00000B6C" w:rsidRPr="003B585C" w:rsidRDefault="00000B6C" w:rsidP="00000B6C">
      <w:pPr>
        <w:pStyle w:val="Default"/>
        <w:rPr>
          <w:rFonts w:asciiTheme="minorHAnsi" w:hAnsiTheme="minorHAnsi" w:cstheme="minorHAnsi"/>
          <w:sz w:val="22"/>
          <w:szCs w:val="22"/>
        </w:rPr>
      </w:pPr>
      <w:r>
        <w:rPr>
          <w:rFonts w:asciiTheme="minorHAnsi" w:hAnsiTheme="minorHAnsi" w:cstheme="minorHAnsi"/>
          <w:b/>
          <w:bCs/>
          <w:sz w:val="22"/>
          <w:szCs w:val="22"/>
        </w:rPr>
        <w:t>No. DE LICITACIÓN</w:t>
      </w:r>
      <w:r>
        <w:rPr>
          <w:rFonts w:asciiTheme="minorHAnsi" w:hAnsiTheme="minorHAnsi" w:cstheme="minorHAnsi"/>
          <w:b/>
          <w:bCs/>
          <w:sz w:val="22"/>
          <w:szCs w:val="22"/>
        </w:rPr>
        <w:tab/>
        <w:t xml:space="preserve">               </w:t>
      </w:r>
      <w:r>
        <w:rPr>
          <w:rFonts w:asciiTheme="minorHAnsi" w:hAnsiTheme="minorHAnsi" w:cstheme="minorHAnsi"/>
          <w:bCs/>
          <w:sz w:val="22"/>
          <w:szCs w:val="22"/>
        </w:rPr>
        <w:t>IR- SAN NICOLAS-001-2020</w:t>
      </w:r>
    </w:p>
    <w:p w:rsidR="00000B6C" w:rsidRDefault="00000B6C" w:rsidP="00000B6C">
      <w:pPr>
        <w:pStyle w:val="Default"/>
        <w:ind w:left="2835" w:hanging="2835"/>
        <w:jc w:val="both"/>
        <w:rPr>
          <w:rFonts w:asciiTheme="minorHAnsi" w:hAnsiTheme="minorHAnsi" w:cstheme="minorHAnsi"/>
          <w:bCs/>
          <w:sz w:val="22"/>
          <w:szCs w:val="22"/>
        </w:rPr>
      </w:pPr>
      <w:r w:rsidRPr="003B585C">
        <w:rPr>
          <w:rFonts w:asciiTheme="minorHAnsi" w:hAnsiTheme="minorHAnsi" w:cstheme="minorHAnsi"/>
          <w:b/>
          <w:bCs/>
          <w:sz w:val="22"/>
          <w:szCs w:val="22"/>
        </w:rPr>
        <w:t>NOMBRE DE LA LICITACIÓN</w:t>
      </w:r>
      <w:r w:rsidRPr="003B585C">
        <w:rPr>
          <w:rFonts w:asciiTheme="minorHAnsi" w:hAnsiTheme="minorHAnsi" w:cstheme="minorHAnsi"/>
          <w:b/>
          <w:bCs/>
          <w:sz w:val="22"/>
          <w:szCs w:val="22"/>
        </w:rPr>
        <w:tab/>
      </w:r>
      <w:r w:rsidRPr="003B585C">
        <w:rPr>
          <w:rFonts w:asciiTheme="minorHAnsi" w:hAnsiTheme="minorHAnsi" w:cstheme="minorHAnsi"/>
          <w:bCs/>
          <w:sz w:val="22"/>
          <w:szCs w:val="22"/>
        </w:rPr>
        <w:t xml:space="preserve">“ARRENDAMIENTO DE MAQUINARIA, </w:t>
      </w:r>
      <w:r>
        <w:rPr>
          <w:rFonts w:asciiTheme="minorHAnsi" w:hAnsiTheme="minorHAnsi" w:cstheme="minorHAnsi"/>
          <w:bCs/>
          <w:sz w:val="22"/>
          <w:szCs w:val="22"/>
        </w:rPr>
        <w:t xml:space="preserve">UN </w:t>
      </w:r>
      <w:r w:rsidRPr="003B585C">
        <w:rPr>
          <w:rFonts w:asciiTheme="minorHAnsi" w:hAnsiTheme="minorHAnsi" w:cstheme="minorHAnsi"/>
          <w:bCs/>
          <w:sz w:val="22"/>
          <w:szCs w:val="22"/>
        </w:rPr>
        <w:t>BULLDOZER</w:t>
      </w:r>
      <w:r>
        <w:rPr>
          <w:rFonts w:asciiTheme="minorHAnsi" w:hAnsiTheme="minorHAnsi" w:cstheme="minorHAnsi"/>
          <w:bCs/>
          <w:sz w:val="22"/>
          <w:szCs w:val="22"/>
        </w:rPr>
        <w:t xml:space="preserve"> MARCA CATERPILLAR</w:t>
      </w:r>
      <w:r w:rsidRPr="003B585C">
        <w:rPr>
          <w:rFonts w:asciiTheme="minorHAnsi" w:hAnsiTheme="minorHAnsi" w:cstheme="minorHAnsi"/>
          <w:bCs/>
          <w:sz w:val="22"/>
          <w:szCs w:val="22"/>
        </w:rPr>
        <w:t xml:space="preserve"> D-6</w:t>
      </w:r>
      <w:r>
        <w:rPr>
          <w:rFonts w:asciiTheme="minorHAnsi" w:hAnsiTheme="minorHAnsi" w:cstheme="minorHAnsi"/>
          <w:bCs/>
          <w:sz w:val="22"/>
          <w:szCs w:val="22"/>
        </w:rPr>
        <w:t xml:space="preserve"> M POR 22 DIAS Y/O 166</w:t>
      </w:r>
      <w:r w:rsidRPr="003B585C">
        <w:rPr>
          <w:rFonts w:asciiTheme="minorHAnsi" w:hAnsiTheme="minorHAnsi" w:cstheme="minorHAnsi"/>
          <w:bCs/>
          <w:sz w:val="22"/>
          <w:szCs w:val="22"/>
        </w:rPr>
        <w:t xml:space="preserve"> HORAS DE TRABAJO PARA LA REHABILITACION DE </w:t>
      </w:r>
      <w:r>
        <w:rPr>
          <w:rFonts w:asciiTheme="minorHAnsi" w:hAnsiTheme="minorHAnsi" w:cstheme="minorHAnsi"/>
          <w:bCs/>
          <w:sz w:val="22"/>
          <w:szCs w:val="22"/>
        </w:rPr>
        <w:t xml:space="preserve">DOS </w:t>
      </w:r>
      <w:r w:rsidRPr="003B585C">
        <w:rPr>
          <w:rFonts w:asciiTheme="minorHAnsi" w:hAnsiTheme="minorHAnsi" w:cstheme="minorHAnsi"/>
          <w:bCs/>
          <w:sz w:val="22"/>
          <w:szCs w:val="22"/>
        </w:rPr>
        <w:t xml:space="preserve">BORDOS </w:t>
      </w:r>
      <w:r>
        <w:rPr>
          <w:rFonts w:asciiTheme="minorHAnsi" w:hAnsiTheme="minorHAnsi" w:cstheme="minorHAnsi"/>
          <w:bCs/>
          <w:sz w:val="22"/>
          <w:szCs w:val="22"/>
        </w:rPr>
        <w:t xml:space="preserve">PARA ABREVADERO </w:t>
      </w:r>
      <w:r w:rsidRPr="003B585C">
        <w:rPr>
          <w:rFonts w:asciiTheme="minorHAnsi" w:hAnsiTheme="minorHAnsi" w:cstheme="minorHAnsi"/>
          <w:bCs/>
          <w:sz w:val="22"/>
          <w:szCs w:val="22"/>
        </w:rPr>
        <w:t>EN LA LOCAL</w:t>
      </w:r>
      <w:r>
        <w:rPr>
          <w:rFonts w:asciiTheme="minorHAnsi" w:hAnsiTheme="minorHAnsi" w:cstheme="minorHAnsi"/>
          <w:bCs/>
          <w:sz w:val="22"/>
          <w:szCs w:val="22"/>
        </w:rPr>
        <w:t xml:space="preserve">IDAD DE SANTA CATARINA, </w:t>
      </w:r>
      <w:r w:rsidRPr="003B585C">
        <w:rPr>
          <w:rFonts w:asciiTheme="minorHAnsi" w:hAnsiTheme="minorHAnsi" w:cstheme="minorHAnsi"/>
          <w:bCs/>
          <w:sz w:val="22"/>
          <w:szCs w:val="22"/>
        </w:rPr>
        <w:t>MUNICIPIO DE SAN NICOLAS TOLENTINO, S.L.P.”</w:t>
      </w:r>
    </w:p>
    <w:p w:rsidR="00000B6C" w:rsidRPr="003B585C" w:rsidRDefault="00000B6C" w:rsidP="00000B6C">
      <w:pPr>
        <w:pStyle w:val="Default"/>
        <w:ind w:left="2835" w:hanging="2835"/>
        <w:rPr>
          <w:rFonts w:asciiTheme="minorHAnsi" w:hAnsiTheme="minorHAnsi" w:cstheme="minorHAnsi"/>
          <w:bCs/>
          <w:sz w:val="22"/>
          <w:szCs w:val="22"/>
        </w:rPr>
      </w:pPr>
    </w:p>
    <w:p w:rsidR="00000B6C" w:rsidRPr="003B585C" w:rsidRDefault="00000B6C" w:rsidP="00000B6C">
      <w:pPr>
        <w:pStyle w:val="Default"/>
        <w:ind w:left="2835" w:hanging="2835"/>
        <w:rPr>
          <w:rFonts w:asciiTheme="minorHAnsi" w:hAnsiTheme="minorHAnsi" w:cstheme="minorHAnsi"/>
          <w:bCs/>
          <w:sz w:val="22"/>
          <w:szCs w:val="22"/>
        </w:rPr>
      </w:pPr>
      <w:r w:rsidRPr="003B585C">
        <w:rPr>
          <w:rFonts w:asciiTheme="minorHAnsi" w:hAnsiTheme="minorHAnsi" w:cstheme="minorHAnsi"/>
          <w:b/>
          <w:bCs/>
          <w:sz w:val="22"/>
          <w:szCs w:val="22"/>
        </w:rPr>
        <w:t>LUGAR DE LOS TRABAJOS</w:t>
      </w:r>
      <w:r w:rsidRPr="003B585C">
        <w:rPr>
          <w:rFonts w:asciiTheme="minorHAnsi" w:hAnsiTheme="minorHAnsi" w:cstheme="minorHAnsi"/>
          <w:bCs/>
          <w:sz w:val="22"/>
          <w:szCs w:val="22"/>
        </w:rPr>
        <w:tab/>
      </w:r>
      <w:r>
        <w:rPr>
          <w:rFonts w:asciiTheme="minorHAnsi" w:hAnsiTheme="minorHAnsi" w:cstheme="minorHAnsi"/>
          <w:bCs/>
          <w:sz w:val="22"/>
          <w:szCs w:val="22"/>
        </w:rPr>
        <w:t>SANTA CATARINA</w:t>
      </w:r>
      <w:r w:rsidRPr="003B585C">
        <w:rPr>
          <w:rFonts w:asciiTheme="minorHAnsi" w:hAnsiTheme="minorHAnsi" w:cstheme="minorHAnsi"/>
          <w:bCs/>
          <w:sz w:val="22"/>
          <w:szCs w:val="22"/>
        </w:rPr>
        <w:t>, MUNICIPIO DE SAN NICOLAS TOLENTINO, S.L.P.</w:t>
      </w:r>
    </w:p>
    <w:p w:rsidR="00000B6C" w:rsidRPr="003B585C" w:rsidRDefault="00000B6C" w:rsidP="00000B6C">
      <w:pPr>
        <w:pStyle w:val="Default"/>
        <w:rPr>
          <w:rFonts w:asciiTheme="minorHAnsi" w:hAnsiTheme="minorHAnsi" w:cstheme="minorHAnsi"/>
          <w:bCs/>
          <w:sz w:val="22"/>
          <w:szCs w:val="22"/>
        </w:rPr>
      </w:pPr>
    </w:p>
    <w:p w:rsidR="00000B6C" w:rsidRPr="003B585C" w:rsidRDefault="00000B6C" w:rsidP="00000B6C">
      <w:pPr>
        <w:pStyle w:val="Default"/>
        <w:rPr>
          <w:rFonts w:asciiTheme="minorHAnsi" w:hAnsiTheme="minorHAnsi" w:cstheme="minorHAnsi"/>
          <w:bCs/>
          <w:sz w:val="22"/>
          <w:szCs w:val="22"/>
        </w:rPr>
      </w:pPr>
    </w:p>
    <w:p w:rsidR="00000B6C" w:rsidRPr="003B585C" w:rsidRDefault="00000B6C" w:rsidP="00000B6C">
      <w:pPr>
        <w:tabs>
          <w:tab w:val="left" w:pos="0"/>
        </w:tabs>
        <w:jc w:val="right"/>
        <w:rPr>
          <w:rFonts w:cstheme="minorHAnsi"/>
        </w:rPr>
      </w:pPr>
      <w:r w:rsidRPr="003B585C">
        <w:rPr>
          <w:rFonts w:cstheme="minorHAnsi"/>
        </w:rPr>
        <w:t xml:space="preserve">SAN NICOLAS TOLENTINO A, S.L.P. A 18 </w:t>
      </w:r>
      <w:r>
        <w:rPr>
          <w:rFonts w:cstheme="minorHAnsi"/>
        </w:rPr>
        <w:t xml:space="preserve"> DE MARZO DEL 2020</w:t>
      </w:r>
    </w:p>
    <w:p w:rsidR="00000B6C" w:rsidRPr="003B585C" w:rsidRDefault="00000B6C" w:rsidP="00000B6C">
      <w:pPr>
        <w:jc w:val="both"/>
        <w:rPr>
          <w:b/>
        </w:rPr>
      </w:pPr>
      <w:r w:rsidRPr="003B585C">
        <w:rPr>
          <w:rFonts w:cstheme="minorHAnsi"/>
        </w:rPr>
        <w:t xml:space="preserve">Siendo las 10:00 horas del día 18 de </w:t>
      </w:r>
      <w:r>
        <w:rPr>
          <w:rFonts w:cstheme="minorHAnsi"/>
        </w:rPr>
        <w:t>Marzo</w:t>
      </w:r>
      <w:r w:rsidRPr="003B585C">
        <w:rPr>
          <w:rFonts w:cstheme="minorHAnsi"/>
        </w:rPr>
        <w:t xml:space="preserve"> </w:t>
      </w:r>
      <w:r>
        <w:rPr>
          <w:rFonts w:cstheme="minorHAnsi"/>
        </w:rPr>
        <w:t>del 2020</w:t>
      </w:r>
      <w:r w:rsidRPr="003B585C">
        <w:rPr>
          <w:rFonts w:cstheme="minorHAnsi"/>
        </w:rPr>
        <w:t xml:space="preserve"> en el Salón del</w:t>
      </w:r>
      <w:r>
        <w:rPr>
          <w:rFonts w:cstheme="minorHAnsi"/>
        </w:rPr>
        <w:t xml:space="preserve"> H. Cabildo del Municipio de San Nicolás Tolentino</w:t>
      </w:r>
      <w:r w:rsidRPr="003B585C">
        <w:rPr>
          <w:rFonts w:cstheme="minorHAnsi"/>
        </w:rPr>
        <w:t xml:space="preserve">, S.L.P., </w:t>
      </w:r>
      <w:r w:rsidRPr="003B585C">
        <w:t xml:space="preserve">se reunieron los servidores públicos cuyos nombre y firmas aparecen al final de la presente Acta, con objeto de llevar a cabo el acto de Presentación y Apertura de Proposiciones para el procedimiento de </w:t>
      </w:r>
      <w:r>
        <w:t>A</w:t>
      </w:r>
      <w:r w:rsidRPr="003B585C">
        <w:t xml:space="preserve">djudicación por Invitación Restringida a Cuando Menos Tres </w:t>
      </w:r>
      <w:r>
        <w:t xml:space="preserve">Proveedores </w:t>
      </w:r>
      <w:r w:rsidRPr="003B585C">
        <w:t xml:space="preserve"> número</w:t>
      </w:r>
      <w:r w:rsidRPr="003B585C">
        <w:rPr>
          <w:b/>
        </w:rPr>
        <w:t xml:space="preserve"> </w:t>
      </w:r>
      <w:r>
        <w:rPr>
          <w:b/>
        </w:rPr>
        <w:t>IR-SAN NICOLAS- 001-2020</w:t>
      </w:r>
      <w:r w:rsidRPr="003B585C">
        <w:t>, con fundamento en lo di</w:t>
      </w:r>
      <w:r>
        <w:t>spuesto en los artículos 34 y 35</w:t>
      </w:r>
      <w:r w:rsidRPr="003B585C">
        <w:t xml:space="preserve"> de la </w:t>
      </w:r>
      <w:r w:rsidRPr="00214378">
        <w:t>Ley de Adquisiciones, Arrendamientos y Servicios del Sector Público</w:t>
      </w:r>
      <w:r w:rsidRPr="003B585C">
        <w:t xml:space="preserve">, procedimiento convocado para el </w:t>
      </w:r>
      <w:r w:rsidRPr="003B585C">
        <w:rPr>
          <w:b/>
        </w:rPr>
        <w:t xml:space="preserve">“ARRENDAMIENTO DE </w:t>
      </w:r>
      <w:r>
        <w:rPr>
          <w:b/>
        </w:rPr>
        <w:t>MAQUINARIA,</w:t>
      </w:r>
      <w:r w:rsidR="00FD1034">
        <w:rPr>
          <w:b/>
        </w:rPr>
        <w:t xml:space="preserve"> UN</w:t>
      </w:r>
      <w:r>
        <w:rPr>
          <w:b/>
        </w:rPr>
        <w:t xml:space="preserve"> BULLDOZER</w:t>
      </w:r>
      <w:r w:rsidR="00FD1034">
        <w:rPr>
          <w:b/>
        </w:rPr>
        <w:t xml:space="preserve"> MARCA CAT</w:t>
      </w:r>
      <w:r w:rsidR="00214378">
        <w:rPr>
          <w:b/>
        </w:rPr>
        <w:t>ERPILLAR</w:t>
      </w:r>
      <w:r>
        <w:rPr>
          <w:b/>
        </w:rPr>
        <w:t xml:space="preserve"> D-6 M POR 22 DIAS Y/O 166</w:t>
      </w:r>
      <w:r w:rsidRPr="003B585C">
        <w:rPr>
          <w:b/>
        </w:rPr>
        <w:t xml:space="preserve"> HORAS DE TRABAJO PARA LA REHABILITACION DE </w:t>
      </w:r>
      <w:r>
        <w:rPr>
          <w:b/>
        </w:rPr>
        <w:t xml:space="preserve">DOS </w:t>
      </w:r>
      <w:r w:rsidRPr="003B585C">
        <w:rPr>
          <w:b/>
        </w:rPr>
        <w:t>BORDOS</w:t>
      </w:r>
      <w:r>
        <w:rPr>
          <w:b/>
        </w:rPr>
        <w:t>PARA ABREVADERO</w:t>
      </w:r>
      <w:r w:rsidRPr="003B585C">
        <w:rPr>
          <w:b/>
        </w:rPr>
        <w:t xml:space="preserve"> EN LA LOC</w:t>
      </w:r>
      <w:r>
        <w:rPr>
          <w:b/>
        </w:rPr>
        <w:t xml:space="preserve">ALIDAD DE SANTA CATARINA, </w:t>
      </w:r>
      <w:r w:rsidRPr="003B585C">
        <w:rPr>
          <w:b/>
        </w:rPr>
        <w:t>MUNICIPIO DE SAN NICOLAS TOLENTINO, S.L.P.</w:t>
      </w:r>
      <w:r w:rsidRPr="003B585C">
        <w:rPr>
          <w:rFonts w:cstheme="minorHAnsi"/>
          <w:b/>
          <w:bCs/>
        </w:rPr>
        <w:t>”</w:t>
      </w:r>
    </w:p>
    <w:p w:rsidR="00000B6C" w:rsidRPr="003B585C" w:rsidRDefault="00000B6C" w:rsidP="00000B6C">
      <w:pPr>
        <w:jc w:val="both"/>
      </w:pPr>
      <w:r w:rsidRPr="003B585C">
        <w:t>Preside el acto e</w:t>
      </w:r>
      <w:r>
        <w:t>l C. Presidente Municipal de San Nicolás Tolentino</w:t>
      </w:r>
      <w:r w:rsidRPr="003B585C">
        <w:t>, S.L.P. y Presidente del Comité de Adquisiciones, Obras Públicas</w:t>
      </w:r>
      <w:r>
        <w:t xml:space="preserve"> y Servicios Relacionados, el C</w:t>
      </w:r>
      <w:r w:rsidRPr="003B585C">
        <w:t>. PEDRO INFANTE RODRIGUEZ.</w:t>
      </w:r>
    </w:p>
    <w:p w:rsidR="00000B6C" w:rsidRPr="003B585C" w:rsidRDefault="00000B6C" w:rsidP="00000B6C">
      <w:pPr>
        <w:jc w:val="both"/>
      </w:pPr>
      <w:r w:rsidRPr="003B585C">
        <w:t>Parte siguiente se procede a verificar el número de asistentes de los miembros del Comité para dar validez legal a los acuerdos que se tomen, se verifica que asistieron 5 de los 6 miembros, por lo que se cumple el porcentaje de 50% + 1, por lo que se da a conocer a todos los presentes que los acuerdos que se tomen en esta reunión tendrán validez.</w:t>
      </w:r>
    </w:p>
    <w:p w:rsidR="00000B6C" w:rsidRDefault="00000B6C" w:rsidP="00000B6C">
      <w:pPr>
        <w:jc w:val="both"/>
      </w:pPr>
      <w:r w:rsidRPr="003B585C">
        <w:t>Se procedió a verificar el contenido de los sobres de los presentes, haciendo del conocimiento de todos los presentes los nombres de los participantes a la presente Convocatoria:</w:t>
      </w:r>
    </w:p>
    <w:p w:rsidR="00000B6C" w:rsidRDefault="00000B6C" w:rsidP="00000B6C">
      <w:pPr>
        <w:jc w:val="both"/>
      </w:pPr>
    </w:p>
    <w:p w:rsidR="00000B6C" w:rsidRDefault="00000B6C" w:rsidP="00000B6C">
      <w:pPr>
        <w:jc w:val="both"/>
      </w:pPr>
    </w:p>
    <w:p w:rsidR="00000B6C" w:rsidRDefault="00000B6C" w:rsidP="00000B6C">
      <w:pPr>
        <w:jc w:val="both"/>
      </w:pPr>
    </w:p>
    <w:p w:rsidR="00000B6C" w:rsidRDefault="00000B6C" w:rsidP="00000B6C">
      <w:pPr>
        <w:jc w:val="both"/>
      </w:pPr>
    </w:p>
    <w:p w:rsidR="00000B6C" w:rsidRPr="003B585C" w:rsidRDefault="00000B6C" w:rsidP="00000B6C">
      <w:pPr>
        <w:jc w:val="both"/>
      </w:pPr>
    </w:p>
    <w:tbl>
      <w:tblPr>
        <w:tblStyle w:val="Tablaconcuadrcula"/>
        <w:tblW w:w="0" w:type="auto"/>
        <w:tblLook w:val="04A0" w:firstRow="1" w:lastRow="0" w:firstColumn="1" w:lastColumn="0" w:noHBand="0" w:noVBand="1"/>
      </w:tblPr>
      <w:tblGrid>
        <w:gridCol w:w="538"/>
        <w:gridCol w:w="3823"/>
        <w:gridCol w:w="3823"/>
      </w:tblGrid>
      <w:tr w:rsidR="00000B6C" w:rsidRPr="007A45DD" w:rsidTr="00AB7856">
        <w:trPr>
          <w:trHeight w:val="415"/>
        </w:trPr>
        <w:tc>
          <w:tcPr>
            <w:tcW w:w="538" w:type="dxa"/>
            <w:vAlign w:val="center"/>
          </w:tcPr>
          <w:p w:rsidR="00000B6C" w:rsidRPr="007A45DD" w:rsidRDefault="00000B6C" w:rsidP="00AB7856">
            <w:pPr>
              <w:jc w:val="center"/>
              <w:rPr>
                <w:b/>
                <w:sz w:val="18"/>
                <w:szCs w:val="18"/>
              </w:rPr>
            </w:pPr>
            <w:r w:rsidRPr="007A45DD">
              <w:rPr>
                <w:b/>
                <w:sz w:val="18"/>
                <w:szCs w:val="18"/>
              </w:rPr>
              <w:t>No.</w:t>
            </w:r>
          </w:p>
        </w:tc>
        <w:tc>
          <w:tcPr>
            <w:tcW w:w="3823" w:type="dxa"/>
            <w:vAlign w:val="center"/>
          </w:tcPr>
          <w:p w:rsidR="00000B6C" w:rsidRPr="007A45DD" w:rsidRDefault="00000B6C" w:rsidP="00AB7856">
            <w:pPr>
              <w:jc w:val="center"/>
              <w:rPr>
                <w:b/>
                <w:sz w:val="18"/>
                <w:szCs w:val="18"/>
              </w:rPr>
            </w:pPr>
            <w:r w:rsidRPr="007A45DD">
              <w:rPr>
                <w:b/>
                <w:sz w:val="18"/>
                <w:szCs w:val="18"/>
              </w:rPr>
              <w:t>Licitantes qu</w:t>
            </w:r>
            <w:r>
              <w:rPr>
                <w:b/>
                <w:sz w:val="18"/>
                <w:szCs w:val="18"/>
              </w:rPr>
              <w:t>e presentaron sus proposiciones</w:t>
            </w:r>
          </w:p>
        </w:tc>
        <w:tc>
          <w:tcPr>
            <w:tcW w:w="3823" w:type="dxa"/>
            <w:vAlign w:val="center"/>
          </w:tcPr>
          <w:p w:rsidR="00000B6C" w:rsidRPr="007A45DD" w:rsidRDefault="00000B6C" w:rsidP="00AB7856">
            <w:pPr>
              <w:jc w:val="center"/>
              <w:rPr>
                <w:b/>
                <w:sz w:val="18"/>
                <w:szCs w:val="18"/>
              </w:rPr>
            </w:pPr>
            <w:r>
              <w:rPr>
                <w:b/>
                <w:sz w:val="18"/>
                <w:szCs w:val="18"/>
              </w:rPr>
              <w:t>Firma</w:t>
            </w:r>
          </w:p>
        </w:tc>
      </w:tr>
      <w:tr w:rsidR="00000B6C" w:rsidRPr="007A45DD" w:rsidTr="00AB7856">
        <w:trPr>
          <w:trHeight w:val="567"/>
        </w:trPr>
        <w:tc>
          <w:tcPr>
            <w:tcW w:w="538" w:type="dxa"/>
            <w:vAlign w:val="center"/>
          </w:tcPr>
          <w:p w:rsidR="00000B6C" w:rsidRPr="007A45DD" w:rsidRDefault="00000B6C" w:rsidP="00AB7856">
            <w:pPr>
              <w:jc w:val="center"/>
              <w:rPr>
                <w:sz w:val="18"/>
                <w:szCs w:val="18"/>
              </w:rPr>
            </w:pPr>
            <w:r w:rsidRPr="007A45DD">
              <w:rPr>
                <w:sz w:val="18"/>
                <w:szCs w:val="18"/>
              </w:rPr>
              <w:t>1</w:t>
            </w:r>
          </w:p>
        </w:tc>
        <w:tc>
          <w:tcPr>
            <w:tcW w:w="3823" w:type="dxa"/>
          </w:tcPr>
          <w:p w:rsidR="00000B6C" w:rsidRPr="00F021F3" w:rsidRDefault="00000B6C" w:rsidP="00AB7856">
            <w:pPr>
              <w:spacing w:after="0" w:line="240" w:lineRule="auto"/>
              <w:jc w:val="both"/>
              <w:rPr>
                <w:rFonts w:ascii="Arial" w:eastAsia="Calibri" w:hAnsi="Arial" w:cs="Arial"/>
                <w:b/>
                <w:sz w:val="16"/>
                <w:szCs w:val="16"/>
              </w:rPr>
            </w:pPr>
            <w:r>
              <w:rPr>
                <w:rFonts w:ascii="Arial" w:eastAsia="Calibri" w:hAnsi="Arial" w:cs="Arial"/>
                <w:b/>
                <w:sz w:val="16"/>
                <w:szCs w:val="16"/>
              </w:rPr>
              <w:t>CONSTRUCCION,  INGENIERIA Y COMERCIALIZADORA EDZE, S.A. DE C.V.</w:t>
            </w:r>
          </w:p>
        </w:tc>
        <w:tc>
          <w:tcPr>
            <w:tcW w:w="3823" w:type="dxa"/>
            <w:vAlign w:val="center"/>
          </w:tcPr>
          <w:p w:rsidR="00000B6C" w:rsidRPr="007A45DD" w:rsidRDefault="00000B6C" w:rsidP="00AB7856">
            <w:pPr>
              <w:jc w:val="center"/>
              <w:rPr>
                <w:sz w:val="18"/>
                <w:szCs w:val="18"/>
              </w:rPr>
            </w:pPr>
          </w:p>
        </w:tc>
      </w:tr>
      <w:tr w:rsidR="00000B6C" w:rsidRPr="007A45DD" w:rsidTr="00AB7856">
        <w:trPr>
          <w:trHeight w:val="567"/>
        </w:trPr>
        <w:tc>
          <w:tcPr>
            <w:tcW w:w="538" w:type="dxa"/>
            <w:vAlign w:val="center"/>
          </w:tcPr>
          <w:p w:rsidR="00000B6C" w:rsidRPr="007A45DD" w:rsidRDefault="00000B6C" w:rsidP="00AB7856">
            <w:pPr>
              <w:jc w:val="center"/>
              <w:rPr>
                <w:sz w:val="18"/>
                <w:szCs w:val="18"/>
              </w:rPr>
            </w:pPr>
            <w:r w:rsidRPr="007A45DD">
              <w:rPr>
                <w:sz w:val="18"/>
                <w:szCs w:val="18"/>
              </w:rPr>
              <w:t>2</w:t>
            </w:r>
          </w:p>
        </w:tc>
        <w:tc>
          <w:tcPr>
            <w:tcW w:w="3823" w:type="dxa"/>
          </w:tcPr>
          <w:p w:rsidR="00000B6C" w:rsidRPr="00F021F3" w:rsidRDefault="00000B6C" w:rsidP="00AB7856">
            <w:pPr>
              <w:spacing w:after="0" w:line="240" w:lineRule="auto"/>
              <w:jc w:val="both"/>
              <w:rPr>
                <w:rFonts w:ascii="Arial" w:eastAsia="Calibri" w:hAnsi="Arial" w:cs="Arial"/>
                <w:b/>
                <w:sz w:val="16"/>
                <w:szCs w:val="16"/>
              </w:rPr>
            </w:pPr>
            <w:r>
              <w:rPr>
                <w:rFonts w:ascii="Arial" w:eastAsia="Calibri" w:hAnsi="Arial" w:cs="Arial"/>
                <w:b/>
                <w:sz w:val="16"/>
                <w:szCs w:val="16"/>
              </w:rPr>
              <w:t>CONSTRUCCION INGENIERIA Y ACABADOS AROGG S.A. DE C.V.</w:t>
            </w:r>
          </w:p>
        </w:tc>
        <w:tc>
          <w:tcPr>
            <w:tcW w:w="3823" w:type="dxa"/>
            <w:vAlign w:val="center"/>
          </w:tcPr>
          <w:p w:rsidR="00000B6C" w:rsidRPr="007A45DD" w:rsidRDefault="00000B6C" w:rsidP="00AB7856">
            <w:pPr>
              <w:jc w:val="center"/>
              <w:rPr>
                <w:sz w:val="18"/>
                <w:szCs w:val="18"/>
              </w:rPr>
            </w:pPr>
          </w:p>
        </w:tc>
      </w:tr>
      <w:tr w:rsidR="00000B6C" w:rsidRPr="007A45DD" w:rsidTr="00AB7856">
        <w:trPr>
          <w:trHeight w:val="567"/>
        </w:trPr>
        <w:tc>
          <w:tcPr>
            <w:tcW w:w="538" w:type="dxa"/>
            <w:vAlign w:val="center"/>
          </w:tcPr>
          <w:p w:rsidR="00000B6C" w:rsidRPr="007A45DD" w:rsidRDefault="00000B6C" w:rsidP="00AB7856">
            <w:pPr>
              <w:jc w:val="center"/>
              <w:rPr>
                <w:sz w:val="18"/>
                <w:szCs w:val="18"/>
              </w:rPr>
            </w:pPr>
            <w:r w:rsidRPr="007A45DD">
              <w:rPr>
                <w:sz w:val="18"/>
                <w:szCs w:val="18"/>
              </w:rPr>
              <w:t>3</w:t>
            </w:r>
          </w:p>
        </w:tc>
        <w:tc>
          <w:tcPr>
            <w:tcW w:w="3823" w:type="dxa"/>
          </w:tcPr>
          <w:p w:rsidR="00000B6C" w:rsidRPr="00F021F3" w:rsidRDefault="00000B6C" w:rsidP="00AB7856">
            <w:pPr>
              <w:spacing w:after="0" w:line="240" w:lineRule="auto"/>
              <w:jc w:val="both"/>
              <w:rPr>
                <w:rFonts w:ascii="Arial" w:eastAsia="Calibri" w:hAnsi="Arial" w:cs="Arial"/>
                <w:b/>
                <w:sz w:val="16"/>
                <w:szCs w:val="16"/>
              </w:rPr>
            </w:pPr>
            <w:r>
              <w:rPr>
                <w:rFonts w:ascii="Arial" w:eastAsia="Calibri" w:hAnsi="Arial" w:cs="Arial"/>
                <w:b/>
                <w:sz w:val="16"/>
                <w:szCs w:val="16"/>
              </w:rPr>
              <w:t>CONSTRUCCIONES Y PROYECTOS MIRANDA DEL POTOSI S.A. DE C.V.</w:t>
            </w:r>
          </w:p>
        </w:tc>
        <w:tc>
          <w:tcPr>
            <w:tcW w:w="3823" w:type="dxa"/>
            <w:vAlign w:val="center"/>
          </w:tcPr>
          <w:p w:rsidR="00000B6C" w:rsidRPr="007A45DD" w:rsidRDefault="00000B6C" w:rsidP="00AB7856">
            <w:pPr>
              <w:jc w:val="center"/>
              <w:rPr>
                <w:sz w:val="18"/>
                <w:szCs w:val="18"/>
              </w:rPr>
            </w:pPr>
          </w:p>
        </w:tc>
      </w:tr>
    </w:tbl>
    <w:p w:rsidR="00000B6C" w:rsidRDefault="00000B6C" w:rsidP="00000B6C">
      <w:pPr>
        <w:jc w:val="both"/>
        <w:rPr>
          <w:sz w:val="18"/>
          <w:szCs w:val="18"/>
        </w:rPr>
      </w:pPr>
    </w:p>
    <w:p w:rsidR="00000B6C" w:rsidRPr="003B585C" w:rsidRDefault="00000B6C" w:rsidP="00000B6C">
      <w:pPr>
        <w:jc w:val="both"/>
      </w:pPr>
      <w:r w:rsidRPr="003B585C">
        <w:t>Se llevó a cabo la apertura de las proposiciones recibidas, revisando la documentación presentada, sin entrar al análisis detallado de su contenido. De lo anterior se hace constar lo siguiente: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3"/>
        <w:gridCol w:w="3858"/>
        <w:gridCol w:w="452"/>
        <w:gridCol w:w="435"/>
        <w:gridCol w:w="425"/>
        <w:gridCol w:w="426"/>
        <w:gridCol w:w="426"/>
        <w:gridCol w:w="425"/>
      </w:tblGrid>
      <w:tr w:rsidR="00000B6C" w:rsidRPr="007A45DD" w:rsidTr="00AB7856">
        <w:trPr>
          <w:trHeight w:val="225"/>
          <w:jc w:val="center"/>
        </w:trPr>
        <w:tc>
          <w:tcPr>
            <w:tcW w:w="4371" w:type="dxa"/>
            <w:gridSpan w:val="2"/>
            <w:vMerge w:val="restart"/>
            <w:vAlign w:val="center"/>
          </w:tcPr>
          <w:p w:rsidR="00000B6C" w:rsidRPr="007A45DD" w:rsidRDefault="00000B6C" w:rsidP="00AB7856">
            <w:pPr>
              <w:jc w:val="center"/>
              <w:rPr>
                <w:sz w:val="18"/>
                <w:szCs w:val="18"/>
              </w:rPr>
            </w:pPr>
            <w:r w:rsidRPr="007A45DD">
              <w:rPr>
                <w:b/>
                <w:sz w:val="18"/>
                <w:szCs w:val="18"/>
              </w:rPr>
              <w:t>PROPOSICIÓN TÉCNICA</w:t>
            </w:r>
          </w:p>
        </w:tc>
        <w:tc>
          <w:tcPr>
            <w:tcW w:w="2589" w:type="dxa"/>
            <w:gridSpan w:val="6"/>
            <w:shd w:val="clear" w:color="auto" w:fill="auto"/>
          </w:tcPr>
          <w:p w:rsidR="00000B6C" w:rsidRPr="00773FAE" w:rsidRDefault="00000B6C" w:rsidP="00AB7856">
            <w:pPr>
              <w:jc w:val="center"/>
              <w:rPr>
                <w:b/>
                <w:sz w:val="16"/>
                <w:szCs w:val="16"/>
              </w:rPr>
            </w:pPr>
            <w:r w:rsidRPr="00773FAE">
              <w:rPr>
                <w:b/>
                <w:sz w:val="16"/>
                <w:szCs w:val="16"/>
              </w:rPr>
              <w:t>LICITANTE</w:t>
            </w:r>
          </w:p>
        </w:tc>
      </w:tr>
      <w:tr w:rsidR="00000B6C" w:rsidRPr="007A45DD" w:rsidTr="00AB7856">
        <w:trPr>
          <w:trHeight w:val="225"/>
          <w:jc w:val="center"/>
        </w:trPr>
        <w:tc>
          <w:tcPr>
            <w:tcW w:w="4371" w:type="dxa"/>
            <w:gridSpan w:val="2"/>
            <w:vMerge/>
          </w:tcPr>
          <w:p w:rsidR="00000B6C" w:rsidRPr="007A45DD" w:rsidRDefault="00000B6C" w:rsidP="00AB7856">
            <w:pPr>
              <w:jc w:val="both"/>
              <w:rPr>
                <w:sz w:val="18"/>
                <w:szCs w:val="18"/>
              </w:rPr>
            </w:pPr>
          </w:p>
        </w:tc>
        <w:tc>
          <w:tcPr>
            <w:tcW w:w="887" w:type="dxa"/>
            <w:gridSpan w:val="2"/>
            <w:shd w:val="clear" w:color="auto" w:fill="auto"/>
            <w:vAlign w:val="center"/>
          </w:tcPr>
          <w:p w:rsidR="00000B6C" w:rsidRPr="00773FAE" w:rsidRDefault="00000B6C" w:rsidP="00AB7856">
            <w:pPr>
              <w:jc w:val="center"/>
              <w:rPr>
                <w:b/>
                <w:sz w:val="16"/>
                <w:szCs w:val="16"/>
              </w:rPr>
            </w:pPr>
            <w:r w:rsidRPr="00773FAE">
              <w:rPr>
                <w:b/>
                <w:sz w:val="16"/>
                <w:szCs w:val="16"/>
              </w:rPr>
              <w:t>1</w:t>
            </w:r>
          </w:p>
        </w:tc>
        <w:tc>
          <w:tcPr>
            <w:tcW w:w="851" w:type="dxa"/>
            <w:gridSpan w:val="2"/>
            <w:shd w:val="clear" w:color="auto" w:fill="auto"/>
            <w:vAlign w:val="center"/>
          </w:tcPr>
          <w:p w:rsidR="00000B6C" w:rsidRPr="00773FAE" w:rsidRDefault="00000B6C" w:rsidP="00AB7856">
            <w:pPr>
              <w:jc w:val="center"/>
              <w:rPr>
                <w:b/>
                <w:sz w:val="16"/>
                <w:szCs w:val="16"/>
              </w:rPr>
            </w:pPr>
            <w:r w:rsidRPr="00773FAE">
              <w:rPr>
                <w:b/>
                <w:sz w:val="16"/>
                <w:szCs w:val="16"/>
              </w:rPr>
              <w:t>2</w:t>
            </w:r>
          </w:p>
        </w:tc>
        <w:tc>
          <w:tcPr>
            <w:tcW w:w="851" w:type="dxa"/>
            <w:gridSpan w:val="2"/>
            <w:shd w:val="clear" w:color="auto" w:fill="auto"/>
            <w:vAlign w:val="center"/>
          </w:tcPr>
          <w:p w:rsidR="00000B6C" w:rsidRPr="00773FAE" w:rsidRDefault="00000B6C" w:rsidP="00AB7856">
            <w:pPr>
              <w:jc w:val="center"/>
              <w:rPr>
                <w:b/>
                <w:sz w:val="16"/>
                <w:szCs w:val="16"/>
              </w:rPr>
            </w:pPr>
            <w:r w:rsidRPr="00773FAE">
              <w:rPr>
                <w:b/>
                <w:sz w:val="16"/>
                <w:szCs w:val="16"/>
              </w:rPr>
              <w:t>3</w:t>
            </w:r>
          </w:p>
        </w:tc>
      </w:tr>
      <w:tr w:rsidR="00000B6C" w:rsidRPr="007A45DD" w:rsidTr="00AB7856">
        <w:trPr>
          <w:trHeight w:val="150"/>
          <w:jc w:val="center"/>
        </w:trPr>
        <w:tc>
          <w:tcPr>
            <w:tcW w:w="4371" w:type="dxa"/>
            <w:gridSpan w:val="2"/>
            <w:vMerge/>
          </w:tcPr>
          <w:p w:rsidR="00000B6C" w:rsidRPr="007A45DD" w:rsidRDefault="00000B6C" w:rsidP="00AB7856">
            <w:pPr>
              <w:jc w:val="both"/>
              <w:rPr>
                <w:sz w:val="18"/>
                <w:szCs w:val="18"/>
              </w:rPr>
            </w:pPr>
          </w:p>
        </w:tc>
        <w:tc>
          <w:tcPr>
            <w:tcW w:w="452" w:type="dxa"/>
            <w:shd w:val="clear" w:color="auto" w:fill="auto"/>
            <w:vAlign w:val="center"/>
          </w:tcPr>
          <w:p w:rsidR="00000B6C" w:rsidRPr="00773FAE" w:rsidRDefault="00000B6C" w:rsidP="00AB7856">
            <w:pPr>
              <w:jc w:val="center"/>
              <w:rPr>
                <w:b/>
                <w:sz w:val="16"/>
                <w:szCs w:val="16"/>
              </w:rPr>
            </w:pPr>
            <w:r w:rsidRPr="00773FAE">
              <w:rPr>
                <w:b/>
                <w:sz w:val="16"/>
                <w:szCs w:val="16"/>
              </w:rPr>
              <w:t>SI</w:t>
            </w:r>
          </w:p>
        </w:tc>
        <w:tc>
          <w:tcPr>
            <w:tcW w:w="435" w:type="dxa"/>
            <w:shd w:val="clear" w:color="auto" w:fill="auto"/>
            <w:vAlign w:val="center"/>
          </w:tcPr>
          <w:p w:rsidR="00000B6C" w:rsidRPr="00773FAE" w:rsidRDefault="00000B6C" w:rsidP="00AB7856">
            <w:pPr>
              <w:jc w:val="center"/>
              <w:rPr>
                <w:b/>
                <w:sz w:val="16"/>
                <w:szCs w:val="16"/>
              </w:rPr>
            </w:pPr>
            <w:r w:rsidRPr="00773FAE">
              <w:rPr>
                <w:b/>
                <w:sz w:val="16"/>
                <w:szCs w:val="16"/>
              </w:rPr>
              <w:t>NO</w:t>
            </w:r>
          </w:p>
        </w:tc>
        <w:tc>
          <w:tcPr>
            <w:tcW w:w="425" w:type="dxa"/>
            <w:shd w:val="clear" w:color="auto" w:fill="auto"/>
            <w:vAlign w:val="center"/>
          </w:tcPr>
          <w:p w:rsidR="00000B6C" w:rsidRPr="00773FAE" w:rsidRDefault="00000B6C" w:rsidP="00AB7856">
            <w:pPr>
              <w:jc w:val="center"/>
              <w:rPr>
                <w:b/>
                <w:sz w:val="16"/>
                <w:szCs w:val="16"/>
              </w:rPr>
            </w:pPr>
            <w:r w:rsidRPr="00773FAE">
              <w:rPr>
                <w:b/>
                <w:sz w:val="16"/>
                <w:szCs w:val="16"/>
              </w:rPr>
              <w:t>SI</w:t>
            </w:r>
          </w:p>
        </w:tc>
        <w:tc>
          <w:tcPr>
            <w:tcW w:w="426" w:type="dxa"/>
            <w:shd w:val="clear" w:color="auto" w:fill="auto"/>
            <w:vAlign w:val="center"/>
          </w:tcPr>
          <w:p w:rsidR="00000B6C" w:rsidRPr="00773FAE" w:rsidRDefault="00000B6C" w:rsidP="00AB7856">
            <w:pPr>
              <w:jc w:val="center"/>
              <w:rPr>
                <w:b/>
                <w:sz w:val="16"/>
                <w:szCs w:val="16"/>
              </w:rPr>
            </w:pPr>
            <w:r w:rsidRPr="00773FAE">
              <w:rPr>
                <w:b/>
                <w:sz w:val="16"/>
                <w:szCs w:val="16"/>
              </w:rPr>
              <w:t>NO</w:t>
            </w:r>
          </w:p>
        </w:tc>
        <w:tc>
          <w:tcPr>
            <w:tcW w:w="426" w:type="dxa"/>
            <w:shd w:val="clear" w:color="auto" w:fill="auto"/>
            <w:vAlign w:val="center"/>
          </w:tcPr>
          <w:p w:rsidR="00000B6C" w:rsidRPr="00773FAE" w:rsidRDefault="00000B6C" w:rsidP="00AB7856">
            <w:pPr>
              <w:jc w:val="center"/>
              <w:rPr>
                <w:b/>
                <w:sz w:val="16"/>
                <w:szCs w:val="16"/>
              </w:rPr>
            </w:pPr>
            <w:r w:rsidRPr="00773FAE">
              <w:rPr>
                <w:b/>
                <w:sz w:val="16"/>
                <w:szCs w:val="16"/>
              </w:rPr>
              <w:t>SI</w:t>
            </w:r>
          </w:p>
        </w:tc>
        <w:tc>
          <w:tcPr>
            <w:tcW w:w="425" w:type="dxa"/>
            <w:shd w:val="clear" w:color="auto" w:fill="auto"/>
            <w:vAlign w:val="center"/>
          </w:tcPr>
          <w:p w:rsidR="00000B6C" w:rsidRPr="00773FAE" w:rsidRDefault="00000B6C" w:rsidP="00AB7856">
            <w:pPr>
              <w:jc w:val="center"/>
              <w:rPr>
                <w:b/>
                <w:sz w:val="16"/>
                <w:szCs w:val="16"/>
              </w:rPr>
            </w:pPr>
            <w:r w:rsidRPr="00773FAE">
              <w:rPr>
                <w:b/>
                <w:sz w:val="16"/>
                <w:szCs w:val="16"/>
              </w:rPr>
              <w:t>NO</w:t>
            </w:r>
          </w:p>
        </w:tc>
      </w:tr>
      <w:tr w:rsidR="00000B6C" w:rsidRPr="007A45DD" w:rsidTr="00AB7856">
        <w:trPr>
          <w:trHeight w:val="454"/>
          <w:jc w:val="center"/>
        </w:trPr>
        <w:tc>
          <w:tcPr>
            <w:tcW w:w="513" w:type="dxa"/>
            <w:vAlign w:val="center"/>
          </w:tcPr>
          <w:p w:rsidR="00000B6C" w:rsidRPr="007A45DD" w:rsidRDefault="00000B6C" w:rsidP="00AB7856">
            <w:pPr>
              <w:jc w:val="center"/>
              <w:rPr>
                <w:sz w:val="18"/>
                <w:szCs w:val="18"/>
              </w:rPr>
            </w:pPr>
            <w:r w:rsidRPr="007A45DD">
              <w:rPr>
                <w:sz w:val="18"/>
                <w:szCs w:val="18"/>
              </w:rPr>
              <w:t>01</w:t>
            </w:r>
          </w:p>
        </w:tc>
        <w:tc>
          <w:tcPr>
            <w:tcW w:w="3858" w:type="dxa"/>
            <w:vAlign w:val="center"/>
          </w:tcPr>
          <w:p w:rsidR="00000B6C" w:rsidRPr="00E97534" w:rsidRDefault="00000B6C" w:rsidP="00AB7856">
            <w:pPr>
              <w:rPr>
                <w:sz w:val="18"/>
                <w:szCs w:val="18"/>
              </w:rPr>
            </w:pPr>
            <w:r w:rsidRPr="00407CD8">
              <w:rPr>
                <w:rFonts w:ascii="Candara" w:hAnsi="Candara" w:cs="Tahoma"/>
                <w:sz w:val="20"/>
              </w:rPr>
              <w:t xml:space="preserve"> -Identificación vigente</w:t>
            </w:r>
            <w:r>
              <w:rPr>
                <w:rFonts w:ascii="Candara" w:hAnsi="Candara" w:cs="Tahoma"/>
                <w:sz w:val="20"/>
              </w:rPr>
              <w:t>,</w:t>
            </w:r>
          </w:p>
        </w:tc>
        <w:tc>
          <w:tcPr>
            <w:tcW w:w="452"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vAlign w:val="center"/>
          </w:tcPr>
          <w:p w:rsidR="00000B6C" w:rsidRPr="007A45DD" w:rsidRDefault="00000B6C" w:rsidP="00AB7856">
            <w:pPr>
              <w:jc w:val="center"/>
              <w:rPr>
                <w:sz w:val="18"/>
                <w:szCs w:val="18"/>
              </w:rPr>
            </w:pPr>
          </w:p>
        </w:tc>
        <w:tc>
          <w:tcPr>
            <w:tcW w:w="426"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vAlign w:val="center"/>
          </w:tcPr>
          <w:p w:rsidR="00000B6C" w:rsidRPr="007A45DD" w:rsidRDefault="00000B6C" w:rsidP="00AB7856">
            <w:pPr>
              <w:jc w:val="center"/>
              <w:rPr>
                <w:sz w:val="18"/>
                <w:szCs w:val="18"/>
              </w:rPr>
            </w:pPr>
            <w:r w:rsidRPr="007A45DD">
              <w:rPr>
                <w:sz w:val="18"/>
                <w:szCs w:val="18"/>
              </w:rPr>
              <w:t>02</w:t>
            </w:r>
          </w:p>
        </w:tc>
        <w:tc>
          <w:tcPr>
            <w:tcW w:w="3858" w:type="dxa"/>
            <w:vAlign w:val="center"/>
          </w:tcPr>
          <w:p w:rsidR="00000B6C" w:rsidRPr="00407CD8" w:rsidRDefault="00000B6C" w:rsidP="00AB7856">
            <w:pPr>
              <w:spacing w:after="0" w:line="240" w:lineRule="auto"/>
              <w:jc w:val="both"/>
              <w:rPr>
                <w:rFonts w:ascii="Candara" w:eastAsia="MS Mincho" w:hAnsi="Candara" w:cs="Tahoma"/>
                <w:bCs/>
                <w:sz w:val="20"/>
                <w:szCs w:val="20"/>
                <w:lang w:eastAsia="es-ES"/>
                <w14:shadow w14:blurRad="50800" w14:dist="38100" w14:dir="2700000" w14:sx="100000" w14:sy="100000" w14:kx="0" w14:ky="0" w14:algn="tl">
                  <w14:srgbClr w14:val="000000">
                    <w14:alpha w14:val="60000"/>
                  </w14:srgbClr>
                </w14:shadow>
              </w:rPr>
            </w:pPr>
            <w:r w:rsidRPr="00407CD8">
              <w:rPr>
                <w:rFonts w:ascii="Candara" w:eastAsia="MS Mincho" w:hAnsi="Candara" w:cs="Tahoma"/>
                <w:sz w:val="20"/>
                <w:szCs w:val="20"/>
                <w:lang w:eastAsia="es-ES"/>
              </w:rPr>
              <w:t xml:space="preserve">Cédula de identificación fiscal, expedida por la Secretaría de Hacienda y Crédito Público, en </w:t>
            </w:r>
            <w:r w:rsidRPr="00407CD8">
              <w:rPr>
                <w:rFonts w:ascii="Candara" w:eastAsia="MS Mincho" w:hAnsi="Candara" w:cs="Tahoma"/>
                <w:bCs/>
                <w:sz w:val="20"/>
                <w:szCs w:val="20"/>
                <w:lang w:eastAsia="es-ES"/>
                <w14:shadow w14:blurRad="50800" w14:dist="38100" w14:dir="2700000" w14:sx="100000" w14:sy="100000" w14:kx="0" w14:ky="0" w14:algn="tl">
                  <w14:srgbClr w14:val="000000">
                    <w14:alpha w14:val="60000"/>
                  </w14:srgbClr>
                </w14:shadow>
              </w:rPr>
              <w:t>original o    copia certificada y copia simple</w:t>
            </w:r>
            <w:r w:rsidRPr="00407CD8">
              <w:rPr>
                <w:rFonts w:ascii="Candara" w:eastAsia="MS Mincho" w:hAnsi="Candara" w:cs="Tahoma"/>
                <w:sz w:val="20"/>
                <w:szCs w:val="20"/>
                <w:lang w:eastAsia="es-ES"/>
              </w:rPr>
              <w:t>.</w:t>
            </w:r>
          </w:p>
        </w:tc>
        <w:tc>
          <w:tcPr>
            <w:tcW w:w="452"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vAlign w:val="center"/>
          </w:tcPr>
          <w:p w:rsidR="00000B6C" w:rsidRPr="007A45DD" w:rsidRDefault="00000B6C" w:rsidP="00AB7856">
            <w:pPr>
              <w:jc w:val="center"/>
              <w:rPr>
                <w:sz w:val="18"/>
                <w:szCs w:val="18"/>
              </w:rPr>
            </w:pPr>
          </w:p>
        </w:tc>
        <w:tc>
          <w:tcPr>
            <w:tcW w:w="426"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vAlign w:val="center"/>
          </w:tcPr>
          <w:p w:rsidR="00000B6C" w:rsidRPr="007A45DD" w:rsidRDefault="00000B6C" w:rsidP="00AB7856">
            <w:pPr>
              <w:jc w:val="center"/>
              <w:rPr>
                <w:sz w:val="18"/>
                <w:szCs w:val="18"/>
              </w:rPr>
            </w:pPr>
            <w:r w:rsidRPr="007A45DD">
              <w:rPr>
                <w:sz w:val="18"/>
                <w:szCs w:val="18"/>
              </w:rPr>
              <w:t>03</w:t>
            </w:r>
          </w:p>
        </w:tc>
        <w:tc>
          <w:tcPr>
            <w:tcW w:w="3858" w:type="dxa"/>
            <w:vAlign w:val="center"/>
          </w:tcPr>
          <w:p w:rsidR="00000B6C" w:rsidRPr="00BF3840" w:rsidRDefault="00000B6C" w:rsidP="00AB7856">
            <w:pPr>
              <w:spacing w:after="0" w:line="240" w:lineRule="auto"/>
              <w:jc w:val="both"/>
              <w:rPr>
                <w:rFonts w:ascii="Candara" w:eastAsia="MS Mincho" w:hAnsi="Candara" w:cs="Tahoma"/>
                <w:sz w:val="20"/>
                <w:szCs w:val="20"/>
                <w:lang w:eastAsia="es-ES"/>
              </w:rPr>
            </w:pPr>
            <w:r w:rsidRPr="00407CD8">
              <w:rPr>
                <w:rFonts w:ascii="Candara" w:eastAsia="MS Mincho" w:hAnsi="Candara" w:cs="Tahoma"/>
                <w:sz w:val="20"/>
                <w:szCs w:val="20"/>
                <w:lang w:eastAsia="es-ES"/>
              </w:rPr>
              <w:t>Escri</w:t>
            </w:r>
            <w:r w:rsidRPr="00BF3840">
              <w:rPr>
                <w:rFonts w:ascii="Candara" w:eastAsia="MS Mincho" w:hAnsi="Candara" w:cs="Tahoma"/>
                <w:sz w:val="20"/>
                <w:szCs w:val="20"/>
                <w:lang w:eastAsia="es-ES"/>
              </w:rPr>
              <w:t>to (conforme al formato marcado</w:t>
            </w:r>
          </w:p>
          <w:p w:rsidR="00000B6C" w:rsidRPr="007A45DD" w:rsidRDefault="00000B6C" w:rsidP="00AB7856">
            <w:pPr>
              <w:spacing w:after="0" w:line="240" w:lineRule="auto"/>
              <w:jc w:val="both"/>
              <w:rPr>
                <w:sz w:val="18"/>
                <w:szCs w:val="18"/>
              </w:rPr>
            </w:pPr>
            <w:r w:rsidRPr="00407CD8">
              <w:rPr>
                <w:rFonts w:ascii="Candara" w:eastAsia="MS Mincho" w:hAnsi="Candara" w:cs="Tahoma"/>
                <w:sz w:val="20"/>
                <w:szCs w:val="20"/>
                <w:lang w:eastAsia="es-ES"/>
              </w:rPr>
              <w:t xml:space="preserve">como </w:t>
            </w:r>
            <w:r w:rsidRPr="00407CD8">
              <w:rPr>
                <w:rFonts w:ascii="Candara" w:eastAsia="MS Mincho" w:hAnsi="Candara" w:cs="Tahoma"/>
                <w:bCs/>
                <w:sz w:val="20"/>
                <w:szCs w:val="20"/>
                <w:lang w:eastAsia="es-ES"/>
                <w14:shadow w14:blurRad="50800" w14:dist="38100" w14:dir="2700000" w14:sx="100000" w14:sy="100000" w14:kx="0" w14:ky="0" w14:algn="tl">
                  <w14:srgbClr w14:val="000000">
                    <w14:alpha w14:val="60000"/>
                  </w14:srgbClr>
                </w14:shadow>
              </w:rPr>
              <w:t>Anexo Número Uno</w:t>
            </w:r>
            <w:r w:rsidRPr="00BF3840">
              <w:rPr>
                <w:rFonts w:ascii="Candara" w:eastAsia="MS Mincho" w:hAnsi="Candara" w:cs="Tahoma"/>
                <w:sz w:val="20"/>
                <w:szCs w:val="20"/>
                <w:lang w:eastAsia="es-ES"/>
              </w:rPr>
              <w:t xml:space="preserve">) </w:t>
            </w:r>
            <w:r w:rsidRPr="00407CD8">
              <w:rPr>
                <w:rFonts w:ascii="Candara" w:eastAsia="MS Mincho" w:hAnsi="Candara" w:cs="Tahoma"/>
                <w:sz w:val="20"/>
                <w:szCs w:val="20"/>
                <w:lang w:eastAsia="es-ES"/>
              </w:rPr>
              <w:t>manifieste bajo protesta de decir verdad, que cuenta con facultades suficientes para suscribir a nombre propio o de su representada</w:t>
            </w:r>
            <w:r w:rsidRPr="00BF3840">
              <w:rPr>
                <w:rFonts w:ascii="Candara" w:eastAsia="MS Mincho" w:hAnsi="Candara" w:cs="Tahoma"/>
                <w:sz w:val="20"/>
                <w:szCs w:val="20"/>
                <w:lang w:eastAsia="es-ES"/>
              </w:rPr>
              <w:t>.</w:t>
            </w:r>
          </w:p>
        </w:tc>
        <w:tc>
          <w:tcPr>
            <w:tcW w:w="452"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vAlign w:val="center"/>
          </w:tcPr>
          <w:p w:rsidR="00000B6C" w:rsidRPr="007A45DD" w:rsidRDefault="00000B6C" w:rsidP="00AB7856">
            <w:pPr>
              <w:jc w:val="center"/>
              <w:rPr>
                <w:sz w:val="18"/>
                <w:szCs w:val="18"/>
              </w:rPr>
            </w:pPr>
          </w:p>
        </w:tc>
        <w:tc>
          <w:tcPr>
            <w:tcW w:w="426"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vAlign w:val="center"/>
          </w:tcPr>
          <w:p w:rsidR="00000B6C" w:rsidRPr="007A45DD" w:rsidRDefault="00000B6C" w:rsidP="00AB7856">
            <w:pPr>
              <w:jc w:val="center"/>
              <w:rPr>
                <w:sz w:val="18"/>
                <w:szCs w:val="18"/>
              </w:rPr>
            </w:pPr>
            <w:r w:rsidRPr="007A45DD">
              <w:rPr>
                <w:sz w:val="18"/>
                <w:szCs w:val="18"/>
              </w:rPr>
              <w:t>04</w:t>
            </w:r>
          </w:p>
        </w:tc>
        <w:tc>
          <w:tcPr>
            <w:tcW w:w="3858" w:type="dxa"/>
            <w:vAlign w:val="center"/>
          </w:tcPr>
          <w:p w:rsidR="00000B6C" w:rsidRPr="00BF3840" w:rsidRDefault="00000B6C" w:rsidP="00AB7856">
            <w:pPr>
              <w:jc w:val="both"/>
              <w:rPr>
                <w:sz w:val="18"/>
                <w:szCs w:val="18"/>
              </w:rPr>
            </w:pPr>
            <w:r w:rsidRPr="00BF3840">
              <w:rPr>
                <w:rFonts w:ascii="Candara" w:hAnsi="Candara" w:cs="Tahoma"/>
                <w:sz w:val="20"/>
              </w:rPr>
              <w:t>Escrito (conforme al formato marcado como</w:t>
            </w:r>
            <w:r w:rsidRPr="00BF3840">
              <w:rPr>
                <w:rFonts w:ascii="Candara" w:hAnsi="Candara" w:cs="Tahoma"/>
                <w:bCs/>
                <w:sz w:val="20"/>
                <w14:shadow w14:blurRad="50800" w14:dist="38100" w14:dir="2700000" w14:sx="100000" w14:sy="100000" w14:kx="0" w14:ky="0" w14:algn="tl">
                  <w14:srgbClr w14:val="000000">
                    <w14:alpha w14:val="60000"/>
                  </w14:srgbClr>
                </w14:shadow>
              </w:rPr>
              <w:t xml:space="preserve"> Anexo Número Dos</w:t>
            </w:r>
            <w:r>
              <w:rPr>
                <w:rFonts w:ascii="Candara" w:hAnsi="Candara" w:cs="Tahoma"/>
                <w:bCs/>
                <w:sz w:val="20"/>
                <w14:shadow w14:blurRad="50800" w14:dist="38100" w14:dir="2700000" w14:sx="100000" w14:sy="100000" w14:kx="0" w14:ky="0" w14:algn="tl">
                  <w14:srgbClr w14:val="000000">
                    <w14:alpha w14:val="60000"/>
                  </w14:srgbClr>
                </w14:shadow>
              </w:rPr>
              <w:t xml:space="preserve">) </w:t>
            </w:r>
            <w:r w:rsidRPr="00BF3840">
              <w:rPr>
                <w:rFonts w:ascii="Candara" w:hAnsi="Candara" w:cs="Tahoma"/>
                <w:sz w:val="20"/>
              </w:rPr>
              <w:t>el interesado designe persona y domicilio en esta ciudad capital para oír y recibir notificaciones.</w:t>
            </w:r>
          </w:p>
        </w:tc>
        <w:tc>
          <w:tcPr>
            <w:tcW w:w="452"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vAlign w:val="center"/>
          </w:tcPr>
          <w:p w:rsidR="00000B6C" w:rsidRPr="007A45DD" w:rsidRDefault="00000B6C" w:rsidP="00AB7856">
            <w:pPr>
              <w:jc w:val="center"/>
              <w:rPr>
                <w:sz w:val="18"/>
                <w:szCs w:val="18"/>
              </w:rPr>
            </w:pPr>
          </w:p>
        </w:tc>
        <w:tc>
          <w:tcPr>
            <w:tcW w:w="426" w:type="dxa"/>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t>05</w:t>
            </w:r>
          </w:p>
        </w:tc>
        <w:tc>
          <w:tcPr>
            <w:tcW w:w="3858" w:type="dxa"/>
            <w:tcBorders>
              <w:bottom w:val="single" w:sz="4" w:space="0" w:color="auto"/>
            </w:tcBorders>
            <w:vAlign w:val="center"/>
          </w:tcPr>
          <w:p w:rsidR="00000B6C" w:rsidRPr="00BF3840" w:rsidRDefault="00000B6C" w:rsidP="00AB7856">
            <w:pPr>
              <w:rPr>
                <w:sz w:val="18"/>
                <w:szCs w:val="18"/>
              </w:rPr>
            </w:pPr>
            <w:r w:rsidRPr="00BF3840">
              <w:rPr>
                <w:rFonts w:ascii="Candara" w:hAnsi="Candara" w:cs="Tahoma"/>
                <w:bCs/>
                <w:sz w:val="20"/>
                <w14:shadow w14:blurRad="50800" w14:dist="38100" w14:dir="2700000" w14:sx="100000" w14:sy="100000" w14:kx="0" w14:ky="0" w14:algn="tl">
                  <w14:srgbClr w14:val="000000">
                    <w14:alpha w14:val="60000"/>
                  </w14:srgbClr>
                </w14:shadow>
              </w:rPr>
              <w:t>Original o copia certificada y copia</w:t>
            </w:r>
            <w:r w:rsidRPr="00BF3840">
              <w:rPr>
                <w:rFonts w:ascii="Candara" w:hAnsi="Candara" w:cs="Tahoma"/>
                <w:sz w:val="20"/>
              </w:rPr>
              <w:t xml:space="preserve"> </w:t>
            </w:r>
            <w:r w:rsidRPr="00BF3840">
              <w:rPr>
                <w:rFonts w:ascii="Candara" w:hAnsi="Candara" w:cs="Tahoma"/>
                <w:bCs/>
                <w:sz w:val="20"/>
              </w:rPr>
              <w:t>simple</w:t>
            </w:r>
            <w:r w:rsidRPr="00BF3840">
              <w:rPr>
                <w:rFonts w:ascii="Candara" w:hAnsi="Candara" w:cs="Tahoma"/>
                <w:sz w:val="20"/>
              </w:rPr>
              <w:t xml:space="preserve"> de la declaración fiscal anual</w:t>
            </w:r>
          </w:p>
        </w:tc>
        <w:tc>
          <w:tcPr>
            <w:tcW w:w="452"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bottom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bottom w:val="single" w:sz="4" w:space="0" w:color="auto"/>
            </w:tcBorders>
            <w:vAlign w:val="center"/>
          </w:tcPr>
          <w:p w:rsidR="00000B6C" w:rsidRPr="007A45DD" w:rsidRDefault="00000B6C" w:rsidP="00AB7856">
            <w:pPr>
              <w:jc w:val="center"/>
              <w:rPr>
                <w:sz w:val="18"/>
                <w:szCs w:val="18"/>
              </w:rPr>
            </w:pPr>
          </w:p>
        </w:tc>
        <w:tc>
          <w:tcPr>
            <w:tcW w:w="426"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bottom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lastRenderedPageBreak/>
              <w:t>06</w:t>
            </w:r>
          </w:p>
        </w:tc>
        <w:tc>
          <w:tcPr>
            <w:tcW w:w="3858" w:type="dxa"/>
            <w:tcBorders>
              <w:bottom w:val="single" w:sz="4" w:space="0" w:color="auto"/>
            </w:tcBorders>
            <w:vAlign w:val="center"/>
          </w:tcPr>
          <w:p w:rsidR="00000B6C" w:rsidRPr="00BF3840" w:rsidRDefault="00000B6C" w:rsidP="00AB7856">
            <w:pPr>
              <w:jc w:val="both"/>
              <w:rPr>
                <w:rFonts w:ascii="Candara" w:hAnsi="Candara" w:cs="Tahoma"/>
                <w:sz w:val="20"/>
              </w:rPr>
            </w:pPr>
            <w:r w:rsidRPr="00BF3840">
              <w:rPr>
                <w:rFonts w:ascii="Candara" w:hAnsi="Candara" w:cs="Tahoma"/>
                <w:sz w:val="20"/>
              </w:rPr>
              <w:t>Escrito en el que manifieste que cuenta con la capacidad técnica y financiera</w:t>
            </w:r>
          </w:p>
        </w:tc>
        <w:tc>
          <w:tcPr>
            <w:tcW w:w="452"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bottom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bottom w:val="single" w:sz="4" w:space="0" w:color="auto"/>
            </w:tcBorders>
            <w:vAlign w:val="center"/>
          </w:tcPr>
          <w:p w:rsidR="00000B6C" w:rsidRPr="007A45DD" w:rsidRDefault="00000B6C" w:rsidP="00AB7856">
            <w:pPr>
              <w:jc w:val="center"/>
              <w:rPr>
                <w:sz w:val="18"/>
                <w:szCs w:val="18"/>
              </w:rPr>
            </w:pPr>
          </w:p>
        </w:tc>
        <w:tc>
          <w:tcPr>
            <w:tcW w:w="426"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bottom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top w:val="single" w:sz="4" w:space="0" w:color="auto"/>
              <w:left w:val="nil"/>
              <w:bottom w:val="nil"/>
              <w:right w:val="nil"/>
            </w:tcBorders>
            <w:vAlign w:val="center"/>
          </w:tcPr>
          <w:p w:rsidR="00000B6C" w:rsidRPr="007A45DD" w:rsidRDefault="00000B6C" w:rsidP="00AB7856">
            <w:pPr>
              <w:jc w:val="center"/>
              <w:rPr>
                <w:sz w:val="18"/>
                <w:szCs w:val="18"/>
              </w:rPr>
            </w:pPr>
          </w:p>
        </w:tc>
        <w:tc>
          <w:tcPr>
            <w:tcW w:w="3858" w:type="dxa"/>
            <w:tcBorders>
              <w:top w:val="single" w:sz="4" w:space="0" w:color="auto"/>
              <w:left w:val="nil"/>
              <w:bottom w:val="nil"/>
              <w:right w:val="nil"/>
            </w:tcBorders>
            <w:vAlign w:val="center"/>
          </w:tcPr>
          <w:p w:rsidR="00000B6C" w:rsidRPr="00BF3840" w:rsidRDefault="00000B6C" w:rsidP="00AB7856">
            <w:pPr>
              <w:jc w:val="both"/>
              <w:rPr>
                <w:rFonts w:ascii="Candara" w:hAnsi="Candara" w:cs="Tahoma"/>
                <w:sz w:val="20"/>
              </w:rPr>
            </w:pPr>
          </w:p>
        </w:tc>
        <w:tc>
          <w:tcPr>
            <w:tcW w:w="452" w:type="dxa"/>
            <w:tcBorders>
              <w:top w:val="single" w:sz="4" w:space="0" w:color="auto"/>
              <w:left w:val="nil"/>
              <w:bottom w:val="nil"/>
              <w:right w:val="nil"/>
            </w:tcBorders>
            <w:vAlign w:val="center"/>
          </w:tcPr>
          <w:p w:rsidR="00000B6C" w:rsidRPr="007A45DD" w:rsidRDefault="00000B6C" w:rsidP="00AB7856">
            <w:pPr>
              <w:jc w:val="center"/>
              <w:rPr>
                <w:sz w:val="18"/>
                <w:szCs w:val="18"/>
              </w:rPr>
            </w:pPr>
          </w:p>
        </w:tc>
        <w:tc>
          <w:tcPr>
            <w:tcW w:w="435" w:type="dxa"/>
            <w:tcBorders>
              <w:top w:val="single" w:sz="4" w:space="0" w:color="auto"/>
              <w:left w:val="nil"/>
              <w:bottom w:val="nil"/>
              <w:right w:val="nil"/>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left w:val="nil"/>
              <w:bottom w:val="nil"/>
              <w:right w:val="nil"/>
            </w:tcBorders>
            <w:vAlign w:val="center"/>
          </w:tcPr>
          <w:p w:rsidR="00000B6C" w:rsidRPr="007A45DD" w:rsidRDefault="00000B6C" w:rsidP="00AB7856">
            <w:pPr>
              <w:jc w:val="center"/>
              <w:rPr>
                <w:sz w:val="18"/>
                <w:szCs w:val="18"/>
              </w:rPr>
            </w:pPr>
          </w:p>
        </w:tc>
        <w:tc>
          <w:tcPr>
            <w:tcW w:w="426" w:type="dxa"/>
            <w:tcBorders>
              <w:top w:val="single" w:sz="4" w:space="0" w:color="auto"/>
              <w:left w:val="nil"/>
              <w:bottom w:val="nil"/>
              <w:right w:val="nil"/>
            </w:tcBorders>
            <w:vAlign w:val="center"/>
          </w:tcPr>
          <w:p w:rsidR="00000B6C" w:rsidRPr="007A45DD" w:rsidRDefault="00000B6C" w:rsidP="00AB7856">
            <w:pPr>
              <w:jc w:val="center"/>
              <w:rPr>
                <w:sz w:val="18"/>
                <w:szCs w:val="18"/>
              </w:rPr>
            </w:pPr>
          </w:p>
        </w:tc>
        <w:tc>
          <w:tcPr>
            <w:tcW w:w="426" w:type="dxa"/>
            <w:tcBorders>
              <w:top w:val="single" w:sz="4" w:space="0" w:color="auto"/>
              <w:left w:val="nil"/>
              <w:bottom w:val="nil"/>
              <w:right w:val="nil"/>
            </w:tcBorders>
            <w:vAlign w:val="center"/>
          </w:tcPr>
          <w:p w:rsidR="00000B6C" w:rsidRPr="007A45DD" w:rsidRDefault="00000B6C" w:rsidP="00AB7856">
            <w:pPr>
              <w:jc w:val="center"/>
              <w:rPr>
                <w:sz w:val="18"/>
                <w:szCs w:val="18"/>
              </w:rPr>
            </w:pPr>
          </w:p>
        </w:tc>
        <w:tc>
          <w:tcPr>
            <w:tcW w:w="425" w:type="dxa"/>
            <w:tcBorders>
              <w:top w:val="single" w:sz="4" w:space="0" w:color="auto"/>
              <w:left w:val="nil"/>
              <w:bottom w:val="nil"/>
              <w:right w:val="nil"/>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top w:val="nil"/>
              <w:left w:val="nil"/>
              <w:bottom w:val="single" w:sz="4" w:space="0" w:color="auto"/>
              <w:right w:val="nil"/>
            </w:tcBorders>
            <w:vAlign w:val="center"/>
          </w:tcPr>
          <w:p w:rsidR="00000B6C" w:rsidRPr="007A45DD" w:rsidRDefault="00000B6C" w:rsidP="00AB7856">
            <w:pPr>
              <w:jc w:val="center"/>
              <w:rPr>
                <w:sz w:val="18"/>
                <w:szCs w:val="18"/>
              </w:rPr>
            </w:pPr>
          </w:p>
        </w:tc>
        <w:tc>
          <w:tcPr>
            <w:tcW w:w="3858" w:type="dxa"/>
            <w:tcBorders>
              <w:top w:val="nil"/>
              <w:left w:val="nil"/>
              <w:bottom w:val="single" w:sz="4" w:space="0" w:color="auto"/>
              <w:right w:val="nil"/>
            </w:tcBorders>
            <w:vAlign w:val="center"/>
          </w:tcPr>
          <w:p w:rsidR="00000B6C" w:rsidRPr="00BF3840" w:rsidRDefault="00000B6C" w:rsidP="00AB7856">
            <w:pPr>
              <w:jc w:val="both"/>
              <w:rPr>
                <w:rFonts w:ascii="Candara" w:hAnsi="Candara" w:cs="Tahoma"/>
                <w:sz w:val="20"/>
              </w:rPr>
            </w:pPr>
          </w:p>
        </w:tc>
        <w:tc>
          <w:tcPr>
            <w:tcW w:w="452" w:type="dxa"/>
            <w:tcBorders>
              <w:top w:val="nil"/>
              <w:left w:val="nil"/>
              <w:bottom w:val="single" w:sz="4" w:space="0" w:color="auto"/>
              <w:right w:val="nil"/>
            </w:tcBorders>
            <w:vAlign w:val="center"/>
          </w:tcPr>
          <w:p w:rsidR="00000B6C" w:rsidRPr="007A45DD" w:rsidRDefault="00000B6C" w:rsidP="00AB7856">
            <w:pPr>
              <w:jc w:val="center"/>
              <w:rPr>
                <w:sz w:val="18"/>
                <w:szCs w:val="18"/>
              </w:rPr>
            </w:pPr>
          </w:p>
        </w:tc>
        <w:tc>
          <w:tcPr>
            <w:tcW w:w="435" w:type="dxa"/>
            <w:tcBorders>
              <w:top w:val="nil"/>
              <w:left w:val="nil"/>
              <w:bottom w:val="single" w:sz="4" w:space="0" w:color="auto"/>
              <w:right w:val="nil"/>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nil"/>
              <w:left w:val="nil"/>
              <w:bottom w:val="single" w:sz="4" w:space="0" w:color="auto"/>
              <w:right w:val="nil"/>
            </w:tcBorders>
            <w:vAlign w:val="center"/>
          </w:tcPr>
          <w:p w:rsidR="00000B6C" w:rsidRPr="007A45DD" w:rsidRDefault="00000B6C" w:rsidP="00AB7856">
            <w:pPr>
              <w:jc w:val="center"/>
              <w:rPr>
                <w:sz w:val="18"/>
                <w:szCs w:val="18"/>
              </w:rPr>
            </w:pPr>
          </w:p>
        </w:tc>
        <w:tc>
          <w:tcPr>
            <w:tcW w:w="426" w:type="dxa"/>
            <w:tcBorders>
              <w:top w:val="nil"/>
              <w:left w:val="nil"/>
              <w:bottom w:val="single" w:sz="4" w:space="0" w:color="auto"/>
              <w:right w:val="nil"/>
            </w:tcBorders>
            <w:vAlign w:val="center"/>
          </w:tcPr>
          <w:p w:rsidR="00000B6C" w:rsidRPr="007A45DD" w:rsidRDefault="00000B6C" w:rsidP="00AB7856">
            <w:pPr>
              <w:jc w:val="center"/>
              <w:rPr>
                <w:sz w:val="18"/>
                <w:szCs w:val="18"/>
              </w:rPr>
            </w:pPr>
          </w:p>
        </w:tc>
        <w:tc>
          <w:tcPr>
            <w:tcW w:w="426" w:type="dxa"/>
            <w:tcBorders>
              <w:top w:val="nil"/>
              <w:left w:val="nil"/>
              <w:bottom w:val="single" w:sz="4" w:space="0" w:color="auto"/>
              <w:right w:val="nil"/>
            </w:tcBorders>
            <w:vAlign w:val="center"/>
          </w:tcPr>
          <w:p w:rsidR="00000B6C" w:rsidRPr="007A45DD" w:rsidRDefault="00000B6C" w:rsidP="00AB7856">
            <w:pPr>
              <w:jc w:val="center"/>
              <w:rPr>
                <w:sz w:val="18"/>
                <w:szCs w:val="18"/>
              </w:rPr>
            </w:pPr>
          </w:p>
        </w:tc>
        <w:tc>
          <w:tcPr>
            <w:tcW w:w="425" w:type="dxa"/>
            <w:tcBorders>
              <w:top w:val="nil"/>
              <w:left w:val="nil"/>
              <w:bottom w:val="single" w:sz="4" w:space="0" w:color="auto"/>
              <w:right w:val="nil"/>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top w:val="single" w:sz="4" w:space="0" w:color="auto"/>
            </w:tcBorders>
            <w:vAlign w:val="center"/>
          </w:tcPr>
          <w:p w:rsidR="00000B6C" w:rsidRPr="007A45DD" w:rsidRDefault="00000B6C" w:rsidP="00AB7856">
            <w:pPr>
              <w:jc w:val="center"/>
              <w:rPr>
                <w:sz w:val="18"/>
                <w:szCs w:val="18"/>
              </w:rPr>
            </w:pPr>
            <w:r w:rsidRPr="007A45DD">
              <w:rPr>
                <w:sz w:val="18"/>
                <w:szCs w:val="18"/>
              </w:rPr>
              <w:t>07</w:t>
            </w:r>
          </w:p>
        </w:tc>
        <w:tc>
          <w:tcPr>
            <w:tcW w:w="3858" w:type="dxa"/>
            <w:tcBorders>
              <w:top w:val="single" w:sz="4" w:space="0" w:color="auto"/>
            </w:tcBorders>
            <w:vAlign w:val="center"/>
          </w:tcPr>
          <w:p w:rsidR="00000B6C" w:rsidRPr="00E97534" w:rsidRDefault="00000B6C" w:rsidP="00AB7856">
            <w:pPr>
              <w:rPr>
                <w:sz w:val="18"/>
                <w:szCs w:val="18"/>
              </w:rPr>
            </w:pPr>
            <w:r w:rsidRPr="00814B02">
              <w:rPr>
                <w:rFonts w:ascii="Candara" w:hAnsi="Candara" w:cs="Tahoma"/>
                <w:sz w:val="20"/>
              </w:rPr>
              <w:t xml:space="preserve">Escrito de garantía en sitio, en el cual el licitante se </w:t>
            </w:r>
            <w:r>
              <w:rPr>
                <w:rFonts w:ascii="Candara" w:hAnsi="Candara" w:cs="Tahoma"/>
                <w:sz w:val="20"/>
              </w:rPr>
              <w:t>compromete y obliga a iniciar.</w:t>
            </w:r>
          </w:p>
        </w:tc>
        <w:tc>
          <w:tcPr>
            <w:tcW w:w="452" w:type="dxa"/>
            <w:tcBorders>
              <w:top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top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top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top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t>08</w:t>
            </w:r>
          </w:p>
        </w:tc>
        <w:tc>
          <w:tcPr>
            <w:tcW w:w="3858" w:type="dxa"/>
            <w:tcBorders>
              <w:bottom w:val="single" w:sz="4" w:space="0" w:color="auto"/>
            </w:tcBorders>
            <w:vAlign w:val="center"/>
          </w:tcPr>
          <w:p w:rsidR="00000B6C" w:rsidRPr="00E97534" w:rsidRDefault="00000B6C" w:rsidP="00AB7856">
            <w:pPr>
              <w:jc w:val="both"/>
              <w:rPr>
                <w:sz w:val="18"/>
                <w:szCs w:val="18"/>
              </w:rPr>
            </w:pPr>
            <w:r w:rsidRPr="00814B02">
              <w:rPr>
                <w:rFonts w:ascii="Candara" w:hAnsi="Candara" w:cs="Tahoma"/>
                <w:sz w:val="20"/>
              </w:rPr>
              <w:t>Bases completas firmadas por el participante en todas y cada una de sus hojas</w:t>
            </w:r>
          </w:p>
        </w:tc>
        <w:tc>
          <w:tcPr>
            <w:tcW w:w="452"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bottom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bottom w:val="single" w:sz="4" w:space="0" w:color="auto"/>
            </w:tcBorders>
            <w:vAlign w:val="center"/>
          </w:tcPr>
          <w:p w:rsidR="00000B6C" w:rsidRPr="007A45DD" w:rsidRDefault="00000B6C" w:rsidP="00AB7856">
            <w:pPr>
              <w:jc w:val="center"/>
              <w:rPr>
                <w:sz w:val="18"/>
                <w:szCs w:val="18"/>
              </w:rPr>
            </w:pPr>
          </w:p>
        </w:tc>
        <w:tc>
          <w:tcPr>
            <w:tcW w:w="426" w:type="dxa"/>
            <w:tcBorders>
              <w:bottom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bottom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t>09</w:t>
            </w:r>
          </w:p>
        </w:tc>
        <w:tc>
          <w:tcPr>
            <w:tcW w:w="3858" w:type="dxa"/>
            <w:tcBorders>
              <w:top w:val="single" w:sz="4" w:space="0" w:color="auto"/>
              <w:left w:val="single" w:sz="4" w:space="0" w:color="auto"/>
              <w:bottom w:val="single" w:sz="4" w:space="0" w:color="auto"/>
              <w:right w:val="single" w:sz="4" w:space="0" w:color="auto"/>
            </w:tcBorders>
            <w:vAlign w:val="center"/>
          </w:tcPr>
          <w:p w:rsidR="00000B6C" w:rsidRPr="00BF3840" w:rsidRDefault="00000B6C" w:rsidP="00AB7856">
            <w:pPr>
              <w:spacing w:after="0" w:line="240" w:lineRule="auto"/>
              <w:jc w:val="both"/>
              <w:rPr>
                <w:rFonts w:ascii="Candara" w:eastAsia="MS Mincho" w:hAnsi="Candara" w:cs="Tahoma"/>
                <w:sz w:val="20"/>
                <w:szCs w:val="20"/>
                <w:lang w:eastAsia="es-ES"/>
              </w:rPr>
            </w:pPr>
            <w:r w:rsidRPr="00BF3840">
              <w:rPr>
                <w:rFonts w:ascii="Candara" w:eastAsia="MS Mincho" w:hAnsi="Candara" w:cs="Tahoma"/>
                <w:sz w:val="20"/>
                <w:szCs w:val="20"/>
                <w:lang w:eastAsia="es-ES"/>
              </w:rPr>
              <w:t xml:space="preserve">Manifiesto de no encontrarse en los supuestos del Artículo 20 de la Ley de Adquisiciones del Estado de San Luis Potosí, conforme al modelo del documento marcado con el </w:t>
            </w:r>
            <w:r w:rsidRPr="00BF3840">
              <w:rPr>
                <w:rFonts w:ascii="Candara" w:eastAsia="MS Mincho" w:hAnsi="Candara" w:cs="Tahoma"/>
                <w:b/>
                <w:bCs/>
                <w:sz w:val="20"/>
                <w:szCs w:val="20"/>
                <w:lang w:eastAsia="es-ES"/>
                <w14:shadow w14:blurRad="50800" w14:dist="38100" w14:dir="2700000" w14:sx="100000" w14:sy="100000" w14:kx="0" w14:ky="0" w14:algn="tl">
                  <w14:srgbClr w14:val="000000">
                    <w14:alpha w14:val="60000"/>
                  </w14:srgbClr>
                </w14:shadow>
              </w:rPr>
              <w:t>Anexo Número Tres</w:t>
            </w:r>
            <w:r w:rsidRPr="00BF3840">
              <w:rPr>
                <w:rFonts w:ascii="Candara" w:eastAsia="MS Mincho" w:hAnsi="Candara" w:cs="Tahoma"/>
                <w:sz w:val="20"/>
                <w:szCs w:val="20"/>
                <w:lang w:eastAsia="es-ES"/>
              </w:rPr>
              <w:t>. (</w:t>
            </w:r>
            <w:r w:rsidRPr="00BF3840">
              <w:rPr>
                <w:rFonts w:ascii="Candara" w:eastAsia="MS Mincho" w:hAnsi="Candara" w:cs="Tahoma"/>
                <w:b/>
                <w:bCs/>
                <w:sz w:val="20"/>
                <w:szCs w:val="20"/>
                <w:lang w:eastAsia="es-ES"/>
                <w14:shadow w14:blurRad="50800" w14:dist="38100" w14:dir="2700000" w14:sx="100000" w14:sy="100000" w14:kx="0" w14:ky="0" w14:algn="tl">
                  <w14:srgbClr w14:val="000000">
                    <w14:alpha w14:val="60000"/>
                  </w14:srgbClr>
                </w14:shadow>
              </w:rPr>
              <w:t>Original</w:t>
            </w:r>
            <w:r w:rsidRPr="00BF3840">
              <w:rPr>
                <w:rFonts w:ascii="Candara" w:eastAsia="MS Mincho" w:hAnsi="Candara" w:cs="Tahoma"/>
                <w:sz w:val="20"/>
                <w:szCs w:val="20"/>
                <w:lang w:eastAsia="es-ES"/>
              </w:rPr>
              <w:t>).</w:t>
            </w:r>
          </w:p>
        </w:tc>
        <w:tc>
          <w:tcPr>
            <w:tcW w:w="452"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Pr>
                <w:sz w:val="18"/>
                <w:szCs w:val="18"/>
              </w:rPr>
              <w:t>10</w:t>
            </w:r>
          </w:p>
        </w:tc>
        <w:tc>
          <w:tcPr>
            <w:tcW w:w="3858" w:type="dxa"/>
            <w:tcBorders>
              <w:top w:val="single" w:sz="4" w:space="0" w:color="auto"/>
              <w:left w:val="single" w:sz="4" w:space="0" w:color="auto"/>
              <w:bottom w:val="single" w:sz="4" w:space="0" w:color="auto"/>
              <w:right w:val="single" w:sz="4" w:space="0" w:color="auto"/>
            </w:tcBorders>
            <w:vAlign w:val="center"/>
          </w:tcPr>
          <w:p w:rsidR="00000B6C" w:rsidRPr="00BF3840" w:rsidRDefault="00000B6C" w:rsidP="00AB7856">
            <w:pPr>
              <w:spacing w:after="0" w:line="240" w:lineRule="auto"/>
              <w:jc w:val="both"/>
              <w:rPr>
                <w:rFonts w:ascii="Candara" w:eastAsia="MS Mincho" w:hAnsi="Candara" w:cs="Tahoma"/>
                <w:sz w:val="20"/>
                <w:szCs w:val="20"/>
                <w:lang w:eastAsia="es-ES"/>
              </w:rPr>
            </w:pPr>
            <w:r w:rsidRPr="00814B02">
              <w:rPr>
                <w:rFonts w:ascii="Candara" w:hAnsi="Candara" w:cs="Tahoma"/>
                <w:sz w:val="20"/>
              </w:rPr>
              <w:t xml:space="preserve">Manifiesto bajo protesta de decir verdad que conoce </w:t>
            </w:r>
            <w:smartTag w:uri="urn:schemas-microsoft-com:office:smarttags" w:element="PersonName">
              <w:smartTagPr>
                <w:attr w:name="ProductID" w:val="la Ley"/>
              </w:smartTagPr>
              <w:r w:rsidRPr="00814B02">
                <w:rPr>
                  <w:rFonts w:ascii="Candara" w:hAnsi="Candara" w:cs="Tahoma"/>
                  <w:sz w:val="20"/>
                </w:rPr>
                <w:t>la Ley</w:t>
              </w:r>
            </w:smartTag>
            <w:r w:rsidRPr="00814B02">
              <w:rPr>
                <w:rFonts w:ascii="Candara" w:hAnsi="Candara" w:cs="Tahoma"/>
                <w:sz w:val="20"/>
              </w:rPr>
              <w:t xml:space="preserve"> de Adquisiciones del Estado de San Luis Potosí,</w:t>
            </w:r>
          </w:p>
        </w:tc>
        <w:tc>
          <w:tcPr>
            <w:tcW w:w="452"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Pr>
                <w:sz w:val="18"/>
                <w:szCs w:val="18"/>
              </w:rPr>
              <w:t>11</w:t>
            </w:r>
          </w:p>
        </w:tc>
        <w:tc>
          <w:tcPr>
            <w:tcW w:w="3858" w:type="dxa"/>
            <w:tcBorders>
              <w:top w:val="single" w:sz="4" w:space="0" w:color="auto"/>
              <w:left w:val="single" w:sz="4" w:space="0" w:color="auto"/>
              <w:bottom w:val="single" w:sz="4" w:space="0" w:color="auto"/>
              <w:right w:val="single" w:sz="4" w:space="0" w:color="auto"/>
            </w:tcBorders>
            <w:vAlign w:val="center"/>
          </w:tcPr>
          <w:p w:rsidR="00000B6C" w:rsidRPr="00BF3840" w:rsidRDefault="00000B6C" w:rsidP="00AB7856">
            <w:pPr>
              <w:spacing w:after="0" w:line="240" w:lineRule="auto"/>
              <w:jc w:val="both"/>
              <w:rPr>
                <w:rFonts w:ascii="Candara" w:eastAsia="MS Mincho" w:hAnsi="Candara" w:cs="Tahoma"/>
                <w:sz w:val="20"/>
                <w:szCs w:val="20"/>
                <w:lang w:eastAsia="es-ES"/>
              </w:rPr>
            </w:pPr>
            <w:r w:rsidRPr="0014135B">
              <w:rPr>
                <w:rFonts w:ascii="Candara" w:hAnsi="Candara" w:cs="Tahoma"/>
                <w:sz w:val="20"/>
              </w:rPr>
              <w:t>Curriculum del participante (licitante).</w:t>
            </w:r>
          </w:p>
        </w:tc>
        <w:tc>
          <w:tcPr>
            <w:tcW w:w="452"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4"/>
          <w:jc w:val="center"/>
        </w:trPr>
        <w:tc>
          <w:tcPr>
            <w:tcW w:w="513"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Pr>
                <w:sz w:val="18"/>
                <w:szCs w:val="18"/>
              </w:rPr>
              <w:t>12</w:t>
            </w:r>
          </w:p>
        </w:tc>
        <w:tc>
          <w:tcPr>
            <w:tcW w:w="3858" w:type="dxa"/>
            <w:tcBorders>
              <w:top w:val="single" w:sz="4" w:space="0" w:color="auto"/>
              <w:left w:val="single" w:sz="4" w:space="0" w:color="auto"/>
              <w:bottom w:val="single" w:sz="4" w:space="0" w:color="auto"/>
              <w:right w:val="single" w:sz="4" w:space="0" w:color="auto"/>
            </w:tcBorders>
            <w:vAlign w:val="center"/>
          </w:tcPr>
          <w:p w:rsidR="00000B6C" w:rsidRPr="00BF3840" w:rsidRDefault="00000B6C" w:rsidP="00AB7856">
            <w:pPr>
              <w:spacing w:after="0" w:line="240" w:lineRule="auto"/>
              <w:jc w:val="both"/>
              <w:rPr>
                <w:rFonts w:ascii="Candara" w:eastAsia="MS Mincho" w:hAnsi="Candara" w:cs="Tahoma"/>
                <w:sz w:val="20"/>
                <w:szCs w:val="20"/>
                <w:lang w:eastAsia="es-ES"/>
              </w:rPr>
            </w:pPr>
            <w:r>
              <w:rPr>
                <w:rFonts w:ascii="Candara" w:hAnsi="Candara" w:cs="Tahoma"/>
                <w:sz w:val="20"/>
              </w:rPr>
              <w:t>Programa de entrega</w:t>
            </w:r>
          </w:p>
        </w:tc>
        <w:tc>
          <w:tcPr>
            <w:tcW w:w="452"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451"/>
          <w:jc w:val="center"/>
        </w:trPr>
        <w:tc>
          <w:tcPr>
            <w:tcW w:w="513"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3858"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b/>
                <w:sz w:val="18"/>
                <w:szCs w:val="18"/>
              </w:rPr>
            </w:pPr>
            <w:r w:rsidRPr="007A45DD">
              <w:rPr>
                <w:b/>
                <w:sz w:val="18"/>
                <w:szCs w:val="18"/>
              </w:rPr>
              <w:t>PROPOSICIÓN ECONÓMICA</w:t>
            </w:r>
          </w:p>
        </w:tc>
        <w:tc>
          <w:tcPr>
            <w:tcW w:w="452"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3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pStyle w:val="Prrafodelista"/>
              <w:ind w:hanging="360"/>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1665"/>
          <w:jc w:val="center"/>
        </w:trPr>
        <w:tc>
          <w:tcPr>
            <w:tcW w:w="513"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Pr>
                <w:sz w:val="18"/>
                <w:szCs w:val="18"/>
              </w:rPr>
              <w:t>13</w:t>
            </w:r>
          </w:p>
        </w:tc>
        <w:tc>
          <w:tcPr>
            <w:tcW w:w="3858"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rPr>
                <w:sz w:val="18"/>
                <w:szCs w:val="18"/>
              </w:rPr>
            </w:pPr>
            <w:r w:rsidRPr="00814B02">
              <w:rPr>
                <w:rFonts w:ascii="Candara" w:hAnsi="Candara" w:cs="Tahoma"/>
                <w:sz w:val="20"/>
              </w:rPr>
              <w:t>La oferta del participante se presentará sin tachaduras ni enmendaduras y de ser posible protegiendo con cinta adhesiva transparente los precios unitarios, descuentos, precio total e Impuesto al Valor Agregado desglosado.</w:t>
            </w:r>
          </w:p>
        </w:tc>
        <w:tc>
          <w:tcPr>
            <w:tcW w:w="452"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r>
      <w:tr w:rsidR="00000B6C" w:rsidRPr="007A45DD" w:rsidTr="00AB7856">
        <w:trPr>
          <w:trHeight w:val="1466"/>
          <w:jc w:val="center"/>
        </w:trPr>
        <w:tc>
          <w:tcPr>
            <w:tcW w:w="513"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Pr>
                <w:sz w:val="18"/>
                <w:szCs w:val="18"/>
              </w:rPr>
              <w:t>14</w:t>
            </w:r>
          </w:p>
        </w:tc>
        <w:tc>
          <w:tcPr>
            <w:tcW w:w="3858"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spacing w:after="0" w:line="240" w:lineRule="auto"/>
              <w:jc w:val="both"/>
              <w:rPr>
                <w:sz w:val="18"/>
                <w:szCs w:val="18"/>
              </w:rPr>
            </w:pPr>
            <w:r w:rsidRPr="00BF3840">
              <w:rPr>
                <w:rFonts w:ascii="Candara" w:eastAsia="MS Mincho" w:hAnsi="Candara" w:cs="Tahoma"/>
                <w:sz w:val="20"/>
                <w:szCs w:val="20"/>
                <w:lang w:eastAsia="es-ES"/>
              </w:rPr>
              <w:t>En la propuesta económica contendrá cheque para  Garantizar la seriedad o sostenimiento de  su pro</w:t>
            </w:r>
            <w:r>
              <w:rPr>
                <w:rFonts w:ascii="Candara" w:eastAsia="MS Mincho" w:hAnsi="Candara" w:cs="Tahoma"/>
                <w:sz w:val="20"/>
                <w:szCs w:val="20"/>
                <w:lang w:eastAsia="es-ES"/>
              </w:rPr>
              <w:t>posición, a favor del Municipio de San Nicolás Tolentino,</w:t>
            </w:r>
            <w:r w:rsidRPr="00BF3840">
              <w:rPr>
                <w:rFonts w:ascii="Candara" w:eastAsia="MS Mincho" w:hAnsi="Candara" w:cs="Tahoma"/>
                <w:sz w:val="20"/>
                <w:szCs w:val="20"/>
                <w:lang w:eastAsia="es-ES"/>
              </w:rPr>
              <w:t xml:space="preserve"> S.L.P. </w:t>
            </w:r>
          </w:p>
        </w:tc>
        <w:tc>
          <w:tcPr>
            <w:tcW w:w="452"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3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000B6C">
            <w:pPr>
              <w:pStyle w:val="Prrafodelista"/>
              <w:numPr>
                <w:ilvl w:val="0"/>
                <w:numId w:val="11"/>
              </w:numPr>
              <w:spacing w:after="0" w:line="240" w:lineRule="auto"/>
              <w:jc w:val="center"/>
              <w:rPr>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r w:rsidRPr="007A45DD">
              <w:rPr>
                <w:sz w:val="18"/>
                <w:szCs w:val="18"/>
              </w:rPr>
              <w:sym w:font="Wingdings 2" w:char="F050"/>
            </w:r>
          </w:p>
        </w:tc>
        <w:tc>
          <w:tcPr>
            <w:tcW w:w="425" w:type="dxa"/>
            <w:tcBorders>
              <w:top w:val="single" w:sz="4" w:space="0" w:color="auto"/>
              <w:left w:val="single" w:sz="4" w:space="0" w:color="auto"/>
              <w:bottom w:val="single" w:sz="4" w:space="0" w:color="auto"/>
              <w:right w:val="single" w:sz="4" w:space="0" w:color="auto"/>
            </w:tcBorders>
            <w:vAlign w:val="center"/>
          </w:tcPr>
          <w:p w:rsidR="00000B6C" w:rsidRPr="007A45DD" w:rsidRDefault="00000B6C" w:rsidP="00AB7856">
            <w:pPr>
              <w:jc w:val="center"/>
              <w:rPr>
                <w:sz w:val="18"/>
                <w:szCs w:val="18"/>
              </w:rPr>
            </w:pPr>
          </w:p>
        </w:tc>
      </w:tr>
    </w:tbl>
    <w:p w:rsidR="00000B6C" w:rsidRPr="007A45DD" w:rsidRDefault="00000B6C" w:rsidP="00000B6C">
      <w:pPr>
        <w:jc w:val="both"/>
        <w:rPr>
          <w:sz w:val="18"/>
          <w:szCs w:val="18"/>
        </w:rPr>
      </w:pPr>
    </w:p>
    <w:p w:rsidR="00000B6C" w:rsidRDefault="00000B6C" w:rsidP="00000B6C">
      <w:pPr>
        <w:jc w:val="both"/>
      </w:pPr>
      <w:r w:rsidRPr="00214378">
        <w:t>Después de registrar la recepción de la documentación presentada por los licitantes, esta Acta cumple con lo dispuesto en el artículo 48 fracción I del Reglamento de la Ley.</w:t>
      </w:r>
    </w:p>
    <w:p w:rsidR="00214378" w:rsidRDefault="00214378" w:rsidP="00000B6C">
      <w:pPr>
        <w:jc w:val="both"/>
      </w:pPr>
    </w:p>
    <w:p w:rsidR="00214378" w:rsidRPr="00214378" w:rsidRDefault="00214378" w:rsidP="00000B6C">
      <w:pPr>
        <w:jc w:val="both"/>
      </w:pPr>
    </w:p>
    <w:p w:rsidR="00000B6C" w:rsidRDefault="00000B6C" w:rsidP="00000B6C">
      <w:pPr>
        <w:jc w:val="both"/>
      </w:pPr>
      <w:r w:rsidRPr="00214378">
        <w:t>Acto seguido, y con fundamento en los artículos 35 de la Ley, fracción 35 de la Ley, fracción III y 47 penúltimo párrafo de su Reglamento, se dio lectura a cada uno de los importes totales por concepto de los mismos, cuyos montos se consignan a continuación:</w:t>
      </w:r>
    </w:p>
    <w:p w:rsidR="00214378" w:rsidRPr="003B585C" w:rsidRDefault="00214378" w:rsidP="00000B6C">
      <w:pPr>
        <w:jc w:val="both"/>
      </w:pPr>
    </w:p>
    <w:tbl>
      <w:tblPr>
        <w:tblW w:w="11281" w:type="dxa"/>
        <w:jc w:val="center"/>
        <w:tblCellMar>
          <w:left w:w="70" w:type="dxa"/>
          <w:right w:w="70" w:type="dxa"/>
        </w:tblCellMar>
        <w:tblLook w:val="04A0" w:firstRow="1" w:lastRow="0" w:firstColumn="1" w:lastColumn="0" w:noHBand="0" w:noVBand="1"/>
      </w:tblPr>
      <w:tblGrid>
        <w:gridCol w:w="520"/>
        <w:gridCol w:w="2447"/>
        <w:gridCol w:w="819"/>
        <w:gridCol w:w="740"/>
        <w:gridCol w:w="1211"/>
        <w:gridCol w:w="1252"/>
        <w:gridCol w:w="837"/>
        <w:gridCol w:w="1329"/>
        <w:gridCol w:w="837"/>
        <w:gridCol w:w="1366"/>
      </w:tblGrid>
      <w:tr w:rsidR="00000B6C" w:rsidRPr="000C7EE2" w:rsidTr="00AB7856">
        <w:trPr>
          <w:trHeight w:val="300"/>
          <w:jc w:val="center"/>
        </w:trPr>
        <w:tc>
          <w:tcPr>
            <w:tcW w:w="520"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 xml:space="preserve">CLAVE </w:t>
            </w:r>
          </w:p>
        </w:tc>
        <w:tc>
          <w:tcPr>
            <w:tcW w:w="2447"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 xml:space="preserve"> CONCEPTO </w:t>
            </w:r>
          </w:p>
        </w:tc>
        <w:tc>
          <w:tcPr>
            <w:tcW w:w="819"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000B6C" w:rsidRDefault="00000B6C" w:rsidP="00AB7856">
            <w:pPr>
              <w:spacing w:after="0" w:line="240" w:lineRule="auto"/>
              <w:jc w:val="center"/>
              <w:rPr>
                <w:rFonts w:ascii="Tahoma" w:eastAsia="Times New Roman" w:hAnsi="Tahoma" w:cs="Tahoma"/>
                <w:b/>
                <w:bCs/>
                <w:sz w:val="10"/>
                <w:szCs w:val="10"/>
                <w:lang w:eastAsia="es-MX"/>
              </w:rPr>
            </w:pPr>
            <w:r>
              <w:rPr>
                <w:rFonts w:ascii="Tahoma" w:eastAsia="Times New Roman" w:hAnsi="Tahoma" w:cs="Tahoma"/>
                <w:b/>
                <w:bCs/>
                <w:sz w:val="10"/>
                <w:szCs w:val="10"/>
                <w:lang w:eastAsia="es-MX"/>
              </w:rPr>
              <w:t xml:space="preserve">UNIDAD DE </w:t>
            </w:r>
          </w:p>
          <w:p w:rsidR="00000B6C" w:rsidRPr="000C7EE2" w:rsidRDefault="00000B6C" w:rsidP="00AB7856">
            <w:pPr>
              <w:spacing w:after="0" w:line="240" w:lineRule="auto"/>
              <w:jc w:val="center"/>
              <w:rPr>
                <w:rFonts w:ascii="Tahoma" w:eastAsia="Times New Roman" w:hAnsi="Tahoma" w:cs="Tahoma"/>
                <w:b/>
                <w:bCs/>
                <w:sz w:val="10"/>
                <w:szCs w:val="10"/>
                <w:lang w:eastAsia="es-MX"/>
              </w:rPr>
            </w:pPr>
            <w:r>
              <w:rPr>
                <w:rFonts w:ascii="Tahoma" w:eastAsia="Times New Roman" w:hAnsi="Tahoma" w:cs="Tahoma"/>
                <w:b/>
                <w:bCs/>
                <w:sz w:val="10"/>
                <w:szCs w:val="10"/>
                <w:lang w:eastAsia="es-MX"/>
              </w:rPr>
              <w:t>MEDIDA</w:t>
            </w:r>
            <w:r w:rsidRPr="000C7EE2">
              <w:rPr>
                <w:rFonts w:ascii="Tahoma" w:eastAsia="Times New Roman" w:hAnsi="Tahoma" w:cs="Tahoma"/>
                <w:b/>
                <w:bCs/>
                <w:sz w:val="10"/>
                <w:szCs w:val="10"/>
                <w:lang w:eastAsia="es-MX"/>
              </w:rPr>
              <w:t xml:space="preserve"> </w:t>
            </w:r>
          </w:p>
        </w:tc>
        <w:tc>
          <w:tcPr>
            <w:tcW w:w="740"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CANTIDAD</w:t>
            </w:r>
          </w:p>
        </w:tc>
        <w:tc>
          <w:tcPr>
            <w:tcW w:w="2463" w:type="dxa"/>
            <w:gridSpan w:val="2"/>
            <w:vMerge w:val="restart"/>
            <w:tcBorders>
              <w:top w:val="single" w:sz="8" w:space="0" w:color="auto"/>
              <w:left w:val="single" w:sz="4" w:space="0" w:color="auto"/>
              <w:bottom w:val="single" w:sz="4" w:space="0" w:color="auto"/>
              <w:right w:val="single" w:sz="8" w:space="0" w:color="000000"/>
            </w:tcBorders>
            <w:shd w:val="clear" w:color="auto" w:fill="auto"/>
            <w:noWrap/>
            <w:vAlign w:val="center"/>
            <w:hideMark/>
          </w:tcPr>
          <w:p w:rsidR="00000B6C" w:rsidRPr="003B585C" w:rsidRDefault="00000B6C" w:rsidP="00AB7856">
            <w:pPr>
              <w:spacing w:after="0" w:line="240" w:lineRule="auto"/>
              <w:jc w:val="both"/>
              <w:rPr>
                <w:rFonts w:ascii="Tahoma" w:eastAsia="Times New Roman" w:hAnsi="Tahoma" w:cs="Tahoma"/>
                <w:b/>
                <w:bCs/>
                <w:color w:val="000000"/>
                <w:sz w:val="10"/>
                <w:szCs w:val="10"/>
                <w:lang w:eastAsia="es-MX"/>
              </w:rPr>
            </w:pPr>
            <w:r>
              <w:rPr>
                <w:b/>
                <w:sz w:val="18"/>
                <w:szCs w:val="18"/>
              </w:rPr>
              <w:t>CONSTRUCCIÓN, INGENIERIA Y COMERCIALIZACIÓN EDZE S.A. DE C.V.</w:t>
            </w:r>
          </w:p>
        </w:tc>
        <w:tc>
          <w:tcPr>
            <w:tcW w:w="2166" w:type="dxa"/>
            <w:gridSpan w:val="2"/>
            <w:vMerge w:val="restart"/>
            <w:tcBorders>
              <w:top w:val="single" w:sz="8" w:space="0" w:color="auto"/>
              <w:left w:val="single" w:sz="4" w:space="0" w:color="auto"/>
              <w:bottom w:val="single" w:sz="4" w:space="0" w:color="auto"/>
              <w:right w:val="single" w:sz="8" w:space="0" w:color="000000"/>
            </w:tcBorders>
            <w:shd w:val="clear" w:color="auto" w:fill="auto"/>
            <w:noWrap/>
            <w:vAlign w:val="center"/>
            <w:hideMark/>
          </w:tcPr>
          <w:p w:rsidR="00000B6C" w:rsidRPr="003B585C" w:rsidRDefault="00000B6C" w:rsidP="00AB7856">
            <w:pPr>
              <w:spacing w:after="0" w:line="240" w:lineRule="auto"/>
              <w:jc w:val="both"/>
              <w:rPr>
                <w:rFonts w:ascii="Tahoma" w:eastAsia="Times New Roman" w:hAnsi="Tahoma" w:cs="Tahoma"/>
                <w:b/>
                <w:bCs/>
                <w:color w:val="000000"/>
                <w:sz w:val="10"/>
                <w:szCs w:val="10"/>
                <w:lang w:eastAsia="es-MX"/>
              </w:rPr>
            </w:pPr>
            <w:r>
              <w:rPr>
                <w:rFonts w:ascii="Arial" w:eastAsia="Calibri" w:hAnsi="Arial" w:cs="Arial"/>
                <w:b/>
                <w:sz w:val="16"/>
                <w:szCs w:val="16"/>
              </w:rPr>
              <w:t>CONSTRUCCION INGENIERIA Y ACABADOS AROGG S.A. DE C.V.</w:t>
            </w:r>
          </w:p>
        </w:tc>
        <w:tc>
          <w:tcPr>
            <w:tcW w:w="2126" w:type="dxa"/>
            <w:gridSpan w:val="2"/>
            <w:vMerge w:val="restart"/>
            <w:tcBorders>
              <w:top w:val="single" w:sz="8" w:space="0" w:color="auto"/>
              <w:left w:val="single" w:sz="4" w:space="0" w:color="auto"/>
              <w:bottom w:val="single" w:sz="4" w:space="0" w:color="auto"/>
              <w:right w:val="single" w:sz="8" w:space="0" w:color="000000"/>
            </w:tcBorders>
            <w:shd w:val="clear" w:color="auto" w:fill="auto"/>
            <w:noWrap/>
            <w:vAlign w:val="center"/>
            <w:hideMark/>
          </w:tcPr>
          <w:p w:rsidR="00000B6C" w:rsidRPr="003B585C" w:rsidRDefault="00000B6C" w:rsidP="00AB7856">
            <w:pPr>
              <w:spacing w:after="0" w:line="240" w:lineRule="auto"/>
              <w:jc w:val="both"/>
              <w:rPr>
                <w:rFonts w:ascii="Tahoma" w:eastAsia="Times New Roman" w:hAnsi="Tahoma" w:cs="Tahoma"/>
                <w:b/>
                <w:bCs/>
                <w:color w:val="000000"/>
                <w:sz w:val="16"/>
                <w:szCs w:val="16"/>
                <w:lang w:eastAsia="es-MX"/>
              </w:rPr>
            </w:pPr>
            <w:r>
              <w:rPr>
                <w:rFonts w:ascii="Arial" w:eastAsia="Calibri" w:hAnsi="Arial" w:cs="Arial"/>
                <w:b/>
                <w:sz w:val="16"/>
                <w:szCs w:val="16"/>
              </w:rPr>
              <w:t>CONSTRUCCIONES Y PROYECTOS MIRANDA DEL POTOSI S.A. DE C.V.</w:t>
            </w:r>
          </w:p>
        </w:tc>
      </w:tr>
      <w:tr w:rsidR="00000B6C" w:rsidRPr="000C7EE2" w:rsidTr="00AB7856">
        <w:trPr>
          <w:trHeight w:val="450"/>
          <w:jc w:val="center"/>
        </w:trPr>
        <w:tc>
          <w:tcPr>
            <w:tcW w:w="520" w:type="dxa"/>
            <w:vMerge/>
            <w:tcBorders>
              <w:top w:val="single" w:sz="8" w:space="0" w:color="auto"/>
              <w:left w:val="single" w:sz="8"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2447" w:type="dxa"/>
            <w:vMerge/>
            <w:tcBorders>
              <w:top w:val="single" w:sz="8" w:space="0" w:color="auto"/>
              <w:left w:val="single" w:sz="4"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819" w:type="dxa"/>
            <w:vMerge/>
            <w:tcBorders>
              <w:top w:val="single" w:sz="8" w:space="0" w:color="auto"/>
              <w:left w:val="single" w:sz="4"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740" w:type="dxa"/>
            <w:vMerge/>
            <w:tcBorders>
              <w:top w:val="single" w:sz="8" w:space="0" w:color="auto"/>
              <w:left w:val="single" w:sz="4"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2463" w:type="dxa"/>
            <w:gridSpan w:val="2"/>
            <w:vMerge/>
            <w:tcBorders>
              <w:top w:val="single" w:sz="8" w:space="0" w:color="auto"/>
              <w:left w:val="single" w:sz="4" w:space="0" w:color="auto"/>
              <w:bottom w:val="single" w:sz="4" w:space="0" w:color="auto"/>
              <w:right w:val="single" w:sz="8" w:space="0" w:color="000000"/>
            </w:tcBorders>
            <w:vAlign w:val="center"/>
            <w:hideMark/>
          </w:tcPr>
          <w:p w:rsidR="00000B6C" w:rsidRPr="000C7EE2" w:rsidRDefault="00000B6C" w:rsidP="00AB7856">
            <w:pPr>
              <w:spacing w:after="0" w:line="240" w:lineRule="auto"/>
              <w:rPr>
                <w:rFonts w:ascii="Tahoma" w:eastAsia="Times New Roman" w:hAnsi="Tahoma" w:cs="Tahoma"/>
                <w:b/>
                <w:bCs/>
                <w:color w:val="000000"/>
                <w:sz w:val="10"/>
                <w:szCs w:val="10"/>
                <w:lang w:eastAsia="es-MX"/>
              </w:rPr>
            </w:pPr>
          </w:p>
        </w:tc>
        <w:tc>
          <w:tcPr>
            <w:tcW w:w="2166" w:type="dxa"/>
            <w:gridSpan w:val="2"/>
            <w:vMerge/>
            <w:tcBorders>
              <w:top w:val="single" w:sz="8" w:space="0" w:color="auto"/>
              <w:left w:val="single" w:sz="4" w:space="0" w:color="auto"/>
              <w:bottom w:val="single" w:sz="4" w:space="0" w:color="auto"/>
              <w:right w:val="single" w:sz="8" w:space="0" w:color="000000"/>
            </w:tcBorders>
            <w:vAlign w:val="center"/>
            <w:hideMark/>
          </w:tcPr>
          <w:p w:rsidR="00000B6C" w:rsidRPr="000C7EE2" w:rsidRDefault="00000B6C" w:rsidP="00AB7856">
            <w:pPr>
              <w:spacing w:after="0" w:line="240" w:lineRule="auto"/>
              <w:rPr>
                <w:rFonts w:ascii="Tahoma" w:eastAsia="Times New Roman" w:hAnsi="Tahoma" w:cs="Tahoma"/>
                <w:b/>
                <w:bCs/>
                <w:color w:val="000000"/>
                <w:sz w:val="10"/>
                <w:szCs w:val="10"/>
                <w:lang w:eastAsia="es-MX"/>
              </w:rPr>
            </w:pPr>
          </w:p>
        </w:tc>
        <w:tc>
          <w:tcPr>
            <w:tcW w:w="2126" w:type="dxa"/>
            <w:gridSpan w:val="2"/>
            <w:vMerge/>
            <w:tcBorders>
              <w:top w:val="single" w:sz="8" w:space="0" w:color="auto"/>
              <w:left w:val="single" w:sz="4" w:space="0" w:color="auto"/>
              <w:bottom w:val="single" w:sz="4" w:space="0" w:color="auto"/>
              <w:right w:val="single" w:sz="8" w:space="0" w:color="000000"/>
            </w:tcBorders>
            <w:vAlign w:val="center"/>
            <w:hideMark/>
          </w:tcPr>
          <w:p w:rsidR="00000B6C" w:rsidRPr="000C7EE2" w:rsidRDefault="00000B6C" w:rsidP="00AB7856">
            <w:pPr>
              <w:spacing w:after="0" w:line="240" w:lineRule="auto"/>
              <w:rPr>
                <w:rFonts w:ascii="Tahoma" w:eastAsia="Times New Roman" w:hAnsi="Tahoma" w:cs="Tahoma"/>
                <w:b/>
                <w:bCs/>
                <w:color w:val="000000"/>
                <w:sz w:val="10"/>
                <w:szCs w:val="10"/>
                <w:lang w:eastAsia="es-MX"/>
              </w:rPr>
            </w:pPr>
          </w:p>
        </w:tc>
      </w:tr>
      <w:tr w:rsidR="00000B6C" w:rsidRPr="000C7EE2" w:rsidTr="00AB7856">
        <w:trPr>
          <w:trHeight w:val="315"/>
          <w:jc w:val="center"/>
        </w:trPr>
        <w:tc>
          <w:tcPr>
            <w:tcW w:w="520" w:type="dxa"/>
            <w:vMerge/>
            <w:tcBorders>
              <w:top w:val="single" w:sz="8" w:space="0" w:color="auto"/>
              <w:left w:val="single" w:sz="8"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2447" w:type="dxa"/>
            <w:vMerge/>
            <w:tcBorders>
              <w:top w:val="single" w:sz="8" w:space="0" w:color="auto"/>
              <w:left w:val="single" w:sz="4"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819" w:type="dxa"/>
            <w:vMerge/>
            <w:tcBorders>
              <w:top w:val="single" w:sz="8" w:space="0" w:color="auto"/>
              <w:left w:val="single" w:sz="4"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740" w:type="dxa"/>
            <w:vMerge/>
            <w:tcBorders>
              <w:top w:val="single" w:sz="8" w:space="0" w:color="auto"/>
              <w:left w:val="single" w:sz="4" w:space="0" w:color="auto"/>
              <w:bottom w:val="single" w:sz="8" w:space="0" w:color="000000"/>
              <w:right w:val="single" w:sz="4" w:space="0" w:color="auto"/>
            </w:tcBorders>
            <w:vAlign w:val="center"/>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1211" w:type="dxa"/>
            <w:tcBorders>
              <w:top w:val="nil"/>
              <w:left w:val="nil"/>
              <w:bottom w:val="single" w:sz="8" w:space="0" w:color="auto"/>
              <w:right w:val="single" w:sz="4"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P.U.</w:t>
            </w:r>
          </w:p>
        </w:tc>
        <w:tc>
          <w:tcPr>
            <w:tcW w:w="1252" w:type="dxa"/>
            <w:tcBorders>
              <w:top w:val="nil"/>
              <w:left w:val="nil"/>
              <w:bottom w:val="single" w:sz="8" w:space="0" w:color="auto"/>
              <w:right w:val="single" w:sz="8"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IMPORTE</w:t>
            </w:r>
          </w:p>
        </w:tc>
        <w:tc>
          <w:tcPr>
            <w:tcW w:w="837" w:type="dxa"/>
            <w:tcBorders>
              <w:top w:val="nil"/>
              <w:left w:val="single" w:sz="4" w:space="0" w:color="auto"/>
              <w:bottom w:val="single" w:sz="8" w:space="0" w:color="auto"/>
              <w:right w:val="single" w:sz="4"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P.U.</w:t>
            </w:r>
          </w:p>
        </w:tc>
        <w:tc>
          <w:tcPr>
            <w:tcW w:w="1329" w:type="dxa"/>
            <w:tcBorders>
              <w:top w:val="nil"/>
              <w:left w:val="nil"/>
              <w:bottom w:val="single" w:sz="8" w:space="0" w:color="auto"/>
              <w:right w:val="single" w:sz="8"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IMPORTE</w:t>
            </w:r>
          </w:p>
        </w:tc>
        <w:tc>
          <w:tcPr>
            <w:tcW w:w="760" w:type="dxa"/>
            <w:tcBorders>
              <w:top w:val="nil"/>
              <w:left w:val="single" w:sz="4" w:space="0" w:color="auto"/>
              <w:bottom w:val="single" w:sz="8" w:space="0" w:color="auto"/>
              <w:right w:val="single" w:sz="4"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P.U.</w:t>
            </w:r>
          </w:p>
        </w:tc>
        <w:tc>
          <w:tcPr>
            <w:tcW w:w="1366" w:type="dxa"/>
            <w:tcBorders>
              <w:top w:val="nil"/>
              <w:left w:val="nil"/>
              <w:bottom w:val="single" w:sz="8" w:space="0" w:color="auto"/>
              <w:right w:val="single" w:sz="8" w:space="0" w:color="auto"/>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b/>
                <w:bCs/>
                <w:sz w:val="10"/>
                <w:szCs w:val="10"/>
                <w:lang w:eastAsia="es-MX"/>
              </w:rPr>
            </w:pPr>
            <w:r w:rsidRPr="000C7EE2">
              <w:rPr>
                <w:rFonts w:ascii="Tahoma" w:eastAsia="Times New Roman" w:hAnsi="Tahoma" w:cs="Tahoma"/>
                <w:b/>
                <w:bCs/>
                <w:sz w:val="10"/>
                <w:szCs w:val="10"/>
                <w:lang w:eastAsia="es-MX"/>
              </w:rPr>
              <w:t>IMPORTE</w:t>
            </w:r>
          </w:p>
        </w:tc>
      </w:tr>
      <w:tr w:rsidR="00000B6C" w:rsidRPr="000C7EE2" w:rsidTr="00AB7856">
        <w:trPr>
          <w:trHeight w:val="1694"/>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6"/>
                <w:szCs w:val="16"/>
                <w:lang w:eastAsia="es-MX"/>
              </w:rPr>
            </w:pPr>
            <w:r w:rsidRPr="003B585C">
              <w:rPr>
                <w:rFonts w:ascii="Tahoma" w:eastAsia="Times New Roman" w:hAnsi="Tahoma" w:cs="Tahoma"/>
                <w:sz w:val="16"/>
                <w:szCs w:val="16"/>
                <w:lang w:eastAsia="es-MX"/>
              </w:rPr>
              <w:t>1</w:t>
            </w:r>
          </w:p>
        </w:tc>
        <w:tc>
          <w:tcPr>
            <w:tcW w:w="2447" w:type="dxa"/>
            <w:tcBorders>
              <w:top w:val="nil"/>
              <w:left w:val="nil"/>
              <w:bottom w:val="single" w:sz="4" w:space="0" w:color="auto"/>
              <w:right w:val="single" w:sz="4" w:space="0" w:color="auto"/>
            </w:tcBorders>
            <w:shd w:val="clear" w:color="auto" w:fill="auto"/>
            <w:vAlign w:val="center"/>
            <w:hideMark/>
          </w:tcPr>
          <w:p w:rsidR="00000B6C" w:rsidRPr="003B585C" w:rsidRDefault="00000B6C" w:rsidP="00AB7856">
            <w:pPr>
              <w:spacing w:after="0" w:line="240" w:lineRule="auto"/>
              <w:rPr>
                <w:rFonts w:ascii="Tahoma" w:eastAsia="Times New Roman" w:hAnsi="Tahoma" w:cs="Tahoma"/>
                <w:sz w:val="16"/>
                <w:szCs w:val="16"/>
                <w:lang w:eastAsia="es-MX"/>
              </w:rPr>
            </w:pPr>
            <w:r w:rsidRPr="003B585C">
              <w:rPr>
                <w:rFonts w:ascii="Tahoma" w:eastAsia="Times New Roman" w:hAnsi="Tahoma" w:cs="Tahoma"/>
                <w:sz w:val="16"/>
                <w:szCs w:val="16"/>
                <w:lang w:eastAsia="es-MX"/>
              </w:rPr>
              <w:t>ARRENDAMIENTO POR HORA DE TRABAJO</w:t>
            </w:r>
            <w:r>
              <w:rPr>
                <w:rFonts w:ascii="Tahoma" w:eastAsia="Times New Roman" w:hAnsi="Tahoma" w:cs="Tahoma"/>
                <w:sz w:val="16"/>
                <w:szCs w:val="16"/>
                <w:lang w:eastAsia="es-MX"/>
              </w:rPr>
              <w:t xml:space="preserve"> DE BULLDOZER CATERPILLAR D- 6 M, INCLUYE CARGOS POR CONSUMO </w:t>
            </w:r>
            <w:r w:rsidRPr="003B585C">
              <w:rPr>
                <w:rFonts w:ascii="Tahoma" w:eastAsia="Times New Roman" w:hAnsi="Tahoma" w:cs="Tahoma"/>
                <w:sz w:val="16"/>
                <w:szCs w:val="16"/>
                <w:lang w:eastAsia="es-MX"/>
              </w:rPr>
              <w:t>DE COMBUSTIBLES, LUBRICANTES Y OPERACIÓN.</w:t>
            </w:r>
          </w:p>
        </w:tc>
        <w:tc>
          <w:tcPr>
            <w:tcW w:w="819" w:type="dxa"/>
            <w:tcBorders>
              <w:top w:val="nil"/>
              <w:left w:val="nil"/>
              <w:bottom w:val="single" w:sz="4" w:space="0" w:color="auto"/>
              <w:right w:val="single" w:sz="4" w:space="0" w:color="auto"/>
            </w:tcBorders>
            <w:shd w:val="clear" w:color="auto" w:fill="auto"/>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HORA</w:t>
            </w:r>
          </w:p>
        </w:tc>
        <w:tc>
          <w:tcPr>
            <w:tcW w:w="740" w:type="dxa"/>
            <w:tcBorders>
              <w:top w:val="nil"/>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166</w:t>
            </w:r>
          </w:p>
        </w:tc>
        <w:tc>
          <w:tcPr>
            <w:tcW w:w="1211" w:type="dxa"/>
            <w:tcBorders>
              <w:top w:val="nil"/>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right"/>
              <w:rPr>
                <w:rFonts w:ascii="Tahoma" w:eastAsia="Times New Roman" w:hAnsi="Tahoma" w:cs="Tahoma"/>
                <w:sz w:val="14"/>
                <w:szCs w:val="14"/>
                <w:lang w:eastAsia="es-MX"/>
              </w:rPr>
            </w:pPr>
            <w:r>
              <w:rPr>
                <w:rFonts w:ascii="Tahoma" w:eastAsia="Times New Roman" w:hAnsi="Tahoma" w:cs="Tahoma"/>
                <w:sz w:val="14"/>
                <w:szCs w:val="14"/>
                <w:lang w:eastAsia="es-MX"/>
              </w:rPr>
              <w:t>$1,392.20</w:t>
            </w:r>
          </w:p>
        </w:tc>
        <w:tc>
          <w:tcPr>
            <w:tcW w:w="1252" w:type="dxa"/>
            <w:tcBorders>
              <w:top w:val="nil"/>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231,155.00</w:t>
            </w:r>
          </w:p>
        </w:tc>
        <w:tc>
          <w:tcPr>
            <w:tcW w:w="837"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1,452.50</w:t>
            </w:r>
          </w:p>
        </w:tc>
        <w:tc>
          <w:tcPr>
            <w:tcW w:w="1329" w:type="dxa"/>
            <w:tcBorders>
              <w:top w:val="nil"/>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$241,115.00</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1,510.00</w:t>
            </w:r>
          </w:p>
        </w:tc>
        <w:tc>
          <w:tcPr>
            <w:tcW w:w="1366" w:type="dxa"/>
            <w:tcBorders>
              <w:top w:val="nil"/>
              <w:left w:val="nil"/>
              <w:bottom w:val="single" w:sz="4" w:space="0" w:color="auto"/>
              <w:right w:val="single" w:sz="8"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260,660.00</w:t>
            </w:r>
          </w:p>
        </w:tc>
      </w:tr>
      <w:tr w:rsidR="00000B6C" w:rsidRPr="000C7EE2" w:rsidTr="00AB7856">
        <w:trPr>
          <w:trHeight w:val="1042"/>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6"/>
                <w:szCs w:val="16"/>
                <w:lang w:eastAsia="es-MX"/>
              </w:rPr>
            </w:pPr>
            <w:r w:rsidRPr="003B585C">
              <w:rPr>
                <w:rFonts w:ascii="Tahoma" w:eastAsia="Times New Roman" w:hAnsi="Tahoma" w:cs="Tahoma"/>
                <w:sz w:val="16"/>
                <w:szCs w:val="16"/>
                <w:lang w:eastAsia="es-MX"/>
              </w:rPr>
              <w:t>2</w:t>
            </w:r>
          </w:p>
        </w:tc>
        <w:tc>
          <w:tcPr>
            <w:tcW w:w="2447" w:type="dxa"/>
            <w:tcBorders>
              <w:top w:val="single" w:sz="4" w:space="0" w:color="auto"/>
              <w:left w:val="nil"/>
              <w:bottom w:val="single" w:sz="4" w:space="0" w:color="auto"/>
              <w:right w:val="single" w:sz="4" w:space="0" w:color="auto"/>
            </w:tcBorders>
            <w:shd w:val="clear" w:color="auto" w:fill="auto"/>
            <w:vAlign w:val="center"/>
            <w:hideMark/>
          </w:tcPr>
          <w:p w:rsidR="00000B6C" w:rsidRPr="003B585C" w:rsidRDefault="00000B6C" w:rsidP="00AB7856">
            <w:pPr>
              <w:spacing w:after="0" w:line="240" w:lineRule="auto"/>
              <w:rPr>
                <w:rFonts w:ascii="Tahoma" w:eastAsia="Times New Roman" w:hAnsi="Tahoma" w:cs="Tahoma"/>
                <w:sz w:val="16"/>
                <w:szCs w:val="16"/>
                <w:lang w:eastAsia="es-MX"/>
              </w:rPr>
            </w:pPr>
            <w:r>
              <w:rPr>
                <w:rFonts w:ascii="Tahoma" w:eastAsia="Times New Roman" w:hAnsi="Tahoma" w:cs="Tahoma"/>
                <w:sz w:val="16"/>
                <w:szCs w:val="16"/>
                <w:lang w:eastAsia="es-MX"/>
              </w:rPr>
              <w:t>MANIOBRA DE IDA – REGRESO DE SAN LUIS POTOSI, S.L.P.  A LA LOCALIDAD DE SANTA CATARINA Y REGRESO DE LA LOCALIDAD DE SANTA CATARINA A SAN LUIS POTOSI</w:t>
            </w:r>
          </w:p>
        </w:tc>
        <w:tc>
          <w:tcPr>
            <w:tcW w:w="819" w:type="dxa"/>
            <w:tcBorders>
              <w:top w:val="single" w:sz="4" w:space="0" w:color="auto"/>
              <w:left w:val="nil"/>
              <w:bottom w:val="single" w:sz="4" w:space="0" w:color="auto"/>
              <w:right w:val="single" w:sz="4" w:space="0" w:color="auto"/>
            </w:tcBorders>
            <w:shd w:val="clear" w:color="auto" w:fill="auto"/>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TRASLADO</w:t>
            </w:r>
          </w:p>
        </w:tc>
        <w:tc>
          <w:tcPr>
            <w:tcW w:w="740"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2</w:t>
            </w:r>
          </w:p>
        </w:tc>
        <w:tc>
          <w:tcPr>
            <w:tcW w:w="1211"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right"/>
              <w:rPr>
                <w:rFonts w:ascii="Tahoma" w:eastAsia="Times New Roman" w:hAnsi="Tahoma" w:cs="Tahoma"/>
                <w:sz w:val="14"/>
                <w:szCs w:val="14"/>
                <w:lang w:eastAsia="es-MX"/>
              </w:rPr>
            </w:pPr>
            <w:r>
              <w:rPr>
                <w:rFonts w:ascii="Tahoma" w:eastAsia="Times New Roman" w:hAnsi="Tahoma" w:cs="Tahoma"/>
                <w:sz w:val="14"/>
                <w:szCs w:val="14"/>
                <w:lang w:eastAsia="es-MX"/>
              </w:rPr>
              <w:t>$9,600.00</w:t>
            </w:r>
          </w:p>
        </w:tc>
        <w:tc>
          <w:tcPr>
            <w:tcW w:w="1252"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19,200.00</w:t>
            </w:r>
          </w:p>
        </w:tc>
        <w:tc>
          <w:tcPr>
            <w:tcW w:w="837"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10,600.00</w:t>
            </w:r>
          </w:p>
        </w:tc>
        <w:tc>
          <w:tcPr>
            <w:tcW w:w="1329"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Pr>
                <w:rFonts w:ascii="Tahoma" w:eastAsia="Times New Roman" w:hAnsi="Tahoma" w:cs="Tahoma"/>
                <w:sz w:val="14"/>
                <w:szCs w:val="14"/>
                <w:lang w:eastAsia="es-MX"/>
              </w:rPr>
              <w:t>$21,200.00</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right"/>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11,000.00</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w:t>
            </w:r>
            <w:r>
              <w:rPr>
                <w:rFonts w:ascii="Tahoma" w:eastAsia="Times New Roman" w:hAnsi="Tahoma" w:cs="Tahoma"/>
                <w:sz w:val="14"/>
                <w:szCs w:val="14"/>
                <w:lang w:eastAsia="es-MX"/>
              </w:rPr>
              <w:t xml:space="preserve"> 22,000.00</w:t>
            </w:r>
          </w:p>
        </w:tc>
      </w:tr>
      <w:tr w:rsidR="00000B6C" w:rsidRPr="000C7EE2" w:rsidTr="00AB7856">
        <w:trPr>
          <w:trHeight w:val="300"/>
          <w:jc w:val="center"/>
        </w:trPr>
        <w:tc>
          <w:tcPr>
            <w:tcW w:w="520" w:type="dxa"/>
            <w:tcBorders>
              <w:top w:val="nil"/>
              <w:left w:val="nil"/>
              <w:bottom w:val="nil"/>
              <w:right w:val="nil"/>
            </w:tcBorders>
            <w:shd w:val="clear" w:color="auto" w:fill="auto"/>
            <w:noWrap/>
            <w:vAlign w:val="center"/>
            <w:hideMark/>
          </w:tcPr>
          <w:p w:rsidR="00000B6C" w:rsidRPr="000C7EE2" w:rsidRDefault="00000B6C" w:rsidP="00AB7856">
            <w:pPr>
              <w:spacing w:after="0" w:line="240" w:lineRule="auto"/>
              <w:jc w:val="center"/>
              <w:rPr>
                <w:rFonts w:ascii="Tahoma" w:eastAsia="Times New Roman" w:hAnsi="Tahoma" w:cs="Tahoma"/>
                <w:sz w:val="10"/>
                <w:szCs w:val="10"/>
                <w:lang w:eastAsia="es-MX"/>
              </w:rPr>
            </w:pPr>
          </w:p>
        </w:tc>
        <w:tc>
          <w:tcPr>
            <w:tcW w:w="2447" w:type="dxa"/>
            <w:tcBorders>
              <w:top w:val="single" w:sz="4" w:space="0" w:color="auto"/>
              <w:left w:val="nil"/>
              <w:bottom w:val="nil"/>
              <w:right w:val="nil"/>
            </w:tcBorders>
            <w:shd w:val="clear" w:color="auto" w:fill="auto"/>
            <w:vAlign w:val="center"/>
            <w:hideMark/>
          </w:tcPr>
          <w:p w:rsidR="00000B6C" w:rsidRPr="000C7EE2" w:rsidRDefault="00000B6C" w:rsidP="00AB7856">
            <w:pPr>
              <w:spacing w:after="0" w:line="240" w:lineRule="auto"/>
              <w:jc w:val="center"/>
              <w:rPr>
                <w:rFonts w:ascii="Times New Roman" w:eastAsia="Times New Roman" w:hAnsi="Times New Roman" w:cs="Times New Roman"/>
                <w:sz w:val="20"/>
                <w:szCs w:val="20"/>
                <w:lang w:eastAsia="es-MX"/>
              </w:rPr>
            </w:pPr>
          </w:p>
        </w:tc>
        <w:tc>
          <w:tcPr>
            <w:tcW w:w="2770" w:type="dxa"/>
            <w:gridSpan w:val="3"/>
            <w:tcBorders>
              <w:top w:val="single" w:sz="4" w:space="0" w:color="auto"/>
              <w:left w:val="single" w:sz="8" w:space="0" w:color="auto"/>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SUBTOTAL</w:t>
            </w:r>
          </w:p>
        </w:tc>
        <w:tc>
          <w:tcPr>
            <w:tcW w:w="1252" w:type="dxa"/>
            <w:tcBorders>
              <w:top w:val="single" w:sz="4" w:space="0" w:color="auto"/>
              <w:left w:val="nil"/>
              <w:bottom w:val="single" w:sz="4"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sidRPr="003B585C">
              <w:rPr>
                <w:rFonts w:ascii="Tahoma" w:eastAsia="Times New Roman" w:hAnsi="Tahoma" w:cs="Tahoma"/>
                <w:b/>
                <w:bCs/>
                <w:sz w:val="14"/>
                <w:szCs w:val="14"/>
                <w:lang w:eastAsia="es-MX"/>
              </w:rPr>
              <w:t xml:space="preserve"> $   </w:t>
            </w:r>
            <w:r>
              <w:rPr>
                <w:rFonts w:ascii="Tahoma" w:eastAsia="Times New Roman" w:hAnsi="Tahoma" w:cs="Tahoma"/>
                <w:b/>
                <w:bCs/>
                <w:sz w:val="14"/>
                <w:szCs w:val="14"/>
                <w:lang w:eastAsia="es-MX"/>
              </w:rPr>
              <w:t>250,355.00</w:t>
            </w:r>
          </w:p>
        </w:tc>
        <w:tc>
          <w:tcPr>
            <w:tcW w:w="837" w:type="dxa"/>
            <w:tcBorders>
              <w:top w:val="single" w:sz="4" w:space="0" w:color="auto"/>
              <w:left w:val="nil"/>
              <w:bottom w:val="nil"/>
              <w:right w:val="nil"/>
            </w:tcBorders>
            <w:shd w:val="clear" w:color="auto" w:fill="auto"/>
            <w:noWrap/>
            <w:vAlign w:val="bottom"/>
            <w:hideMark/>
          </w:tcPr>
          <w:p w:rsidR="00000B6C" w:rsidRPr="003B585C" w:rsidRDefault="00000B6C" w:rsidP="00AB7856">
            <w:pPr>
              <w:spacing w:after="0" w:line="240" w:lineRule="auto"/>
              <w:rPr>
                <w:rFonts w:ascii="Tahoma" w:eastAsia="Times New Roman" w:hAnsi="Tahoma" w:cs="Tahoma"/>
                <w:b/>
                <w:bCs/>
                <w:sz w:val="14"/>
                <w:szCs w:val="14"/>
                <w:lang w:eastAsia="es-MX"/>
              </w:rPr>
            </w:pPr>
          </w:p>
        </w:tc>
        <w:tc>
          <w:tcPr>
            <w:tcW w:w="1329" w:type="dxa"/>
            <w:tcBorders>
              <w:top w:val="single" w:sz="4" w:space="0" w:color="auto"/>
              <w:left w:val="single" w:sz="8" w:space="0" w:color="auto"/>
              <w:bottom w:val="single" w:sz="4"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262,315.00</w:t>
            </w:r>
          </w:p>
        </w:tc>
        <w:tc>
          <w:tcPr>
            <w:tcW w:w="760" w:type="dxa"/>
            <w:tcBorders>
              <w:top w:val="single" w:sz="4" w:space="0" w:color="auto"/>
              <w:left w:val="nil"/>
              <w:bottom w:val="nil"/>
              <w:right w:val="nil"/>
            </w:tcBorders>
            <w:shd w:val="clear" w:color="auto" w:fill="auto"/>
            <w:noWrap/>
            <w:vAlign w:val="bottom"/>
            <w:hideMark/>
          </w:tcPr>
          <w:p w:rsidR="00000B6C" w:rsidRPr="003B585C" w:rsidRDefault="00000B6C" w:rsidP="00AB7856">
            <w:pPr>
              <w:spacing w:after="0" w:line="240" w:lineRule="auto"/>
              <w:rPr>
                <w:rFonts w:ascii="Tahoma" w:eastAsia="Times New Roman" w:hAnsi="Tahoma" w:cs="Tahoma"/>
                <w:b/>
                <w:bCs/>
                <w:sz w:val="14"/>
                <w:szCs w:val="14"/>
                <w:lang w:eastAsia="es-MX"/>
              </w:rPr>
            </w:pPr>
          </w:p>
        </w:tc>
        <w:tc>
          <w:tcPr>
            <w:tcW w:w="1366" w:type="dxa"/>
            <w:tcBorders>
              <w:top w:val="single" w:sz="4" w:space="0" w:color="auto"/>
              <w:left w:val="single" w:sz="8" w:space="0" w:color="auto"/>
              <w:bottom w:val="single" w:sz="4"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w:t>
            </w:r>
            <w:r w:rsidRPr="003B585C">
              <w:rPr>
                <w:rFonts w:ascii="Tahoma" w:eastAsia="Times New Roman" w:hAnsi="Tahoma" w:cs="Tahoma"/>
                <w:b/>
                <w:bCs/>
                <w:sz w:val="14"/>
                <w:szCs w:val="14"/>
                <w:lang w:eastAsia="es-MX"/>
              </w:rPr>
              <w:t xml:space="preserve"> </w:t>
            </w:r>
            <w:r>
              <w:rPr>
                <w:rFonts w:ascii="Tahoma" w:eastAsia="Times New Roman" w:hAnsi="Tahoma" w:cs="Tahoma"/>
                <w:b/>
                <w:bCs/>
                <w:sz w:val="14"/>
                <w:szCs w:val="14"/>
                <w:lang w:eastAsia="es-MX"/>
              </w:rPr>
              <w:t>282,660.00</w:t>
            </w:r>
          </w:p>
        </w:tc>
      </w:tr>
      <w:tr w:rsidR="00000B6C" w:rsidRPr="000C7EE2" w:rsidTr="00AB7856">
        <w:trPr>
          <w:trHeight w:val="300"/>
          <w:jc w:val="center"/>
        </w:trPr>
        <w:tc>
          <w:tcPr>
            <w:tcW w:w="520" w:type="dxa"/>
            <w:tcBorders>
              <w:top w:val="nil"/>
              <w:left w:val="nil"/>
              <w:bottom w:val="nil"/>
              <w:right w:val="nil"/>
            </w:tcBorders>
            <w:shd w:val="clear" w:color="auto" w:fill="auto"/>
            <w:noWrap/>
            <w:vAlign w:val="bottom"/>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2447" w:type="dxa"/>
            <w:tcBorders>
              <w:top w:val="nil"/>
              <w:left w:val="nil"/>
              <w:bottom w:val="nil"/>
              <w:right w:val="nil"/>
            </w:tcBorders>
            <w:shd w:val="clear" w:color="auto" w:fill="auto"/>
            <w:noWrap/>
            <w:vAlign w:val="bottom"/>
            <w:hideMark/>
          </w:tcPr>
          <w:p w:rsidR="00000B6C" w:rsidRPr="000C7EE2" w:rsidRDefault="00000B6C" w:rsidP="00AB7856">
            <w:pPr>
              <w:spacing w:after="0" w:line="240" w:lineRule="auto"/>
              <w:rPr>
                <w:rFonts w:ascii="Times New Roman" w:eastAsia="Times New Roman" w:hAnsi="Times New Roman" w:cs="Times New Roman"/>
                <w:sz w:val="20"/>
                <w:szCs w:val="20"/>
                <w:lang w:eastAsia="es-MX"/>
              </w:rPr>
            </w:pPr>
          </w:p>
        </w:tc>
        <w:tc>
          <w:tcPr>
            <w:tcW w:w="2770" w:type="dxa"/>
            <w:gridSpan w:val="3"/>
            <w:tcBorders>
              <w:top w:val="single" w:sz="4" w:space="0" w:color="auto"/>
              <w:left w:val="single" w:sz="8" w:space="0" w:color="auto"/>
              <w:bottom w:val="single" w:sz="4"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IVA</w:t>
            </w:r>
          </w:p>
        </w:tc>
        <w:tc>
          <w:tcPr>
            <w:tcW w:w="1252" w:type="dxa"/>
            <w:tcBorders>
              <w:top w:val="nil"/>
              <w:left w:val="nil"/>
              <w:bottom w:val="single" w:sz="4"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40,056.80</w:t>
            </w:r>
          </w:p>
        </w:tc>
        <w:tc>
          <w:tcPr>
            <w:tcW w:w="837" w:type="dxa"/>
            <w:tcBorders>
              <w:top w:val="nil"/>
              <w:left w:val="nil"/>
              <w:bottom w:val="nil"/>
              <w:right w:val="nil"/>
            </w:tcBorders>
            <w:shd w:val="clear" w:color="auto" w:fill="auto"/>
            <w:noWrap/>
            <w:vAlign w:val="bottom"/>
            <w:hideMark/>
          </w:tcPr>
          <w:p w:rsidR="00000B6C" w:rsidRPr="003B585C" w:rsidRDefault="00000B6C" w:rsidP="00AB7856">
            <w:pPr>
              <w:spacing w:after="0" w:line="240" w:lineRule="auto"/>
              <w:rPr>
                <w:rFonts w:ascii="Tahoma" w:eastAsia="Times New Roman" w:hAnsi="Tahoma" w:cs="Tahoma"/>
                <w:b/>
                <w:bCs/>
                <w:sz w:val="14"/>
                <w:szCs w:val="14"/>
                <w:lang w:eastAsia="es-MX"/>
              </w:rPr>
            </w:pPr>
          </w:p>
        </w:tc>
        <w:tc>
          <w:tcPr>
            <w:tcW w:w="1329" w:type="dxa"/>
            <w:tcBorders>
              <w:top w:val="nil"/>
              <w:left w:val="single" w:sz="8" w:space="0" w:color="auto"/>
              <w:bottom w:val="single" w:sz="4"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41,970.40</w:t>
            </w:r>
            <w:r w:rsidRPr="003B585C">
              <w:rPr>
                <w:rFonts w:ascii="Tahoma" w:eastAsia="Times New Roman" w:hAnsi="Tahoma" w:cs="Tahoma"/>
                <w:b/>
                <w:bCs/>
                <w:sz w:val="14"/>
                <w:szCs w:val="14"/>
                <w:lang w:eastAsia="es-MX"/>
              </w:rPr>
              <w:t xml:space="preserve"> </w:t>
            </w:r>
          </w:p>
        </w:tc>
        <w:tc>
          <w:tcPr>
            <w:tcW w:w="760" w:type="dxa"/>
            <w:tcBorders>
              <w:top w:val="nil"/>
              <w:left w:val="nil"/>
              <w:bottom w:val="nil"/>
              <w:right w:val="nil"/>
            </w:tcBorders>
            <w:shd w:val="clear" w:color="auto" w:fill="auto"/>
            <w:noWrap/>
            <w:vAlign w:val="bottom"/>
            <w:hideMark/>
          </w:tcPr>
          <w:p w:rsidR="00000B6C" w:rsidRPr="003B585C" w:rsidRDefault="00000B6C" w:rsidP="00AB7856">
            <w:pPr>
              <w:spacing w:after="0" w:line="240" w:lineRule="auto"/>
              <w:rPr>
                <w:rFonts w:ascii="Tahoma" w:eastAsia="Times New Roman" w:hAnsi="Tahoma" w:cs="Tahoma"/>
                <w:b/>
                <w:bCs/>
                <w:sz w:val="14"/>
                <w:szCs w:val="14"/>
                <w:lang w:eastAsia="es-MX"/>
              </w:rPr>
            </w:pPr>
          </w:p>
        </w:tc>
        <w:tc>
          <w:tcPr>
            <w:tcW w:w="1366" w:type="dxa"/>
            <w:tcBorders>
              <w:top w:val="nil"/>
              <w:left w:val="single" w:sz="8" w:space="0" w:color="auto"/>
              <w:bottom w:val="single" w:sz="4"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sidRPr="003B585C">
              <w:rPr>
                <w:rFonts w:ascii="Tahoma" w:eastAsia="Times New Roman" w:hAnsi="Tahoma" w:cs="Tahoma"/>
                <w:b/>
                <w:bCs/>
                <w:sz w:val="14"/>
                <w:szCs w:val="14"/>
                <w:lang w:eastAsia="es-MX"/>
              </w:rPr>
              <w:t xml:space="preserve"> $      </w:t>
            </w:r>
            <w:r>
              <w:rPr>
                <w:rFonts w:ascii="Tahoma" w:eastAsia="Times New Roman" w:hAnsi="Tahoma" w:cs="Tahoma"/>
                <w:b/>
                <w:bCs/>
                <w:sz w:val="14"/>
                <w:szCs w:val="14"/>
                <w:lang w:eastAsia="es-MX"/>
              </w:rPr>
              <w:t>45,225.60</w:t>
            </w:r>
          </w:p>
        </w:tc>
      </w:tr>
      <w:tr w:rsidR="00000B6C" w:rsidRPr="000C7EE2" w:rsidTr="00AB7856">
        <w:trPr>
          <w:trHeight w:val="315"/>
          <w:jc w:val="center"/>
        </w:trPr>
        <w:tc>
          <w:tcPr>
            <w:tcW w:w="520" w:type="dxa"/>
            <w:tcBorders>
              <w:top w:val="nil"/>
              <w:left w:val="nil"/>
              <w:bottom w:val="nil"/>
              <w:right w:val="nil"/>
            </w:tcBorders>
            <w:shd w:val="clear" w:color="auto" w:fill="auto"/>
            <w:noWrap/>
            <w:vAlign w:val="bottom"/>
            <w:hideMark/>
          </w:tcPr>
          <w:p w:rsidR="00000B6C" w:rsidRPr="000C7EE2" w:rsidRDefault="00000B6C" w:rsidP="00AB7856">
            <w:pPr>
              <w:spacing w:after="0" w:line="240" w:lineRule="auto"/>
              <w:rPr>
                <w:rFonts w:ascii="Tahoma" w:eastAsia="Times New Roman" w:hAnsi="Tahoma" w:cs="Tahoma"/>
                <w:b/>
                <w:bCs/>
                <w:sz w:val="10"/>
                <w:szCs w:val="10"/>
                <w:lang w:eastAsia="es-MX"/>
              </w:rPr>
            </w:pPr>
          </w:p>
        </w:tc>
        <w:tc>
          <w:tcPr>
            <w:tcW w:w="2447" w:type="dxa"/>
            <w:tcBorders>
              <w:top w:val="nil"/>
              <w:left w:val="nil"/>
              <w:bottom w:val="nil"/>
              <w:right w:val="nil"/>
            </w:tcBorders>
            <w:shd w:val="clear" w:color="auto" w:fill="auto"/>
            <w:noWrap/>
            <w:vAlign w:val="bottom"/>
            <w:hideMark/>
          </w:tcPr>
          <w:p w:rsidR="00000B6C" w:rsidRPr="000C7EE2" w:rsidRDefault="00000B6C" w:rsidP="00AB7856">
            <w:pPr>
              <w:spacing w:after="0" w:line="240" w:lineRule="auto"/>
              <w:rPr>
                <w:rFonts w:ascii="Times New Roman" w:eastAsia="Times New Roman" w:hAnsi="Times New Roman" w:cs="Times New Roman"/>
                <w:sz w:val="20"/>
                <w:szCs w:val="20"/>
                <w:lang w:eastAsia="es-MX"/>
              </w:rPr>
            </w:pPr>
          </w:p>
        </w:tc>
        <w:tc>
          <w:tcPr>
            <w:tcW w:w="2770" w:type="dxa"/>
            <w:gridSpan w:val="3"/>
            <w:tcBorders>
              <w:top w:val="single" w:sz="4" w:space="0" w:color="auto"/>
              <w:left w:val="single" w:sz="8" w:space="0" w:color="auto"/>
              <w:bottom w:val="single" w:sz="8" w:space="0" w:color="auto"/>
              <w:right w:val="single" w:sz="4" w:space="0" w:color="auto"/>
            </w:tcBorders>
            <w:shd w:val="clear" w:color="auto" w:fill="auto"/>
            <w:noWrap/>
            <w:vAlign w:val="center"/>
            <w:hideMark/>
          </w:tcPr>
          <w:p w:rsidR="00000B6C" w:rsidRPr="003B585C" w:rsidRDefault="00000B6C" w:rsidP="00AB7856">
            <w:pPr>
              <w:spacing w:after="0" w:line="240" w:lineRule="auto"/>
              <w:jc w:val="center"/>
              <w:rPr>
                <w:rFonts w:ascii="Tahoma" w:eastAsia="Times New Roman" w:hAnsi="Tahoma" w:cs="Tahoma"/>
                <w:sz w:val="14"/>
                <w:szCs w:val="14"/>
                <w:lang w:eastAsia="es-MX"/>
              </w:rPr>
            </w:pPr>
            <w:r w:rsidRPr="003B585C">
              <w:rPr>
                <w:rFonts w:ascii="Tahoma" w:eastAsia="Times New Roman" w:hAnsi="Tahoma" w:cs="Tahoma"/>
                <w:sz w:val="14"/>
                <w:szCs w:val="14"/>
                <w:lang w:eastAsia="es-MX"/>
              </w:rPr>
              <w:t>TOTAL</w:t>
            </w:r>
          </w:p>
        </w:tc>
        <w:tc>
          <w:tcPr>
            <w:tcW w:w="1252" w:type="dxa"/>
            <w:tcBorders>
              <w:top w:val="nil"/>
              <w:left w:val="nil"/>
              <w:bottom w:val="single" w:sz="8"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290,411.80</w:t>
            </w:r>
            <w:r w:rsidRPr="003B585C">
              <w:rPr>
                <w:rFonts w:ascii="Tahoma" w:eastAsia="Times New Roman" w:hAnsi="Tahoma" w:cs="Tahoma"/>
                <w:b/>
                <w:bCs/>
                <w:sz w:val="14"/>
                <w:szCs w:val="14"/>
                <w:lang w:eastAsia="es-MX"/>
              </w:rPr>
              <w:t xml:space="preserve"> </w:t>
            </w:r>
          </w:p>
        </w:tc>
        <w:tc>
          <w:tcPr>
            <w:tcW w:w="837" w:type="dxa"/>
            <w:tcBorders>
              <w:top w:val="nil"/>
              <w:left w:val="nil"/>
              <w:bottom w:val="nil"/>
              <w:right w:val="nil"/>
            </w:tcBorders>
            <w:shd w:val="clear" w:color="auto" w:fill="auto"/>
            <w:noWrap/>
            <w:vAlign w:val="bottom"/>
            <w:hideMark/>
          </w:tcPr>
          <w:p w:rsidR="00000B6C" w:rsidRPr="003B585C" w:rsidRDefault="00000B6C" w:rsidP="00AB7856">
            <w:pPr>
              <w:spacing w:after="0" w:line="240" w:lineRule="auto"/>
              <w:rPr>
                <w:rFonts w:ascii="Tahoma" w:eastAsia="Times New Roman" w:hAnsi="Tahoma" w:cs="Tahoma"/>
                <w:b/>
                <w:bCs/>
                <w:sz w:val="14"/>
                <w:szCs w:val="14"/>
                <w:lang w:eastAsia="es-MX"/>
              </w:rPr>
            </w:pPr>
          </w:p>
        </w:tc>
        <w:tc>
          <w:tcPr>
            <w:tcW w:w="1329" w:type="dxa"/>
            <w:tcBorders>
              <w:top w:val="nil"/>
              <w:left w:val="single" w:sz="8" w:space="0" w:color="auto"/>
              <w:bottom w:val="single" w:sz="8"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Pr>
                <w:rFonts w:ascii="Tahoma" w:eastAsia="Times New Roman" w:hAnsi="Tahoma" w:cs="Tahoma"/>
                <w:b/>
                <w:bCs/>
                <w:sz w:val="14"/>
                <w:szCs w:val="14"/>
                <w:lang w:eastAsia="es-MX"/>
              </w:rPr>
              <w:t xml:space="preserve"> $    304,285.40</w:t>
            </w:r>
          </w:p>
        </w:tc>
        <w:tc>
          <w:tcPr>
            <w:tcW w:w="760" w:type="dxa"/>
            <w:tcBorders>
              <w:top w:val="nil"/>
              <w:left w:val="nil"/>
              <w:bottom w:val="nil"/>
              <w:right w:val="nil"/>
            </w:tcBorders>
            <w:shd w:val="clear" w:color="auto" w:fill="auto"/>
            <w:noWrap/>
            <w:vAlign w:val="bottom"/>
            <w:hideMark/>
          </w:tcPr>
          <w:p w:rsidR="00000B6C" w:rsidRPr="003B585C" w:rsidRDefault="00000B6C" w:rsidP="00AB7856">
            <w:pPr>
              <w:spacing w:after="0" w:line="240" w:lineRule="auto"/>
              <w:rPr>
                <w:rFonts w:ascii="Tahoma" w:eastAsia="Times New Roman" w:hAnsi="Tahoma" w:cs="Tahoma"/>
                <w:b/>
                <w:bCs/>
                <w:sz w:val="14"/>
                <w:szCs w:val="14"/>
                <w:lang w:eastAsia="es-MX"/>
              </w:rPr>
            </w:pPr>
          </w:p>
        </w:tc>
        <w:tc>
          <w:tcPr>
            <w:tcW w:w="1366" w:type="dxa"/>
            <w:tcBorders>
              <w:top w:val="nil"/>
              <w:left w:val="single" w:sz="8" w:space="0" w:color="auto"/>
              <w:bottom w:val="single" w:sz="8" w:space="0" w:color="auto"/>
              <w:right w:val="single" w:sz="8" w:space="0" w:color="auto"/>
            </w:tcBorders>
            <w:shd w:val="clear" w:color="auto" w:fill="auto"/>
            <w:noWrap/>
            <w:hideMark/>
          </w:tcPr>
          <w:p w:rsidR="00000B6C" w:rsidRPr="003B585C" w:rsidRDefault="00000B6C" w:rsidP="00AB7856">
            <w:pPr>
              <w:spacing w:after="0" w:line="240" w:lineRule="auto"/>
              <w:rPr>
                <w:rFonts w:ascii="Tahoma" w:eastAsia="Times New Roman" w:hAnsi="Tahoma" w:cs="Tahoma"/>
                <w:b/>
                <w:bCs/>
                <w:sz w:val="14"/>
                <w:szCs w:val="14"/>
                <w:lang w:eastAsia="es-MX"/>
              </w:rPr>
            </w:pPr>
            <w:r w:rsidRPr="003B585C">
              <w:rPr>
                <w:rFonts w:ascii="Tahoma" w:eastAsia="Times New Roman" w:hAnsi="Tahoma" w:cs="Tahoma"/>
                <w:b/>
                <w:bCs/>
                <w:sz w:val="14"/>
                <w:szCs w:val="14"/>
                <w:lang w:eastAsia="es-MX"/>
              </w:rPr>
              <w:t xml:space="preserve"> $     </w:t>
            </w:r>
            <w:r>
              <w:rPr>
                <w:rFonts w:ascii="Tahoma" w:eastAsia="Times New Roman" w:hAnsi="Tahoma" w:cs="Tahoma"/>
                <w:b/>
                <w:bCs/>
                <w:sz w:val="14"/>
                <w:szCs w:val="14"/>
                <w:lang w:eastAsia="es-MX"/>
              </w:rPr>
              <w:t>327,885.60</w:t>
            </w:r>
          </w:p>
        </w:tc>
      </w:tr>
    </w:tbl>
    <w:p w:rsidR="00000B6C" w:rsidRPr="007A45DD" w:rsidRDefault="00000B6C" w:rsidP="00000B6C">
      <w:pPr>
        <w:jc w:val="both"/>
        <w:rPr>
          <w:sz w:val="18"/>
          <w:szCs w:val="18"/>
        </w:rPr>
      </w:pPr>
    </w:p>
    <w:p w:rsidR="00000B6C" w:rsidRPr="00C23449" w:rsidRDefault="00000B6C" w:rsidP="00000B6C">
      <w:pPr>
        <w:jc w:val="both"/>
      </w:pPr>
      <w:r w:rsidRPr="00C23449">
        <w:t xml:space="preserve">La asignación del </w:t>
      </w:r>
      <w:r w:rsidRPr="003B585C">
        <w:rPr>
          <w:b/>
        </w:rPr>
        <w:t xml:space="preserve">“ARRENDAMIENTO DE </w:t>
      </w:r>
      <w:r>
        <w:rPr>
          <w:b/>
        </w:rPr>
        <w:t xml:space="preserve">MAQUINARIA, </w:t>
      </w:r>
      <w:r w:rsidR="00214378">
        <w:rPr>
          <w:b/>
        </w:rPr>
        <w:t xml:space="preserve">UN </w:t>
      </w:r>
      <w:r>
        <w:rPr>
          <w:b/>
        </w:rPr>
        <w:t>BULLDOZER</w:t>
      </w:r>
      <w:r w:rsidR="00214378">
        <w:rPr>
          <w:b/>
        </w:rPr>
        <w:t xml:space="preserve"> MARCA CATERPILLAR</w:t>
      </w:r>
      <w:r>
        <w:rPr>
          <w:b/>
        </w:rPr>
        <w:t xml:space="preserve"> D-6 M POR 22 DIAS Y/O 166</w:t>
      </w:r>
      <w:r w:rsidRPr="003B585C">
        <w:rPr>
          <w:b/>
        </w:rPr>
        <w:t xml:space="preserve"> HORAS DE TRABAJO PARA LA REHABILITACION DE </w:t>
      </w:r>
      <w:r>
        <w:rPr>
          <w:b/>
        </w:rPr>
        <w:t xml:space="preserve">DOS </w:t>
      </w:r>
      <w:r w:rsidRPr="003B585C">
        <w:rPr>
          <w:b/>
        </w:rPr>
        <w:t>BORDOS</w:t>
      </w:r>
      <w:r>
        <w:rPr>
          <w:b/>
        </w:rPr>
        <w:t xml:space="preserve"> PARA ABREVADERO</w:t>
      </w:r>
      <w:r w:rsidRPr="003B585C">
        <w:rPr>
          <w:b/>
        </w:rPr>
        <w:t xml:space="preserve"> EN LA LOC</w:t>
      </w:r>
      <w:r>
        <w:rPr>
          <w:b/>
        </w:rPr>
        <w:t xml:space="preserve">ALIDAD DE SANTA CATARINA, </w:t>
      </w:r>
      <w:r w:rsidRPr="003B585C">
        <w:rPr>
          <w:b/>
        </w:rPr>
        <w:t>MUNICIPIO DE SAN NICOLAS TOLENTINO, S.L.P.</w:t>
      </w:r>
      <w:r w:rsidRPr="003B585C">
        <w:rPr>
          <w:rFonts w:cstheme="minorHAnsi"/>
          <w:b/>
          <w:bCs/>
        </w:rPr>
        <w:t>”</w:t>
      </w:r>
      <w:r>
        <w:rPr>
          <w:rFonts w:cstheme="minorHAnsi"/>
          <w:b/>
          <w:bCs/>
        </w:rPr>
        <w:t xml:space="preserve">, </w:t>
      </w:r>
      <w:r w:rsidRPr="00C23449">
        <w:t>se hará a la propuesta solvente más baja.</w:t>
      </w:r>
    </w:p>
    <w:p w:rsidR="00000B6C" w:rsidRPr="00214378" w:rsidRDefault="00000B6C" w:rsidP="00000B6C">
      <w:pPr>
        <w:jc w:val="both"/>
      </w:pPr>
      <w:r w:rsidRPr="00C23449">
        <w:t xml:space="preserve">Para efectos de la notificación y en términos del </w:t>
      </w:r>
      <w:r w:rsidRPr="00214378">
        <w:t>artículo 37 Bis de la Ley, a partir de esta fecha se pone a disposición de los proveedores que no hayan asistido a esta acto, copia de esta Acta en el Tablero de Avisos localizado en la entrada principal de la Presidencia Municipal, en donde se fijará copia de la carátula del Acta o un ejemplar o el aviso del lugar donde se encuentra disponible, por un término no menor de cinco días hábiles.</w:t>
      </w:r>
    </w:p>
    <w:p w:rsidR="00000B6C" w:rsidRDefault="00000B6C" w:rsidP="00000B6C">
      <w:pPr>
        <w:jc w:val="both"/>
      </w:pPr>
      <w:r w:rsidRPr="00214378">
        <w:t>De conformidad con el artículo 47 del Reglamento de la Ley, a este acto no asistió ningún representante o persona que, no haya presentado escrito de interés en participar en esta licitación y manifestaran su interés de estar presente en el mismo.</w:t>
      </w:r>
    </w:p>
    <w:p w:rsidR="00214378" w:rsidRDefault="00214378" w:rsidP="00000B6C">
      <w:pPr>
        <w:jc w:val="both"/>
      </w:pPr>
    </w:p>
    <w:p w:rsidR="00214378" w:rsidRPr="00214378" w:rsidRDefault="00214378" w:rsidP="00000B6C">
      <w:pPr>
        <w:jc w:val="both"/>
      </w:pPr>
    </w:p>
    <w:p w:rsidR="00000B6C" w:rsidRPr="00C23449" w:rsidRDefault="00000B6C" w:rsidP="00000B6C">
      <w:pPr>
        <w:jc w:val="both"/>
        <w:rPr>
          <w:b/>
          <w:u w:val="single"/>
        </w:rPr>
      </w:pPr>
      <w:r w:rsidRPr="00214378">
        <w:rPr>
          <w:b/>
          <w:u w:val="single"/>
        </w:rPr>
        <w:t>Notas:</w:t>
      </w:r>
      <w:r w:rsidRPr="00C23449">
        <w:rPr>
          <w:b/>
          <w:u w:val="single"/>
        </w:rPr>
        <w:t xml:space="preserve"> </w:t>
      </w:r>
    </w:p>
    <w:p w:rsidR="00000B6C" w:rsidRPr="00C23449" w:rsidRDefault="00000B6C" w:rsidP="00000B6C">
      <w:pPr>
        <w:jc w:val="both"/>
      </w:pPr>
      <w:r w:rsidRPr="00C23449">
        <w:t>No se recibió ninguna solicitud de</w:t>
      </w:r>
      <w:r>
        <w:t xml:space="preserve"> participación de observadores</w:t>
      </w:r>
    </w:p>
    <w:p w:rsidR="00000B6C" w:rsidRPr="00214378" w:rsidRDefault="00000B6C" w:rsidP="00000B6C">
      <w:pPr>
        <w:pStyle w:val="Prrafodelista"/>
        <w:numPr>
          <w:ilvl w:val="0"/>
          <w:numId w:val="12"/>
        </w:numPr>
        <w:spacing w:after="0" w:line="240" w:lineRule="auto"/>
        <w:jc w:val="both"/>
      </w:pPr>
      <w:r w:rsidRPr="00C23449">
        <w:t xml:space="preserve">Se abrieron los sobres que contenían las proposiciones presentadas por las empresas </w:t>
      </w:r>
      <w:r w:rsidRPr="00214378">
        <w:t xml:space="preserve">participantes, y se verifico que presentan la documentación solicitada en los puntos 45, 27.1 y 27.2 de la invitación a este procedimiento, sin que ello implique la evaluación de </w:t>
      </w:r>
    </w:p>
    <w:p w:rsidR="00000B6C" w:rsidRPr="00214378" w:rsidRDefault="00000B6C" w:rsidP="00000B6C">
      <w:pPr>
        <w:pStyle w:val="Prrafodelista"/>
        <w:spacing w:after="0" w:line="240" w:lineRule="auto"/>
        <w:ind w:left="1065"/>
        <w:jc w:val="both"/>
      </w:pPr>
    </w:p>
    <w:p w:rsidR="00000B6C" w:rsidRPr="00214378" w:rsidRDefault="00000B6C" w:rsidP="00000B6C">
      <w:pPr>
        <w:pStyle w:val="Prrafodelista"/>
        <w:spacing w:after="0" w:line="240" w:lineRule="auto"/>
        <w:ind w:left="1065"/>
        <w:jc w:val="both"/>
      </w:pPr>
      <w:r w:rsidRPr="00214378">
        <w:t>su contenido, tal como lo dispone la fracción I del artículo 35 de la Ley de Adquisiciones, Arrendamientos y Servicios del Sector Publico.</w:t>
      </w:r>
    </w:p>
    <w:p w:rsidR="00000B6C" w:rsidRPr="00214378" w:rsidRDefault="00000B6C" w:rsidP="00000B6C">
      <w:pPr>
        <w:pStyle w:val="Prrafodelista"/>
        <w:ind w:left="1065"/>
        <w:jc w:val="both"/>
      </w:pPr>
    </w:p>
    <w:p w:rsidR="00000B6C" w:rsidRPr="00214378" w:rsidRDefault="00000B6C" w:rsidP="00000B6C">
      <w:pPr>
        <w:pStyle w:val="Prrafodelista"/>
        <w:numPr>
          <w:ilvl w:val="0"/>
          <w:numId w:val="12"/>
        </w:numPr>
        <w:spacing w:after="0" w:line="240" w:lineRule="auto"/>
        <w:jc w:val="both"/>
      </w:pPr>
      <w:r w:rsidRPr="00214378">
        <w:t>Las propuestas presentadas se recibieron para su posterior evaluación cualitativa y detallada, de acuerdo a lo establecido en el artículo 36 de la Ley de Adquisiciones, Arrendamientos y Servicios del Sector Público y 47 de su Reglamento.</w:t>
      </w:r>
    </w:p>
    <w:p w:rsidR="00000B6C" w:rsidRPr="00214378" w:rsidRDefault="00000B6C" w:rsidP="00000B6C">
      <w:pPr>
        <w:pStyle w:val="Prrafodelista"/>
      </w:pPr>
    </w:p>
    <w:p w:rsidR="00000B6C" w:rsidRPr="00214378" w:rsidRDefault="00000B6C" w:rsidP="00000B6C">
      <w:pPr>
        <w:pStyle w:val="Prrafodelista"/>
        <w:numPr>
          <w:ilvl w:val="0"/>
          <w:numId w:val="12"/>
        </w:numPr>
        <w:spacing w:after="0" w:line="240" w:lineRule="auto"/>
        <w:jc w:val="both"/>
      </w:pPr>
      <w:r w:rsidRPr="00214378">
        <w:t>La proposición de los licitantes:</w:t>
      </w:r>
      <w:r w:rsidRPr="00214378">
        <w:rPr>
          <w:b/>
        </w:rPr>
        <w:t xml:space="preserve"> </w:t>
      </w:r>
      <w:r w:rsidRPr="00214378">
        <w:rPr>
          <w:rFonts w:cstheme="minorHAnsi"/>
          <w:b/>
        </w:rPr>
        <w:t>CONSTRUCCIÓN, INGENIERIA Y COMERCIALIZACIÓN EDZE S.A. DE C.V.,</w:t>
      </w:r>
      <w:r w:rsidRPr="00214378">
        <w:rPr>
          <w:rFonts w:eastAsia="Calibri" w:cstheme="minorHAnsi"/>
          <w:b/>
        </w:rPr>
        <w:t xml:space="preserve"> CONSTRUCCION INGENIERIA Y ACABADOS AROGG S.A. DE C.V. Y CONSTRUCCIONES Y PROYECTOS MIRANDA DEL POTOSI S.A. DE C.V</w:t>
      </w:r>
      <w:r w:rsidRPr="00214378">
        <w:rPr>
          <w:rFonts w:cstheme="minorHAnsi"/>
          <w:b/>
        </w:rPr>
        <w:t xml:space="preserve"> .</w:t>
      </w:r>
      <w:r w:rsidRPr="00214378">
        <w:rPr>
          <w:b/>
        </w:rPr>
        <w:t xml:space="preserve"> </w:t>
      </w:r>
      <w:r w:rsidRPr="00214378">
        <w:t>cuentan con la documentación solicitada en la Invitación.</w:t>
      </w:r>
    </w:p>
    <w:p w:rsidR="00000B6C" w:rsidRPr="00214378" w:rsidRDefault="00000B6C" w:rsidP="00000B6C">
      <w:pPr>
        <w:pStyle w:val="Prrafodelista"/>
      </w:pPr>
    </w:p>
    <w:p w:rsidR="00000B6C" w:rsidRPr="00214378" w:rsidRDefault="00000B6C" w:rsidP="00000B6C">
      <w:pPr>
        <w:pStyle w:val="Prrafodelista"/>
        <w:numPr>
          <w:ilvl w:val="0"/>
          <w:numId w:val="12"/>
        </w:numPr>
        <w:spacing w:after="0" w:line="240" w:lineRule="auto"/>
        <w:jc w:val="both"/>
      </w:pPr>
      <w:r w:rsidRPr="00214378">
        <w:t>Las propuestas fueron rubricadas por los servidores públicos presentes.</w:t>
      </w:r>
    </w:p>
    <w:p w:rsidR="00000B6C" w:rsidRPr="00214378" w:rsidRDefault="00000B6C" w:rsidP="00000B6C">
      <w:pPr>
        <w:pStyle w:val="Prrafodelista"/>
      </w:pPr>
    </w:p>
    <w:p w:rsidR="00000B6C" w:rsidRPr="00214378" w:rsidRDefault="00000B6C" w:rsidP="00000B6C">
      <w:pPr>
        <w:pStyle w:val="Prrafodelista"/>
        <w:numPr>
          <w:ilvl w:val="0"/>
          <w:numId w:val="12"/>
        </w:numPr>
        <w:spacing w:after="0" w:line="240" w:lineRule="auto"/>
        <w:jc w:val="both"/>
      </w:pPr>
      <w:r w:rsidRPr="00214378">
        <w:t>De conformidad con lo establecido en el artículo 36 de la Ley de Adquisiciones, Arrendamientos y Servicios del Sector Público, en la evaluación de las proposiciones, el Departamento de desarrollo Social, verificará que las mismas cumplan con los requisitos solicitados en la invitación, si las propuestas no cumplen con los requisitos de la invitación que afecten la solvencia, serán desechadas.</w:t>
      </w:r>
    </w:p>
    <w:p w:rsidR="00000B6C" w:rsidRPr="00214378" w:rsidRDefault="00000B6C" w:rsidP="00000B6C">
      <w:pPr>
        <w:pStyle w:val="Prrafodelista"/>
      </w:pPr>
    </w:p>
    <w:p w:rsidR="00000B6C" w:rsidRPr="00214378" w:rsidRDefault="00000B6C" w:rsidP="00000B6C">
      <w:pPr>
        <w:pStyle w:val="Prrafodelista"/>
        <w:numPr>
          <w:ilvl w:val="0"/>
          <w:numId w:val="12"/>
        </w:numPr>
        <w:spacing w:after="0" w:line="240" w:lineRule="auto"/>
        <w:jc w:val="both"/>
      </w:pPr>
      <w:r w:rsidRPr="00214378">
        <w:t>Las proposiciones desechadas, podrán ser devueltas a los licitantes que lo soliciten, una vez que transcurridos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la convocante podrá proceder a su devolución o destrucción, esto de conformidad con lo dispuesto en el último párrafo del artículo 56 de la Ley de Adquisiciones, Arrendamientos y Servicios del Sector Público.</w:t>
      </w:r>
    </w:p>
    <w:p w:rsidR="00000B6C" w:rsidRPr="00214378" w:rsidRDefault="00000B6C" w:rsidP="00000B6C">
      <w:pPr>
        <w:pStyle w:val="Prrafodelista"/>
      </w:pPr>
    </w:p>
    <w:p w:rsidR="00214378" w:rsidRPr="00214378" w:rsidRDefault="00000B6C" w:rsidP="00000B6C">
      <w:pPr>
        <w:pStyle w:val="Prrafodelista"/>
        <w:numPr>
          <w:ilvl w:val="0"/>
          <w:numId w:val="12"/>
        </w:numPr>
        <w:spacing w:after="0" w:line="240" w:lineRule="auto"/>
        <w:jc w:val="both"/>
      </w:pPr>
      <w:r w:rsidRPr="00214378">
        <w:t>Se hace del conocimiento de los licitantes, que de conformidad con el artículo 35 fracción III de la Ley de Adquisiciones, Arrendamientos y Servicios del Sector Público, y lo señalado en el punto 26.2.2 de la invitación, el fallo se emitirá en junta pública</w:t>
      </w:r>
      <w:r w:rsidRPr="00C23449">
        <w:t xml:space="preserve"> el día</w:t>
      </w:r>
      <w:r w:rsidRPr="00C23449">
        <w:rPr>
          <w:b/>
        </w:rPr>
        <w:t xml:space="preserve"> </w:t>
      </w:r>
    </w:p>
    <w:p w:rsidR="00214378" w:rsidRPr="00214378" w:rsidRDefault="00214378" w:rsidP="00214378">
      <w:pPr>
        <w:pStyle w:val="Prrafodelista"/>
        <w:rPr>
          <w:b/>
          <w:i/>
        </w:rPr>
      </w:pPr>
    </w:p>
    <w:p w:rsidR="00000B6C" w:rsidRDefault="00000B6C" w:rsidP="00000B6C">
      <w:pPr>
        <w:pStyle w:val="Prrafodelista"/>
        <w:numPr>
          <w:ilvl w:val="0"/>
          <w:numId w:val="12"/>
        </w:numPr>
        <w:spacing w:after="0" w:line="240" w:lineRule="auto"/>
        <w:jc w:val="both"/>
      </w:pPr>
      <w:r>
        <w:rPr>
          <w:b/>
          <w:i/>
        </w:rPr>
        <w:t>23 de Marzo del 2021</w:t>
      </w:r>
      <w:r w:rsidRPr="00C23449">
        <w:rPr>
          <w:b/>
          <w:i/>
        </w:rPr>
        <w:t xml:space="preserve"> a las </w:t>
      </w:r>
      <w:r>
        <w:rPr>
          <w:b/>
          <w:i/>
        </w:rPr>
        <w:t>12</w:t>
      </w:r>
      <w:r w:rsidRPr="00C23449">
        <w:rPr>
          <w:b/>
          <w:i/>
        </w:rPr>
        <w:t>:00 horas</w:t>
      </w:r>
      <w:r w:rsidRPr="00C23449">
        <w:t xml:space="preserve">, misma que se celebrará en el Salón del H. Cabildo del Municipio de SAN NICOLAS TOLENTINO, S.L.P., localizado en la Presidencia </w:t>
      </w:r>
    </w:p>
    <w:p w:rsidR="00000B6C" w:rsidRDefault="00000B6C" w:rsidP="00000B6C">
      <w:pPr>
        <w:pStyle w:val="Prrafodelista"/>
        <w:spacing w:after="0" w:line="240" w:lineRule="auto"/>
        <w:ind w:left="1065"/>
        <w:jc w:val="both"/>
      </w:pPr>
      <w:r w:rsidRPr="00C23449">
        <w:t>Municipal, con domicilio en JARDIN CUAUTHEMOC No. 19, Zona Centro, el cual podrá ser diferido, siempre y cuando, el nuevo plazo no exceda de 20 días naturales contados a partir del plazo establecido originalmente para el fallo.</w:t>
      </w:r>
    </w:p>
    <w:p w:rsidR="00000B6C" w:rsidRPr="00C23449" w:rsidRDefault="00000B6C" w:rsidP="00000B6C">
      <w:pPr>
        <w:pStyle w:val="Prrafodelista"/>
        <w:spacing w:after="0" w:line="240" w:lineRule="auto"/>
        <w:ind w:left="1065"/>
        <w:jc w:val="both"/>
      </w:pPr>
    </w:p>
    <w:p w:rsidR="00000B6C" w:rsidRDefault="00000B6C" w:rsidP="00000B6C">
      <w:pPr>
        <w:pStyle w:val="Prrafodelista"/>
        <w:numPr>
          <w:ilvl w:val="0"/>
          <w:numId w:val="12"/>
        </w:numPr>
        <w:spacing w:after="0" w:line="240" w:lineRule="auto"/>
        <w:jc w:val="both"/>
      </w:pPr>
      <w:r w:rsidRPr="00C23449">
        <w:t>Se entregará una copia de la presente acta a todos los participantes a este acto.</w:t>
      </w:r>
    </w:p>
    <w:p w:rsidR="00000B6C" w:rsidRPr="00C23449" w:rsidRDefault="00000B6C" w:rsidP="00000B6C">
      <w:pPr>
        <w:pStyle w:val="Prrafodelista"/>
        <w:spacing w:after="0" w:line="240" w:lineRule="auto"/>
        <w:ind w:left="1065"/>
        <w:jc w:val="both"/>
      </w:pPr>
    </w:p>
    <w:p w:rsidR="00000B6C" w:rsidRPr="00C23449" w:rsidRDefault="00000B6C" w:rsidP="00000B6C">
      <w:pPr>
        <w:jc w:val="both"/>
        <w:rPr>
          <w:b/>
        </w:rPr>
      </w:pPr>
      <w:r w:rsidRPr="00C23449">
        <w:t xml:space="preserve">Después de dar lectura a la presente Acta, se dio por terminado este acto, siendo las </w:t>
      </w:r>
      <w:r w:rsidRPr="00C23449">
        <w:rPr>
          <w:b/>
        </w:rPr>
        <w:t>1</w:t>
      </w:r>
      <w:r>
        <w:rPr>
          <w:b/>
        </w:rPr>
        <w:t>1</w:t>
      </w:r>
      <w:r w:rsidRPr="00C23449">
        <w:rPr>
          <w:b/>
        </w:rPr>
        <w:t>:</w:t>
      </w:r>
      <w:r>
        <w:rPr>
          <w:b/>
        </w:rPr>
        <w:t>30</w:t>
      </w:r>
      <w:r w:rsidRPr="00C23449">
        <w:t xml:space="preserve"> horas, del día</w:t>
      </w:r>
      <w:r w:rsidRPr="00C23449">
        <w:rPr>
          <w:b/>
        </w:rPr>
        <w:t xml:space="preserve"> 18 de </w:t>
      </w:r>
      <w:r>
        <w:rPr>
          <w:b/>
        </w:rPr>
        <w:t>Marzo del 2020.</w:t>
      </w:r>
    </w:p>
    <w:p w:rsidR="00000B6C" w:rsidRDefault="00000B6C" w:rsidP="00214378">
      <w:pPr>
        <w:pStyle w:val="Textoindependiente"/>
        <w:tabs>
          <w:tab w:val="left" w:pos="284"/>
        </w:tabs>
        <w:rPr>
          <w:rFonts w:cs="Arial"/>
          <w:bCs/>
        </w:rPr>
      </w:pPr>
    </w:p>
    <w:p w:rsidR="00214378" w:rsidRDefault="00214378" w:rsidP="00214378">
      <w:pPr>
        <w:pStyle w:val="Textoindependiente"/>
        <w:tabs>
          <w:tab w:val="left" w:pos="284"/>
        </w:tabs>
        <w:rPr>
          <w:rFonts w:cs="Arial"/>
          <w:bCs/>
        </w:rPr>
      </w:pPr>
    </w:p>
    <w:p w:rsidR="00214378" w:rsidRDefault="00214378" w:rsidP="00214378">
      <w:pPr>
        <w:pStyle w:val="Textoindependiente"/>
        <w:tabs>
          <w:tab w:val="left" w:pos="284"/>
        </w:tabs>
        <w:rPr>
          <w:rFonts w:cs="Arial"/>
          <w:b/>
          <w:szCs w:val="22"/>
        </w:rPr>
      </w:pPr>
    </w:p>
    <w:p w:rsidR="00000B6C" w:rsidRPr="00556C85" w:rsidRDefault="00000B6C" w:rsidP="00000B6C">
      <w:pPr>
        <w:pStyle w:val="Textoindependiente"/>
        <w:tabs>
          <w:tab w:val="left" w:pos="284"/>
        </w:tabs>
        <w:jc w:val="center"/>
        <w:rPr>
          <w:rFonts w:cs="Arial"/>
          <w:b/>
          <w:szCs w:val="22"/>
        </w:rPr>
      </w:pPr>
      <w:r w:rsidRPr="00556C85">
        <w:rPr>
          <w:rFonts w:cs="Arial"/>
          <w:b/>
          <w:szCs w:val="22"/>
        </w:rPr>
        <w:t>POR LA CONVOCANTE</w:t>
      </w:r>
    </w:p>
    <w:p w:rsidR="00000B6C" w:rsidRPr="00556C85" w:rsidRDefault="00000B6C" w:rsidP="00000B6C">
      <w:pPr>
        <w:pStyle w:val="Textoindependiente"/>
        <w:tabs>
          <w:tab w:val="left" w:pos="284"/>
        </w:tabs>
        <w:jc w:val="center"/>
        <w:rPr>
          <w:rFonts w:cs="Arial"/>
          <w:b/>
          <w:szCs w:val="22"/>
        </w:rPr>
      </w:pPr>
    </w:p>
    <w:p w:rsidR="00000B6C" w:rsidRDefault="00000B6C" w:rsidP="00000B6C">
      <w:pPr>
        <w:pStyle w:val="Textoindependiente"/>
        <w:tabs>
          <w:tab w:val="left" w:pos="284"/>
        </w:tabs>
        <w:jc w:val="center"/>
        <w:rPr>
          <w:rFonts w:cs="Arial"/>
          <w:b/>
        </w:rPr>
      </w:pPr>
    </w:p>
    <w:p w:rsidR="00000B6C" w:rsidRDefault="00000B6C" w:rsidP="00000B6C">
      <w:pPr>
        <w:pStyle w:val="Textoindependiente"/>
        <w:tabs>
          <w:tab w:val="left" w:pos="284"/>
        </w:tabs>
        <w:jc w:val="center"/>
        <w:rPr>
          <w:rFonts w:cs="Arial"/>
          <w:b/>
        </w:rPr>
      </w:pPr>
      <w:r>
        <w:rPr>
          <w:rFonts w:cs="Arial"/>
          <w:b/>
        </w:rPr>
        <w:t>COMITÉ DE ADQUISICIONES, OBRAS PÚBLICAS Y SERVICIOS RELACIONADOS DEL MUNICIPIO DE SAN NICOLAS TOLENTINO, S.L.P.</w:t>
      </w:r>
    </w:p>
    <w:p w:rsidR="00000B6C" w:rsidRDefault="00000B6C" w:rsidP="00000B6C">
      <w:pPr>
        <w:pStyle w:val="Textoindependiente"/>
        <w:tabs>
          <w:tab w:val="left" w:pos="284"/>
        </w:tabs>
        <w:jc w:val="center"/>
        <w:rPr>
          <w:rFonts w:cs="Arial"/>
          <w:b/>
        </w:rPr>
      </w:pPr>
    </w:p>
    <w:p w:rsidR="00000B6C" w:rsidRDefault="00000B6C" w:rsidP="00000B6C">
      <w:pPr>
        <w:pStyle w:val="Textoindependiente"/>
        <w:tabs>
          <w:tab w:val="left" w:pos="284"/>
        </w:tabs>
        <w:jc w:val="center"/>
        <w:rPr>
          <w:rFonts w:cs="Arial"/>
          <w:b/>
        </w:rPr>
      </w:pPr>
    </w:p>
    <w:p w:rsidR="00000B6C" w:rsidRDefault="00000B6C" w:rsidP="00000B6C">
      <w:pPr>
        <w:rPr>
          <w:rFonts w:ascii="Arial" w:hAnsi="Arial" w:cs="Arial"/>
          <w:sz w:val="18"/>
          <w:szCs w:val="18"/>
          <w:lang w:val="pt-BR"/>
        </w:rPr>
      </w:pPr>
    </w:p>
    <w:p w:rsidR="00000B6C" w:rsidRPr="00E968C8" w:rsidRDefault="00000B6C" w:rsidP="00000B6C">
      <w:pPr>
        <w:spacing w:after="0"/>
        <w:rPr>
          <w:rFonts w:cstheme="minorHAnsi"/>
          <w:sz w:val="20"/>
          <w:szCs w:val="20"/>
          <w:lang w:val="pt-BR"/>
        </w:rPr>
      </w:pPr>
      <w:r w:rsidRPr="00E968C8">
        <w:rPr>
          <w:rFonts w:cstheme="minorHAnsi"/>
          <w:sz w:val="20"/>
          <w:szCs w:val="20"/>
          <w:lang w:val="pt-BR"/>
        </w:rPr>
        <w:t xml:space="preserve">    PRESIDENTE DEL COMITE DE ADQUISICIONES            </w:t>
      </w:r>
      <w:r>
        <w:rPr>
          <w:rFonts w:cstheme="minorHAnsi"/>
          <w:sz w:val="20"/>
          <w:szCs w:val="20"/>
          <w:lang w:val="pt-BR"/>
        </w:rPr>
        <w:t xml:space="preserve">                      SECRETARIO EJECUTIV0</w:t>
      </w:r>
      <w:r w:rsidRPr="00E968C8">
        <w:rPr>
          <w:rFonts w:cstheme="minorHAnsi"/>
          <w:sz w:val="20"/>
          <w:szCs w:val="20"/>
          <w:lang w:val="pt-BR"/>
        </w:rPr>
        <w:t xml:space="preserve"> DEL COMITE</w:t>
      </w:r>
    </w:p>
    <w:p w:rsidR="00000B6C" w:rsidRPr="00E968C8" w:rsidRDefault="00000B6C" w:rsidP="00000B6C">
      <w:pPr>
        <w:spacing w:after="0"/>
        <w:rPr>
          <w:rFonts w:cstheme="minorHAnsi"/>
          <w:sz w:val="20"/>
          <w:szCs w:val="20"/>
          <w:lang w:val="pt-BR"/>
        </w:rPr>
      </w:pPr>
      <w:r w:rsidRPr="00E968C8">
        <w:rPr>
          <w:rFonts w:cstheme="minorHAnsi"/>
          <w:sz w:val="20"/>
          <w:szCs w:val="20"/>
          <w:lang w:val="pt-BR"/>
        </w:rPr>
        <w:t>ARRENDAMIENTOS, OBRAS PUBLICAS Y SERVICOS</w:t>
      </w:r>
    </w:p>
    <w:p w:rsidR="00000B6C" w:rsidRPr="00E968C8" w:rsidRDefault="00000B6C" w:rsidP="00000B6C">
      <w:pPr>
        <w:jc w:val="both"/>
        <w:rPr>
          <w:rFonts w:cstheme="minorHAnsi"/>
          <w:sz w:val="20"/>
          <w:szCs w:val="20"/>
          <w:lang w:val="pt-BR"/>
        </w:rPr>
      </w:pPr>
      <w:r w:rsidRPr="00E968C8">
        <w:rPr>
          <w:rFonts w:cstheme="minorHAnsi"/>
          <w:sz w:val="20"/>
          <w:szCs w:val="20"/>
          <w:lang w:val="pt-BR"/>
        </w:rPr>
        <w:t xml:space="preserve">         RELACIONADOS COM LAS MISMAS</w:t>
      </w:r>
    </w:p>
    <w:p w:rsidR="00000B6C" w:rsidRPr="00E968C8" w:rsidRDefault="00000B6C" w:rsidP="00000B6C">
      <w:pPr>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w:t>
      </w:r>
    </w:p>
    <w:p w:rsidR="00000B6C" w:rsidRPr="00E968C8" w:rsidRDefault="00000B6C" w:rsidP="00000B6C">
      <w:pPr>
        <w:tabs>
          <w:tab w:val="left" w:pos="5595"/>
        </w:tabs>
        <w:spacing w:after="0" w:line="240" w:lineRule="auto"/>
        <w:rPr>
          <w:rFonts w:cstheme="minorHAnsi"/>
          <w:b/>
          <w:sz w:val="20"/>
          <w:szCs w:val="20"/>
          <w:lang w:val="pt-BR"/>
        </w:rPr>
      </w:pPr>
      <w:r w:rsidRPr="00E968C8">
        <w:rPr>
          <w:rFonts w:cstheme="minorHAnsi"/>
          <w:b/>
          <w:sz w:val="20"/>
          <w:szCs w:val="20"/>
          <w:lang w:val="pt-BR"/>
        </w:rPr>
        <w:t xml:space="preserve">     C. PEDRO INFANTE RODRIGUEZ.                                           </w:t>
      </w:r>
      <w:r>
        <w:rPr>
          <w:rFonts w:cstheme="minorHAnsi"/>
          <w:b/>
          <w:sz w:val="20"/>
          <w:szCs w:val="20"/>
          <w:lang w:val="pt-BR"/>
        </w:rPr>
        <w:t xml:space="preserve">       </w:t>
      </w:r>
      <w:r w:rsidRPr="00E968C8">
        <w:rPr>
          <w:rFonts w:cstheme="minorHAnsi"/>
          <w:b/>
          <w:sz w:val="20"/>
          <w:szCs w:val="20"/>
          <w:lang w:val="pt-BR"/>
        </w:rPr>
        <w:t xml:space="preserve">  L</w:t>
      </w:r>
      <w:r>
        <w:rPr>
          <w:rFonts w:cstheme="minorHAnsi"/>
          <w:b/>
          <w:sz w:val="20"/>
          <w:szCs w:val="20"/>
          <w:lang w:val="pt-BR"/>
        </w:rPr>
        <w:t>IC. LUIS ROBERTO RODRIGUEZ NIÑO.</w:t>
      </w:r>
    </w:p>
    <w:p w:rsidR="00000B6C" w:rsidRPr="00E968C8" w:rsidRDefault="00000B6C" w:rsidP="00000B6C">
      <w:pPr>
        <w:tabs>
          <w:tab w:val="left" w:pos="5595"/>
        </w:tabs>
        <w:spacing w:after="0" w:line="240" w:lineRule="auto"/>
        <w:rPr>
          <w:rFonts w:cstheme="minorHAnsi"/>
          <w:b/>
          <w:sz w:val="20"/>
          <w:szCs w:val="20"/>
          <w:lang w:val="pt-BR"/>
        </w:rPr>
      </w:pPr>
      <w:r w:rsidRPr="00E968C8">
        <w:rPr>
          <w:rFonts w:cstheme="minorHAnsi"/>
          <w:sz w:val="20"/>
          <w:szCs w:val="20"/>
          <w:lang w:val="pt-BR"/>
        </w:rPr>
        <w:t xml:space="preserve">          PRESIDENTE MUNICIPAL                                                </w:t>
      </w:r>
      <w:r>
        <w:rPr>
          <w:rFonts w:cstheme="minorHAnsi"/>
          <w:sz w:val="20"/>
          <w:szCs w:val="20"/>
          <w:lang w:val="pt-BR"/>
        </w:rPr>
        <w:t xml:space="preserve">              </w:t>
      </w:r>
      <w:r w:rsidRPr="00E968C8">
        <w:rPr>
          <w:rFonts w:cstheme="minorHAnsi"/>
          <w:sz w:val="20"/>
          <w:szCs w:val="20"/>
          <w:lang w:val="pt-BR"/>
        </w:rPr>
        <w:t xml:space="preserve"> SECRETARIA DEL H. AYUNTAMIENTO                                                  </w:t>
      </w:r>
    </w:p>
    <w:p w:rsidR="00000B6C" w:rsidRDefault="00000B6C" w:rsidP="00000B6C">
      <w:pPr>
        <w:tabs>
          <w:tab w:val="left" w:pos="5595"/>
        </w:tabs>
        <w:spacing w:after="0" w:line="240" w:lineRule="auto"/>
        <w:rPr>
          <w:rFonts w:cstheme="minorHAnsi"/>
          <w:sz w:val="20"/>
          <w:szCs w:val="20"/>
          <w:lang w:val="pt-BR"/>
        </w:rPr>
      </w:pPr>
    </w:p>
    <w:p w:rsidR="00000B6C" w:rsidRPr="00E968C8" w:rsidRDefault="00000B6C" w:rsidP="00000B6C">
      <w:pPr>
        <w:tabs>
          <w:tab w:val="left" w:pos="5595"/>
        </w:tabs>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 xml:space="preserve">               VOCAL DEL COMITE                                                                 </w:t>
      </w:r>
      <w:r>
        <w:rPr>
          <w:rFonts w:cstheme="minorHAnsi"/>
          <w:sz w:val="20"/>
          <w:szCs w:val="20"/>
          <w:lang w:val="pt-BR"/>
        </w:rPr>
        <w:t xml:space="preserve">         </w:t>
      </w:r>
      <w:r w:rsidRPr="00E968C8">
        <w:rPr>
          <w:rFonts w:cstheme="minorHAnsi"/>
          <w:sz w:val="20"/>
          <w:szCs w:val="20"/>
          <w:lang w:val="pt-BR"/>
        </w:rPr>
        <w:t xml:space="preserve">   VOCAL  DEL COMITE</w:t>
      </w: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______________________________________</w:t>
      </w:r>
    </w:p>
    <w:p w:rsidR="00000B6C" w:rsidRPr="00E968C8" w:rsidRDefault="00000B6C" w:rsidP="00000B6C">
      <w:pPr>
        <w:tabs>
          <w:tab w:val="left" w:pos="5310"/>
        </w:tabs>
        <w:spacing w:after="0" w:line="240" w:lineRule="auto"/>
        <w:rPr>
          <w:rFonts w:cstheme="minorHAnsi"/>
          <w:b/>
          <w:sz w:val="20"/>
          <w:szCs w:val="20"/>
          <w:lang w:val="pt-BR"/>
        </w:rPr>
      </w:pPr>
      <w:r w:rsidRPr="00E968C8">
        <w:rPr>
          <w:rFonts w:cstheme="minorHAnsi"/>
          <w:b/>
          <w:sz w:val="20"/>
          <w:szCs w:val="20"/>
          <w:lang w:val="pt-BR"/>
        </w:rPr>
        <w:t xml:space="preserve">     </w:t>
      </w:r>
      <w:r w:rsidRPr="00E968C8">
        <w:rPr>
          <w:rFonts w:cstheme="minorHAnsi"/>
          <w:b/>
          <w:sz w:val="20"/>
          <w:szCs w:val="20"/>
        </w:rPr>
        <w:t>LIC. GERARDO ROBLEDO BADILLO.</w:t>
      </w:r>
      <w:r w:rsidRPr="00E968C8">
        <w:rPr>
          <w:rFonts w:cstheme="minorHAnsi"/>
          <w:b/>
          <w:sz w:val="20"/>
          <w:szCs w:val="20"/>
          <w:lang w:val="pt-BR"/>
        </w:rPr>
        <w:t xml:space="preserve">                                     </w:t>
      </w:r>
      <w:r>
        <w:rPr>
          <w:rFonts w:cstheme="minorHAnsi"/>
          <w:b/>
          <w:sz w:val="20"/>
          <w:szCs w:val="20"/>
          <w:lang w:val="pt-BR"/>
        </w:rPr>
        <w:t xml:space="preserve">  LIC. ROBERTO MAURICIO CRUZ  GONZALEZ</w:t>
      </w:r>
      <w:r w:rsidRPr="00E968C8">
        <w:rPr>
          <w:rFonts w:cstheme="minorHAnsi"/>
          <w:b/>
          <w:sz w:val="20"/>
          <w:szCs w:val="20"/>
          <w:lang w:val="pt-BR"/>
        </w:rPr>
        <w:t>.</w:t>
      </w:r>
    </w:p>
    <w:p w:rsidR="00000B6C" w:rsidRPr="00E968C8" w:rsidRDefault="00000B6C" w:rsidP="00000B6C">
      <w:pPr>
        <w:tabs>
          <w:tab w:val="left" w:pos="5310"/>
        </w:tabs>
        <w:spacing w:after="0" w:line="240" w:lineRule="auto"/>
        <w:rPr>
          <w:rFonts w:cstheme="minorHAnsi"/>
          <w:sz w:val="20"/>
          <w:szCs w:val="20"/>
          <w:lang w:val="pt-BR"/>
        </w:rPr>
      </w:pPr>
      <w:r w:rsidRPr="00E968C8">
        <w:rPr>
          <w:rFonts w:cstheme="minorHAnsi"/>
          <w:sz w:val="20"/>
          <w:szCs w:val="20"/>
          <w:lang w:val="pt-BR"/>
        </w:rPr>
        <w:t xml:space="preserve">                  SINDICO MUNICIPAL                                               </w:t>
      </w:r>
      <w:r>
        <w:rPr>
          <w:rFonts w:cstheme="minorHAnsi"/>
          <w:sz w:val="20"/>
          <w:szCs w:val="20"/>
          <w:lang w:val="pt-BR"/>
        </w:rPr>
        <w:t xml:space="preserve">         </w:t>
      </w:r>
      <w:r w:rsidRPr="00E968C8">
        <w:rPr>
          <w:rFonts w:cstheme="minorHAnsi"/>
          <w:sz w:val="20"/>
          <w:szCs w:val="20"/>
          <w:lang w:val="pt-BR"/>
        </w:rPr>
        <w:t xml:space="preserve">   CONTRALOR INTERNO  MUNICIPAL</w:t>
      </w:r>
    </w:p>
    <w:p w:rsidR="00000B6C" w:rsidRDefault="00000B6C" w:rsidP="00000B6C">
      <w:pPr>
        <w:rPr>
          <w:rFonts w:cstheme="minorHAnsi"/>
          <w:sz w:val="20"/>
          <w:szCs w:val="20"/>
          <w:lang w:val="pt-BR"/>
        </w:rPr>
      </w:pPr>
    </w:p>
    <w:p w:rsidR="00000B6C" w:rsidRDefault="00000B6C" w:rsidP="00000B6C">
      <w:pPr>
        <w:rPr>
          <w:rFonts w:cstheme="minorHAnsi"/>
          <w:sz w:val="20"/>
          <w:szCs w:val="20"/>
          <w:lang w:val="pt-BR"/>
        </w:rPr>
      </w:pPr>
    </w:p>
    <w:p w:rsidR="00214378" w:rsidRDefault="00214378" w:rsidP="00000B6C">
      <w:pPr>
        <w:rPr>
          <w:rFonts w:cstheme="minorHAnsi"/>
          <w:sz w:val="20"/>
          <w:szCs w:val="20"/>
          <w:lang w:val="pt-BR"/>
        </w:rPr>
      </w:pPr>
    </w:p>
    <w:p w:rsidR="00214378" w:rsidRDefault="00214378" w:rsidP="00000B6C">
      <w:pPr>
        <w:rPr>
          <w:rFonts w:cstheme="minorHAnsi"/>
          <w:sz w:val="20"/>
          <w:szCs w:val="20"/>
          <w:lang w:val="pt-BR"/>
        </w:rPr>
      </w:pPr>
    </w:p>
    <w:p w:rsidR="00214378" w:rsidRPr="00E968C8" w:rsidRDefault="00214378" w:rsidP="00000B6C">
      <w:pPr>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 xml:space="preserve">              VOCAL DEL COMITE                                                                    VOCAL DEL COMITE</w:t>
      </w: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______________________________________</w:t>
      </w:r>
    </w:p>
    <w:p w:rsidR="00000B6C" w:rsidRPr="00E968C8" w:rsidRDefault="00000B6C" w:rsidP="00000B6C">
      <w:pPr>
        <w:tabs>
          <w:tab w:val="left" w:pos="5310"/>
        </w:tabs>
        <w:spacing w:after="0" w:line="240" w:lineRule="auto"/>
        <w:rPr>
          <w:rFonts w:cstheme="minorHAnsi"/>
          <w:b/>
          <w:sz w:val="20"/>
          <w:szCs w:val="20"/>
          <w:lang w:val="pt-BR"/>
        </w:rPr>
      </w:pPr>
      <w:r w:rsidRPr="00E968C8">
        <w:rPr>
          <w:rFonts w:cstheme="minorHAnsi"/>
          <w:b/>
          <w:sz w:val="20"/>
          <w:szCs w:val="20"/>
          <w:lang w:val="pt-BR"/>
        </w:rPr>
        <w:t xml:space="preserve"> C.P. CLAUDIA LILIANA  TEJADA LOPEZ.                                   ING. MA. SOLEDAD BANDA DUARTE.</w:t>
      </w:r>
    </w:p>
    <w:p w:rsidR="00000B6C" w:rsidRPr="00E968C8" w:rsidRDefault="00000B6C" w:rsidP="00000B6C">
      <w:pPr>
        <w:tabs>
          <w:tab w:val="left" w:pos="5310"/>
        </w:tabs>
        <w:spacing w:after="0" w:line="240" w:lineRule="auto"/>
        <w:rPr>
          <w:rFonts w:cstheme="minorHAnsi"/>
          <w:sz w:val="20"/>
          <w:szCs w:val="20"/>
          <w:lang w:val="pt-BR"/>
        </w:rPr>
      </w:pPr>
      <w:r w:rsidRPr="00E968C8">
        <w:rPr>
          <w:rFonts w:cstheme="minorHAnsi"/>
          <w:sz w:val="20"/>
          <w:szCs w:val="20"/>
          <w:lang w:val="pt-BR"/>
        </w:rPr>
        <w:t xml:space="preserve">             TESORERA MUNICIPAL                                                 COORDINADORA DESARROLLO SOCIAL</w:t>
      </w: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 xml:space="preserve">              VOCAL DEL COMITE                                                                    VOCAL DEL COMITE</w:t>
      </w:r>
    </w:p>
    <w:p w:rsidR="00000B6C" w:rsidRPr="00E968C8" w:rsidRDefault="00000B6C" w:rsidP="00000B6C">
      <w:pPr>
        <w:spacing w:after="0" w:line="240" w:lineRule="auto"/>
        <w:rPr>
          <w:rFonts w:cstheme="minorHAnsi"/>
          <w:sz w:val="20"/>
          <w:szCs w:val="20"/>
          <w:lang w:val="pt-BR"/>
        </w:rPr>
      </w:pPr>
    </w:p>
    <w:p w:rsidR="00000B6C"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______________________________________                      ______________________________________</w:t>
      </w:r>
    </w:p>
    <w:p w:rsidR="00000B6C" w:rsidRPr="00E968C8" w:rsidRDefault="00000B6C" w:rsidP="00000B6C">
      <w:pPr>
        <w:tabs>
          <w:tab w:val="left" w:pos="5310"/>
        </w:tabs>
        <w:spacing w:after="0" w:line="240" w:lineRule="auto"/>
        <w:rPr>
          <w:rFonts w:cstheme="minorHAnsi"/>
          <w:b/>
          <w:sz w:val="20"/>
          <w:szCs w:val="20"/>
          <w:lang w:val="pt-BR"/>
        </w:rPr>
      </w:pPr>
      <w:r w:rsidRPr="00E968C8">
        <w:rPr>
          <w:rFonts w:cstheme="minorHAnsi"/>
          <w:b/>
          <w:sz w:val="20"/>
          <w:szCs w:val="20"/>
          <w:lang w:val="pt-BR"/>
        </w:rPr>
        <w:t xml:space="preserve"> C. MARIA DE LOURDES PATIÑO CORTES.                           </w:t>
      </w:r>
      <w:r>
        <w:rPr>
          <w:rFonts w:cstheme="minorHAnsi"/>
          <w:b/>
          <w:sz w:val="20"/>
          <w:szCs w:val="20"/>
          <w:lang w:val="pt-BR"/>
        </w:rPr>
        <w:t xml:space="preserve">      </w:t>
      </w:r>
      <w:r w:rsidRPr="00E968C8">
        <w:rPr>
          <w:rFonts w:cstheme="minorHAnsi"/>
          <w:b/>
          <w:sz w:val="20"/>
          <w:szCs w:val="20"/>
          <w:lang w:val="pt-BR"/>
        </w:rPr>
        <w:t xml:space="preserve">    C. J. CARMELO INFANTE AGUILAR.</w:t>
      </w: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 xml:space="preserve">REPRESENTANTE DEL CONSEJO DESARROLLO       </w:t>
      </w:r>
      <w:r>
        <w:rPr>
          <w:rFonts w:cstheme="minorHAnsi"/>
          <w:sz w:val="20"/>
          <w:szCs w:val="20"/>
          <w:lang w:val="pt-BR"/>
        </w:rPr>
        <w:t xml:space="preserve">               </w:t>
      </w:r>
      <w:r w:rsidRPr="00E968C8">
        <w:rPr>
          <w:rFonts w:cstheme="minorHAnsi"/>
          <w:sz w:val="20"/>
          <w:szCs w:val="20"/>
          <w:lang w:val="pt-BR"/>
        </w:rPr>
        <w:t xml:space="preserve">  REPRESENTANTE DEL CONSEJO DESARROLLO</w:t>
      </w:r>
    </w:p>
    <w:p w:rsidR="00000B6C" w:rsidRPr="00E968C8" w:rsidRDefault="00000B6C" w:rsidP="00000B6C">
      <w:pPr>
        <w:spacing w:after="0" w:line="240" w:lineRule="auto"/>
        <w:rPr>
          <w:rFonts w:cstheme="minorHAnsi"/>
          <w:sz w:val="20"/>
          <w:szCs w:val="20"/>
          <w:lang w:val="pt-BR"/>
        </w:rPr>
      </w:pPr>
      <w:r w:rsidRPr="00E968C8">
        <w:rPr>
          <w:rFonts w:cstheme="minorHAnsi"/>
          <w:sz w:val="20"/>
          <w:szCs w:val="20"/>
          <w:lang w:val="pt-BR"/>
        </w:rPr>
        <w:t xml:space="preserve">                SOCIAL MUNICIPAL                                                             </w:t>
      </w:r>
      <w:r>
        <w:rPr>
          <w:rFonts w:cstheme="minorHAnsi"/>
          <w:sz w:val="20"/>
          <w:szCs w:val="20"/>
          <w:lang w:val="pt-BR"/>
        </w:rPr>
        <w:t xml:space="preserve">     </w:t>
      </w:r>
      <w:r w:rsidRPr="00E968C8">
        <w:rPr>
          <w:rFonts w:cstheme="minorHAnsi"/>
          <w:sz w:val="20"/>
          <w:szCs w:val="20"/>
          <w:lang w:val="pt-BR"/>
        </w:rPr>
        <w:t xml:space="preserve">    SOCIAL MUNICIPAL</w:t>
      </w:r>
    </w:p>
    <w:p w:rsidR="00000B6C" w:rsidRPr="00E968C8" w:rsidRDefault="00000B6C" w:rsidP="00000B6C">
      <w:pPr>
        <w:pStyle w:val="Textoindependiente"/>
        <w:tabs>
          <w:tab w:val="left" w:pos="284"/>
        </w:tabs>
        <w:jc w:val="center"/>
        <w:rPr>
          <w:rFonts w:asciiTheme="minorHAnsi" w:hAnsiTheme="minorHAnsi" w:cstheme="minorHAnsi"/>
          <w:b/>
          <w:sz w:val="20"/>
        </w:rPr>
      </w:pPr>
    </w:p>
    <w:p w:rsidR="00000B6C" w:rsidRDefault="00000B6C" w:rsidP="00000B6C">
      <w:pPr>
        <w:tabs>
          <w:tab w:val="left" w:pos="0"/>
        </w:tabs>
        <w:spacing w:after="0" w:line="240" w:lineRule="auto"/>
        <w:rPr>
          <w:sz w:val="20"/>
          <w:szCs w:val="20"/>
        </w:rPr>
      </w:pPr>
    </w:p>
    <w:p w:rsidR="00000B6C" w:rsidRDefault="00000B6C" w:rsidP="00000B6C">
      <w:pPr>
        <w:tabs>
          <w:tab w:val="left" w:pos="0"/>
        </w:tabs>
        <w:spacing w:after="0" w:line="240" w:lineRule="auto"/>
        <w:rPr>
          <w:sz w:val="20"/>
          <w:szCs w:val="20"/>
        </w:rPr>
      </w:pPr>
    </w:p>
    <w:p w:rsidR="00000B6C" w:rsidRPr="00424077" w:rsidRDefault="00000B6C" w:rsidP="00000B6C">
      <w:pPr>
        <w:tabs>
          <w:tab w:val="left" w:pos="0"/>
        </w:tabs>
        <w:spacing w:after="0" w:line="240" w:lineRule="auto"/>
        <w:jc w:val="center"/>
        <w:rPr>
          <w:b/>
          <w:sz w:val="24"/>
          <w:szCs w:val="24"/>
        </w:rPr>
      </w:pPr>
      <w:bookmarkStart w:id="0" w:name="_GoBack"/>
      <w:bookmarkEnd w:id="0"/>
      <w:r w:rsidRPr="00424077">
        <w:rPr>
          <w:b/>
          <w:sz w:val="24"/>
          <w:szCs w:val="24"/>
        </w:rPr>
        <w:t>POR LOS LICITANTES</w:t>
      </w:r>
    </w:p>
    <w:p w:rsidR="00000B6C" w:rsidRDefault="00000B6C" w:rsidP="00000B6C">
      <w:pPr>
        <w:tabs>
          <w:tab w:val="left" w:pos="0"/>
        </w:tabs>
        <w:spacing w:after="0" w:line="240" w:lineRule="auto"/>
        <w:jc w:val="center"/>
        <w:rPr>
          <w:sz w:val="24"/>
          <w:szCs w:val="24"/>
        </w:rPr>
      </w:pPr>
    </w:p>
    <w:tbl>
      <w:tblPr>
        <w:tblStyle w:val="Tablaconcuadrcula"/>
        <w:tblW w:w="0" w:type="auto"/>
        <w:tblLook w:val="04A0" w:firstRow="1" w:lastRow="0" w:firstColumn="1" w:lastColumn="0" w:noHBand="0" w:noVBand="1"/>
      </w:tblPr>
      <w:tblGrid>
        <w:gridCol w:w="4414"/>
        <w:gridCol w:w="4414"/>
      </w:tblGrid>
      <w:tr w:rsidR="00000B6C" w:rsidTr="00AB7856">
        <w:trPr>
          <w:trHeight w:val="1118"/>
        </w:trPr>
        <w:tc>
          <w:tcPr>
            <w:tcW w:w="4414" w:type="dxa"/>
          </w:tcPr>
          <w:p w:rsidR="00000B6C" w:rsidRPr="00E968C8" w:rsidRDefault="00000B6C" w:rsidP="00AB7856">
            <w:pPr>
              <w:spacing w:after="0" w:line="240" w:lineRule="auto"/>
              <w:jc w:val="both"/>
              <w:rPr>
                <w:rFonts w:eastAsia="Calibri" w:cstheme="minorHAnsi"/>
                <w:b/>
              </w:rPr>
            </w:pPr>
            <w:r w:rsidRPr="00E968C8">
              <w:rPr>
                <w:rFonts w:eastAsia="Calibri" w:cstheme="minorHAnsi"/>
                <w:b/>
              </w:rPr>
              <w:t>CONSTRUCCION,  INGENIERIA Y COMERCIALIZADORA EDZE, S.A. DE C.V.</w:t>
            </w:r>
          </w:p>
        </w:tc>
        <w:tc>
          <w:tcPr>
            <w:tcW w:w="4414" w:type="dxa"/>
          </w:tcPr>
          <w:p w:rsidR="00000B6C" w:rsidRDefault="00000B6C" w:rsidP="00AB7856">
            <w:pPr>
              <w:tabs>
                <w:tab w:val="left" w:pos="0"/>
              </w:tabs>
              <w:spacing w:after="0" w:line="240" w:lineRule="auto"/>
              <w:jc w:val="center"/>
              <w:rPr>
                <w:sz w:val="24"/>
                <w:szCs w:val="24"/>
              </w:rPr>
            </w:pPr>
          </w:p>
        </w:tc>
      </w:tr>
      <w:tr w:rsidR="00000B6C" w:rsidTr="00AB7856">
        <w:trPr>
          <w:trHeight w:val="992"/>
        </w:trPr>
        <w:tc>
          <w:tcPr>
            <w:tcW w:w="4414" w:type="dxa"/>
          </w:tcPr>
          <w:p w:rsidR="00000B6C" w:rsidRPr="00E968C8" w:rsidRDefault="00000B6C" w:rsidP="00AB7856">
            <w:pPr>
              <w:spacing w:after="0" w:line="240" w:lineRule="auto"/>
              <w:jc w:val="both"/>
              <w:rPr>
                <w:rFonts w:eastAsia="Calibri" w:cstheme="minorHAnsi"/>
                <w:b/>
              </w:rPr>
            </w:pPr>
            <w:r w:rsidRPr="00E968C8">
              <w:rPr>
                <w:rFonts w:eastAsia="Calibri" w:cstheme="minorHAnsi"/>
                <w:b/>
              </w:rPr>
              <w:t>CONSTRUCCION INGENIERIA Y ACABADOS AROGG S.A. DE C.V.</w:t>
            </w:r>
          </w:p>
        </w:tc>
        <w:tc>
          <w:tcPr>
            <w:tcW w:w="4414" w:type="dxa"/>
          </w:tcPr>
          <w:p w:rsidR="00000B6C" w:rsidRDefault="00000B6C" w:rsidP="00AB7856">
            <w:pPr>
              <w:tabs>
                <w:tab w:val="left" w:pos="0"/>
              </w:tabs>
              <w:spacing w:after="0" w:line="240" w:lineRule="auto"/>
              <w:jc w:val="center"/>
              <w:rPr>
                <w:sz w:val="24"/>
                <w:szCs w:val="24"/>
              </w:rPr>
            </w:pPr>
          </w:p>
        </w:tc>
      </w:tr>
      <w:tr w:rsidR="00000B6C" w:rsidTr="00AB7856">
        <w:trPr>
          <w:trHeight w:val="1270"/>
        </w:trPr>
        <w:tc>
          <w:tcPr>
            <w:tcW w:w="4414" w:type="dxa"/>
          </w:tcPr>
          <w:p w:rsidR="00000B6C" w:rsidRPr="00E968C8" w:rsidRDefault="00000B6C" w:rsidP="00AB7856">
            <w:pPr>
              <w:spacing w:after="0" w:line="240" w:lineRule="auto"/>
              <w:jc w:val="both"/>
              <w:rPr>
                <w:rFonts w:eastAsia="Calibri" w:cstheme="minorHAnsi"/>
                <w:b/>
              </w:rPr>
            </w:pPr>
            <w:r w:rsidRPr="00E968C8">
              <w:rPr>
                <w:rFonts w:eastAsia="Calibri" w:cstheme="minorHAnsi"/>
                <w:b/>
              </w:rPr>
              <w:t>CONSTRUCCIONES Y PROYECTOS MIRANDA DEL POTOSI S.A. DE C.V.</w:t>
            </w:r>
          </w:p>
        </w:tc>
        <w:tc>
          <w:tcPr>
            <w:tcW w:w="4414" w:type="dxa"/>
          </w:tcPr>
          <w:p w:rsidR="00000B6C" w:rsidRDefault="00000B6C" w:rsidP="00AB7856">
            <w:pPr>
              <w:tabs>
                <w:tab w:val="left" w:pos="0"/>
              </w:tabs>
              <w:spacing w:after="0" w:line="240" w:lineRule="auto"/>
              <w:jc w:val="center"/>
              <w:rPr>
                <w:sz w:val="24"/>
                <w:szCs w:val="24"/>
              </w:rPr>
            </w:pPr>
          </w:p>
        </w:tc>
      </w:tr>
    </w:tbl>
    <w:p w:rsidR="00000B6C" w:rsidRPr="00424077" w:rsidRDefault="00000B6C" w:rsidP="00000B6C">
      <w:pPr>
        <w:tabs>
          <w:tab w:val="left" w:pos="0"/>
        </w:tabs>
        <w:spacing w:after="0" w:line="240" w:lineRule="auto"/>
        <w:jc w:val="center"/>
        <w:rPr>
          <w:sz w:val="24"/>
          <w:szCs w:val="24"/>
        </w:rPr>
      </w:pPr>
    </w:p>
    <w:p w:rsidR="00424A0E" w:rsidRDefault="00424A0E" w:rsidP="00424A0E">
      <w:pPr>
        <w:spacing w:after="0" w:line="240" w:lineRule="auto"/>
        <w:rPr>
          <w:rFonts w:eastAsia="Times New Roman" w:cstheme="minorHAnsi"/>
          <w:sz w:val="20"/>
          <w:szCs w:val="20"/>
        </w:rPr>
      </w:pPr>
    </w:p>
    <w:sectPr w:rsidR="00424A0E" w:rsidSect="009E2BB0">
      <w:headerReference w:type="default" r:id="rId9"/>
      <w:footerReference w:type="default" r:id="rId10"/>
      <w:pgSz w:w="12240" w:h="15840" w:code="1"/>
      <w:pgMar w:top="1417" w:right="1701" w:bottom="1417" w:left="1701"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1013" w:rsidRDefault="00721013" w:rsidP="00DB2219">
      <w:pPr>
        <w:spacing w:after="0" w:line="240" w:lineRule="auto"/>
      </w:pPr>
      <w:r>
        <w:separator/>
      </w:r>
    </w:p>
  </w:endnote>
  <w:endnote w:type="continuationSeparator" w:id="0">
    <w:p w:rsidR="00721013" w:rsidRDefault="00721013" w:rsidP="00DB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27B0" w:rsidRPr="00960792" w:rsidRDefault="00960792" w:rsidP="00BF047E">
    <w:pPr>
      <w:pStyle w:val="Piedepgina"/>
      <w:jc w:val="right"/>
      <w:rPr>
        <w:b/>
        <w:sz w:val="20"/>
        <w:szCs w:val="20"/>
      </w:rPr>
    </w:pPr>
    <w:r w:rsidRPr="00BF047E">
      <w:rPr>
        <w:noProof/>
        <w:color w:val="808080" w:themeColor="background1" w:themeShade="80"/>
        <w:lang w:eastAsia="es-MX"/>
      </w:rPr>
      <mc:AlternateContent>
        <mc:Choice Requires="wpg">
          <w:drawing>
            <wp:anchor distT="0" distB="0" distL="0" distR="0" simplePos="0" relativeHeight="251665920" behindDoc="0" locked="0" layoutInCell="1" allowOverlap="1" wp14:anchorId="25CE2BC2" wp14:editId="71717103">
              <wp:simplePos x="0" y="0"/>
              <wp:positionH relativeFrom="margin">
                <wp:posOffset>-289560</wp:posOffset>
              </wp:positionH>
              <wp:positionV relativeFrom="bottomMargin">
                <wp:posOffset>52070</wp:posOffset>
              </wp:positionV>
              <wp:extent cx="6276975" cy="285750"/>
              <wp:effectExtent l="0" t="0" r="28575" b="19050"/>
              <wp:wrapSquare wrapText="bothSides"/>
              <wp:docPr id="37" name="Grupo 37"/>
              <wp:cNvGraphicFramePr/>
              <a:graphic xmlns:a="http://schemas.openxmlformats.org/drawingml/2006/main">
                <a:graphicData uri="http://schemas.microsoft.com/office/word/2010/wordprocessingGroup">
                  <wpg:wgp>
                    <wpg:cNvGrpSpPr/>
                    <wpg:grpSpPr>
                      <a:xfrm>
                        <a:off x="0" y="0"/>
                        <a:ext cx="6276975" cy="285750"/>
                        <a:chOff x="-334443" y="0"/>
                        <a:chExt cx="6297093" cy="323851"/>
                      </a:xfrm>
                      <a:noFill/>
                    </wpg:grpSpPr>
                    <wps:wsp>
                      <wps:cNvPr id="38" name="Rectángulo 38"/>
                      <wps:cNvSpPr/>
                      <wps:spPr>
                        <a:xfrm>
                          <a:off x="19050" y="0"/>
                          <a:ext cx="5943600" cy="18826"/>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Cuadro de texto 39"/>
                      <wps:cNvSpPr txBox="1"/>
                      <wps:spPr>
                        <a:xfrm>
                          <a:off x="-334443" y="66676"/>
                          <a:ext cx="5946574" cy="257175"/>
                        </a:xfrm>
                        <a:prstGeom prst="rect">
                          <a:avLst/>
                        </a:prstGeom>
                        <a:grp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BF047E" w:rsidRPr="00BF047E" w:rsidRDefault="00BF047E" w:rsidP="00BF047E">
                            <w:pPr>
                              <w:rPr>
                                <w:b/>
                                <w:color w:val="7F7F7F" w:themeColor="text1" w:themeTint="80"/>
                              </w:rPr>
                            </w:pPr>
                            <w:r w:rsidRPr="00960792">
                              <w:rPr>
                                <w:b/>
                                <w:color w:val="7F7F7F" w:themeColor="text1" w:themeTint="80"/>
                                <w:sz w:val="20"/>
                                <w:szCs w:val="20"/>
                              </w:rPr>
                              <w:t>JARDIN CUAUTHEMOC</w:t>
                            </w:r>
                            <w:sdt>
                              <w:sdtPr>
                                <w:rPr>
                                  <w:b/>
                                  <w:color w:val="7F7F7F" w:themeColor="text1" w:themeTint="80"/>
                                  <w:sz w:val="20"/>
                                  <w:szCs w:val="20"/>
                                </w:rPr>
                                <w:alias w:val="Fecha"/>
                                <w:tag w:val=""/>
                                <w:id w:val="-1063724354"/>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EndPr/>
                              <w:sdtContent>
                                <w:r w:rsidR="00960792" w:rsidRPr="00960792">
                                  <w:rPr>
                                    <w:b/>
                                    <w:color w:val="7F7F7F" w:themeColor="text1" w:themeTint="80"/>
                                    <w:sz w:val="20"/>
                                    <w:szCs w:val="20"/>
                                    <w:lang w:val="es-ES"/>
                                  </w:rPr>
                                  <w:t xml:space="preserve"> No. 19, ZONA CENTRO, SAN NICOLAS TOLENTINO, S.L.P. TEL  (444)8225067 (444)8225067</w:t>
                                </w:r>
                              </w:sdtContent>
                            </w:sdt>
                          </w:p>
                          <w:p w:rsidR="00BF047E" w:rsidRDefault="00BF047E">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5CE2BC2" id="Grupo 37" o:spid="_x0000_s1027" style="position:absolute;left:0;text-align:left;margin-left:-22.8pt;margin-top:4.1pt;width:494.25pt;height:22.5pt;z-index:251665920;mso-wrap-distance-left:0;mso-wrap-distance-right:0;mso-position-horizontal-relative:margin;mso-position-vertical-relative:bottom-margin-area;mso-width-relative:margin;mso-height-relative:margin" coordorigin="-3344" coordsize="62970,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">
              <v:rect id="Rectángulo 38" o:spid="_x0000_s1028"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" fillcolor="red" strokecolor="red" strokeweight="1pt"/>
              <v:shapetype id="_x0000_t202" coordsize="21600,21600" o:spt="202" path="m,l,21600r21600,l21600,xe">
                <v:stroke joinstyle="miter"/>
                <v:path gradientshapeok="t" o:connecttype="rect"/>
              </v:shapetype>
              <v:shape id="Cuadro de texto 39" o:spid="_x0000_s1029" type="#_x0000_t202" style="position:absolute;left:-3344;top:666;width:59465;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" filled="f" strokecolor="red" strokeweight=".5pt">
                <v:textbox inset=",,,0">
                  <w:txbxContent>
                    <w:p w:rsidR="00BF047E" w:rsidRPr="00BF047E" w:rsidRDefault="00BF047E" w:rsidP="00BF047E">
                      <w:pPr>
                        <w:rPr>
                          <w:b/>
                          <w:color w:val="7F7F7F" w:themeColor="text1" w:themeTint="80"/>
                        </w:rPr>
                      </w:pPr>
                      <w:r w:rsidRPr="00960792">
                        <w:rPr>
                          <w:b/>
                          <w:color w:val="7F7F7F" w:themeColor="text1" w:themeTint="80"/>
                          <w:sz w:val="20"/>
                          <w:szCs w:val="20"/>
                        </w:rPr>
                        <w:t>JARDIN CUAUTHEMOC</w:t>
                      </w:r>
                      <w:sdt>
                        <w:sdtPr>
                          <w:rPr>
                            <w:b/>
                            <w:color w:val="7F7F7F" w:themeColor="text1" w:themeTint="80"/>
                            <w:sz w:val="20"/>
                            <w:szCs w:val="20"/>
                          </w:rPr>
                          <w:alias w:val="Fecha"/>
                          <w:tag w:val=""/>
                          <w:id w:val="-1063724354"/>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EndPr/>
                        <w:sdtContent>
                          <w:r w:rsidR="00960792" w:rsidRPr="00960792">
                            <w:rPr>
                              <w:b/>
                              <w:color w:val="7F7F7F" w:themeColor="text1" w:themeTint="80"/>
                              <w:sz w:val="20"/>
                              <w:szCs w:val="20"/>
                              <w:lang w:val="es-ES"/>
                            </w:rPr>
                            <w:t xml:space="preserve"> No. 19, ZONA CENTRO, SAN NICOLAS TOLENTINO, S.L.P. TEL  (444)8225067 (444)8225067</w:t>
                          </w:r>
                        </w:sdtContent>
                      </w:sdt>
                    </w:p>
                    <w:p w:rsidR="00BF047E" w:rsidRDefault="00BF047E">
                      <w:pPr>
                        <w:jc w:val="right"/>
                        <w:rPr>
                          <w:color w:val="808080" w:themeColor="background1" w:themeShade="80"/>
                        </w:rPr>
                      </w:pPr>
                    </w:p>
                  </w:txbxContent>
                </v:textbox>
              </v:shape>
              <w10:wrap type="square" anchorx="margin" anchory="margin"/>
            </v:group>
          </w:pict>
        </mc:Fallback>
      </mc:AlternateContent>
    </w:r>
    <w:r w:rsidR="009E2BB0" w:rsidRPr="00BF047E">
      <w:rPr>
        <w:noProof/>
        <w:color w:val="FF0000"/>
        <w:lang w:eastAsia="es-MX"/>
      </w:rPr>
      <mc:AlternateContent>
        <mc:Choice Requires="wps">
          <w:drawing>
            <wp:anchor distT="0" distB="0" distL="0" distR="0" simplePos="0" relativeHeight="251664896" behindDoc="0" locked="0" layoutInCell="1" allowOverlap="1" wp14:anchorId="31A6C4F3" wp14:editId="65DE677B">
              <wp:simplePos x="0" y="0"/>
              <wp:positionH relativeFrom="rightMargin">
                <wp:posOffset>76200</wp:posOffset>
              </wp:positionH>
              <wp:positionV relativeFrom="bottomMargin">
                <wp:posOffset>121771</wp:posOffset>
              </wp:positionV>
              <wp:extent cx="457200" cy="320040"/>
              <wp:effectExtent l="0" t="0" r="0" b="3810"/>
              <wp:wrapSquare wrapText="bothSides"/>
              <wp:docPr id="40" name="Rectángulo 40"/>
              <wp:cNvGraphicFramePr/>
              <a:graphic xmlns:a="http://schemas.openxmlformats.org/drawingml/2006/main">
                <a:graphicData uri="http://schemas.microsoft.com/office/word/2010/wordprocessingShape">
                  <wps:wsp>
                    <wps:cNvSpPr/>
                    <wps:spPr>
                      <a:xfrm>
                        <a:off x="0" y="0"/>
                        <a:ext cx="457200" cy="320040"/>
                      </a:xfrm>
                      <a:prstGeom prst="rect">
                        <a:avLst/>
                      </a:prstGeom>
                      <a:solidFill>
                        <a:srgbClr val="FF0000"/>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F047E" w:rsidRDefault="00BF047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214378" w:rsidRPr="00214378">
                            <w:rPr>
                              <w:noProof/>
                              <w:color w:val="FFFFFF" w:themeColor="background1"/>
                              <w:sz w:val="28"/>
                              <w:szCs w:val="28"/>
                              <w:lang w:val="es-ES"/>
                            </w:rPr>
                            <w:t>6</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A6C4F3" id="Rectángulo 40" o:spid="_x0000_s1030" style="position:absolute;left:0;text-align:left;margin-left:6pt;margin-top:9.6pt;width:36pt;height:25.2pt;z-index:251664896;visibility:visible;mso-wrap-style:square;mso-width-percent:0;mso-height-percent:0;mso-wrap-distance-left:0;mso-wrap-distance-top:0;mso-wrap-distance-right:0;mso-wrap-distance-bottom:0;mso-position-horizontal:absolute;mso-position-horizontal-relative:right-margin-area;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" fillcolor="red" stroked="f" strokeweight="3pt">
              <v:textbox>
                <w:txbxContent>
                  <w:p w:rsidR="00BF047E" w:rsidRDefault="00BF047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214378" w:rsidRPr="00214378">
                      <w:rPr>
                        <w:noProof/>
                        <w:color w:val="FFFFFF" w:themeColor="background1"/>
                        <w:sz w:val="28"/>
                        <w:szCs w:val="28"/>
                        <w:lang w:val="es-ES"/>
                      </w:rPr>
                      <w:t>6</w:t>
                    </w:r>
                    <w:r>
                      <w:rPr>
                        <w:color w:val="FFFFFF" w:themeColor="background1"/>
                        <w:sz w:val="28"/>
                        <w:szCs w:val="28"/>
                      </w:rPr>
                      <w:fldChar w:fldCharType="end"/>
                    </w:r>
                  </w:p>
                </w:txbxContent>
              </v:textbox>
              <w10:wrap type="square" anchorx="margin" anchory="margin"/>
            </v:rect>
          </w:pict>
        </mc:Fallback>
      </mc:AlternateContent>
    </w:r>
    <w:r w:rsidR="00BF047E">
      <w:rPr>
        <w:color w:val="FF0000"/>
      </w:rP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1013" w:rsidRDefault="00721013" w:rsidP="00DB2219">
      <w:pPr>
        <w:spacing w:after="0" w:line="240" w:lineRule="auto"/>
      </w:pPr>
      <w:r>
        <w:separator/>
      </w:r>
    </w:p>
  </w:footnote>
  <w:footnote w:type="continuationSeparator" w:id="0">
    <w:p w:rsidR="00721013" w:rsidRDefault="00721013" w:rsidP="00DB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27B0" w:rsidRDefault="00CD27B0">
    <w:pPr>
      <w:pStyle w:val="Encabezado"/>
    </w:pPr>
    <w:r w:rsidRPr="00C3339A">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51584" behindDoc="0" locked="0" layoutInCell="1" allowOverlap="1" wp14:anchorId="5F7CBDC5" wp14:editId="4F891598">
              <wp:simplePos x="0" y="0"/>
              <wp:positionH relativeFrom="column">
                <wp:posOffset>-651510</wp:posOffset>
              </wp:positionH>
              <wp:positionV relativeFrom="paragraph">
                <wp:posOffset>-383540</wp:posOffset>
              </wp:positionV>
              <wp:extent cx="1590675" cy="1885950"/>
              <wp:effectExtent l="0" t="0" r="0" b="0"/>
              <wp:wrapNone/>
              <wp:docPr id="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1885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E5B8B7"/>
                            </a:solidFill>
                            <a:miter lim="800000"/>
                            <a:headEnd/>
                            <a:tailEnd/>
                          </a14:hiddenLine>
                        </a:ext>
                      </a:extLst>
                    </wps:spPr>
                    <wps:txbx>
                      <w:txbxContent>
                        <w:p w:rsidR="00CD27B0" w:rsidRDefault="00CD27B0" w:rsidP="00DB2219">
                          <w:pPr>
                            <w:pStyle w:val="Sinespaciado"/>
                            <w:rPr>
                              <w:b/>
                              <w:sz w:val="14"/>
                              <w:szCs w:val="14"/>
                            </w:rPr>
                          </w:pPr>
                        </w:p>
                        <w:p w:rsidR="00CD27B0" w:rsidRPr="007A00C6" w:rsidRDefault="00CD27B0" w:rsidP="00DB2219">
                          <w:pPr>
                            <w:pStyle w:val="Sinespaciado"/>
                            <w:jc w:val="center"/>
                            <w:rPr>
                              <w:b/>
                              <w:color w:val="404040"/>
                              <w:sz w:val="14"/>
                              <w:szCs w:val="14"/>
                            </w:rPr>
                          </w:pPr>
                          <w:r>
                            <w:rPr>
                              <w:b/>
                              <w:noProof/>
                              <w:sz w:val="14"/>
                              <w:szCs w:val="14"/>
                            </w:rPr>
                            <w:drawing>
                              <wp:inline distT="0" distB="0" distL="0" distR="0" wp14:anchorId="3CA93479" wp14:editId="424ECB31">
                                <wp:extent cx="1133475" cy="103159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rsidR="00CD27B0" w:rsidRDefault="00CD27B0" w:rsidP="00F83776">
                          <w:pPr>
                            <w:pStyle w:val="Sinespaciado"/>
                            <w:jc w:val="center"/>
                            <w:rPr>
                              <w:b/>
                              <w:color w:val="404040"/>
                              <w:sz w:val="16"/>
                              <w:szCs w:val="16"/>
                            </w:rPr>
                          </w:pPr>
                          <w:r>
                            <w:rPr>
                              <w:b/>
                              <w:color w:val="404040"/>
                              <w:sz w:val="16"/>
                              <w:szCs w:val="16"/>
                            </w:rPr>
                            <w:t>PRESIDENCIA MUNICIPAL</w:t>
                          </w:r>
                        </w:p>
                        <w:p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rsidR="00CD27B0" w:rsidRPr="001824DC" w:rsidRDefault="00A713D2" w:rsidP="00DB2219">
                          <w:pPr>
                            <w:pStyle w:val="Sinespaciado"/>
                            <w:jc w:val="center"/>
                            <w:rPr>
                              <w:b/>
                              <w:color w:val="404040"/>
                              <w:sz w:val="16"/>
                              <w:szCs w:val="16"/>
                            </w:rPr>
                          </w:pPr>
                          <w:r>
                            <w:rPr>
                              <w:b/>
                              <w:color w:val="404040"/>
                              <w:sz w:val="16"/>
                              <w:szCs w:val="16"/>
                            </w:rPr>
                            <w:t>ADMINISTRACIÓN 2018-2021</w:t>
                          </w:r>
                        </w:p>
                        <w:p w:rsidR="00CD27B0" w:rsidRDefault="00CD27B0" w:rsidP="00DB2219">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7CBDC5" id="_x0000_t202" coordsize="21600,21600" o:spt="202" path="m,l,21600r21600,l21600,xe">
              <v:stroke joinstyle="miter"/>
              <v:path gradientshapeok="t" o:connecttype="rect"/>
            </v:shapetype>
            <v:shape id="Cuadro de texto 4" o:spid="_x0000_s1026" type="#_x0000_t202" style="position:absolute;margin-left:-51.3pt;margin-top:-30.2pt;width:125.25pt;height:148.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" filled="f" stroked="f" strokecolor="#e5b8b7">
              <v:textbox>
                <w:txbxContent>
                  <w:p w:rsidR="00CD27B0" w:rsidRDefault="00CD27B0" w:rsidP="00DB2219">
                    <w:pPr>
                      <w:pStyle w:val="Sinespaciado"/>
                      <w:rPr>
                        <w:b/>
                        <w:sz w:val="14"/>
                        <w:szCs w:val="14"/>
                      </w:rPr>
                    </w:pPr>
                  </w:p>
                  <w:p w:rsidR="00CD27B0" w:rsidRPr="007A00C6" w:rsidRDefault="00CD27B0" w:rsidP="00DB2219">
                    <w:pPr>
                      <w:pStyle w:val="Sinespaciado"/>
                      <w:jc w:val="center"/>
                      <w:rPr>
                        <w:b/>
                        <w:color w:val="404040"/>
                        <w:sz w:val="14"/>
                        <w:szCs w:val="14"/>
                      </w:rPr>
                    </w:pPr>
                    <w:r>
                      <w:rPr>
                        <w:b/>
                        <w:noProof/>
                        <w:sz w:val="14"/>
                        <w:szCs w:val="14"/>
                      </w:rPr>
                      <w:drawing>
                        <wp:inline distT="0" distB="0" distL="0" distR="0" wp14:anchorId="3CA93479" wp14:editId="424ECB31">
                          <wp:extent cx="1133475" cy="103159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33475" cy="1031590"/>
                                  </a:xfrm>
                                  <a:prstGeom prst="rect">
                                    <a:avLst/>
                                  </a:prstGeom>
                                  <a:noFill/>
                                  <a:ln>
                                    <a:noFill/>
                                  </a:ln>
                                </pic:spPr>
                              </pic:pic>
                            </a:graphicData>
                          </a:graphic>
                        </wp:inline>
                      </w:drawing>
                    </w:r>
                  </w:p>
                  <w:p w:rsidR="00CD27B0" w:rsidRDefault="00CD27B0" w:rsidP="00F83776">
                    <w:pPr>
                      <w:pStyle w:val="Sinespaciado"/>
                      <w:jc w:val="center"/>
                      <w:rPr>
                        <w:b/>
                        <w:color w:val="404040"/>
                        <w:sz w:val="16"/>
                        <w:szCs w:val="16"/>
                      </w:rPr>
                    </w:pPr>
                    <w:r>
                      <w:rPr>
                        <w:b/>
                        <w:color w:val="404040"/>
                        <w:sz w:val="16"/>
                        <w:szCs w:val="16"/>
                      </w:rPr>
                      <w:t>PRESIDENCIA MUNICIPAL</w:t>
                    </w:r>
                  </w:p>
                  <w:p w:rsidR="00CD27B0" w:rsidRPr="001824DC" w:rsidRDefault="007077F1" w:rsidP="007077F1">
                    <w:pPr>
                      <w:pStyle w:val="Sinespaciado"/>
                      <w:rPr>
                        <w:b/>
                        <w:color w:val="404040"/>
                        <w:sz w:val="16"/>
                        <w:szCs w:val="16"/>
                      </w:rPr>
                    </w:pPr>
                    <w:r>
                      <w:rPr>
                        <w:b/>
                        <w:color w:val="404040"/>
                        <w:sz w:val="16"/>
                        <w:szCs w:val="16"/>
                      </w:rPr>
                      <w:t xml:space="preserve">  </w:t>
                    </w:r>
                    <w:r w:rsidR="00CD27B0" w:rsidRPr="001824DC">
                      <w:rPr>
                        <w:b/>
                        <w:color w:val="404040"/>
                        <w:sz w:val="16"/>
                        <w:szCs w:val="16"/>
                      </w:rPr>
                      <w:t>SAN NICOLÁS TOLENTINO, S.L.P.</w:t>
                    </w:r>
                  </w:p>
                  <w:p w:rsidR="00CD27B0" w:rsidRPr="001824DC" w:rsidRDefault="00A713D2" w:rsidP="00DB2219">
                    <w:pPr>
                      <w:pStyle w:val="Sinespaciado"/>
                      <w:jc w:val="center"/>
                      <w:rPr>
                        <w:b/>
                        <w:color w:val="404040"/>
                        <w:sz w:val="16"/>
                        <w:szCs w:val="16"/>
                      </w:rPr>
                    </w:pPr>
                    <w:r>
                      <w:rPr>
                        <w:b/>
                        <w:color w:val="404040"/>
                        <w:sz w:val="16"/>
                        <w:szCs w:val="16"/>
                      </w:rPr>
                      <w:t>ADMINISTRACIÓN 2018-2021</w:t>
                    </w:r>
                  </w:p>
                  <w:p w:rsidR="00CD27B0" w:rsidRDefault="00CD27B0" w:rsidP="00DB2219">
                    <w:pPr>
                      <w:jc w:val="center"/>
                    </w:pPr>
                  </w:p>
                </w:txbxContent>
              </v:textbox>
            </v:shape>
          </w:pict>
        </mc:Fallback>
      </mc:AlternateContent>
    </w:r>
    <w:r>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62848" behindDoc="0" locked="0" layoutInCell="1" allowOverlap="1" wp14:anchorId="590E38B1" wp14:editId="11A1BB4A">
              <wp:simplePos x="0" y="0"/>
              <wp:positionH relativeFrom="column">
                <wp:posOffset>-508635</wp:posOffset>
              </wp:positionH>
              <wp:positionV relativeFrom="paragraph">
                <wp:posOffset>1184275</wp:posOffset>
              </wp:positionV>
              <wp:extent cx="6267450" cy="32385"/>
              <wp:effectExtent l="0" t="0" r="19050" b="24765"/>
              <wp:wrapNone/>
              <wp:docPr id="1" name="Conector recto 1"/>
              <wp:cNvGraphicFramePr/>
              <a:graphic xmlns:a="http://schemas.openxmlformats.org/drawingml/2006/main">
                <a:graphicData uri="http://schemas.microsoft.com/office/word/2010/wordprocessingShape">
                  <wps:wsp>
                    <wps:cNvCnPr/>
                    <wps:spPr>
                      <a:xfrm flipV="1">
                        <a:off x="0" y="0"/>
                        <a:ext cx="6267450" cy="32385"/>
                      </a:xfrm>
                      <a:prstGeom prst="line">
                        <a:avLst/>
                      </a:prstGeom>
                      <a:ln w="22225" cmpd="thickThin">
                        <a:solidFill>
                          <a:srgbClr val="FF0000"/>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217A0EFC" id="Conector recto 1" o:spid="_x0000_s1026" style="position:absolute;flip:y;z-index:251662848;visibility:visible;mso-wrap-style:square;mso-wrap-distance-left:9pt;mso-wrap-distance-top:0;mso-wrap-distance-right:9pt;mso-wrap-distance-bottom:0;mso-position-horizontal:absolute;mso-position-horizontal-relative:text;mso-position-vertical:absolute;mso-position-vertical-relative:text" from="-40.05pt,93.25pt" to="453.45pt,9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" strokecolor="red" strokeweight="1.75pt">
              <v:stroke linestyle="thickThin" joinstyle="miter"/>
            </v:line>
          </w:pict>
        </mc:Fallback>
      </mc:AlternateContent>
    </w:r>
    <w:r>
      <w:rPr>
        <w:rFonts w:ascii="Calibri" w:eastAsia="Calibri" w:hAnsi="Calibri" w:cs="Times New Roman"/>
        <w:b/>
        <w:noProof/>
        <w:sz w:val="14"/>
        <w:szCs w:val="14"/>
      </w:rPr>
      <w:t xml:space="preserve">                                                                                                                                                                                                                             </w:t>
    </w:r>
    <w:r w:rsidR="00A713D2">
      <w:rPr>
        <w:noProof/>
        <w:lang w:eastAsia="es-MX"/>
      </w:rPr>
      <w:t xml:space="preserve">    </w:t>
    </w:r>
  </w:p>
  <w:p w:rsidR="00CD27B0" w:rsidRDefault="00CD27B0">
    <w:pPr>
      <w:pStyle w:val="Encabezado"/>
    </w:pPr>
    <w:r>
      <w:t xml:space="preserve"> </w:t>
    </w:r>
    <w:r w:rsidR="00A713D2">
      <w:rPr>
        <w:noProof/>
        <w:lang w:eastAsia="es-MX"/>
      </w:rPr>
      <w:t xml:space="preserve">                                                                                                    </w:t>
    </w:r>
    <w:r w:rsidR="00A713D2">
      <w:rPr>
        <w:noProof/>
        <w:lang w:eastAsia="es-MX"/>
      </w:rPr>
      <w:drawing>
        <wp:inline distT="0" distB="0" distL="0" distR="0" wp14:anchorId="10BCE6DC" wp14:editId="39F1355A">
          <wp:extent cx="2420620" cy="1003935"/>
          <wp:effectExtent l="0" t="0" r="0" b="5715"/>
          <wp:docPr id="30" name="Imagen 30"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7376B"/>
    <w:multiLevelType w:val="hybridMultilevel"/>
    <w:tmpl w:val="D0B6844A"/>
    <w:lvl w:ilvl="0" w:tplc="7A20BD9E">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 w15:restartNumberingAfterBreak="0">
    <w:nsid w:val="1D5500FF"/>
    <w:multiLevelType w:val="hybridMultilevel"/>
    <w:tmpl w:val="50B24F88"/>
    <w:lvl w:ilvl="0" w:tplc="4224BE54">
      <w:start w:val="1"/>
      <w:numFmt w:val="upp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23AA67CD"/>
    <w:multiLevelType w:val="hybridMultilevel"/>
    <w:tmpl w:val="9A0EA562"/>
    <w:lvl w:ilvl="0" w:tplc="51F22658">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11D4030"/>
    <w:multiLevelType w:val="hybridMultilevel"/>
    <w:tmpl w:val="0BF068C2"/>
    <w:lvl w:ilvl="0" w:tplc="43BC0BAC">
      <w:start w:val="3"/>
      <w:numFmt w:val="bullet"/>
      <w:lvlText w:val=""/>
      <w:lvlJc w:val="left"/>
      <w:pPr>
        <w:ind w:left="720" w:hanging="360"/>
      </w:pPr>
      <w:rPr>
        <w:rFonts w:ascii="Symbol" w:eastAsia="Times New Roman" w:hAnsi="Symbol"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17D0A4E"/>
    <w:multiLevelType w:val="hybridMultilevel"/>
    <w:tmpl w:val="FA96D37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A3B0A6C"/>
    <w:multiLevelType w:val="hybridMultilevel"/>
    <w:tmpl w:val="C7CEDE8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F385844"/>
    <w:multiLevelType w:val="hybridMultilevel"/>
    <w:tmpl w:val="FA2E3976"/>
    <w:lvl w:ilvl="0" w:tplc="D2908F2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8AE58D3"/>
    <w:multiLevelType w:val="hybridMultilevel"/>
    <w:tmpl w:val="07B4CD14"/>
    <w:lvl w:ilvl="0" w:tplc="1BFCF8E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1DA21DE"/>
    <w:multiLevelType w:val="hybridMultilevel"/>
    <w:tmpl w:val="943076F0"/>
    <w:lvl w:ilvl="0" w:tplc="3B64E082">
      <w:start w:val="1"/>
      <w:numFmt w:val="decimal"/>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0" w15:restartNumberingAfterBreak="0">
    <w:nsid w:val="62662003"/>
    <w:multiLevelType w:val="hybridMultilevel"/>
    <w:tmpl w:val="9684EBE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86E1167"/>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4"/>
  </w:num>
  <w:num w:numId="3">
    <w:abstractNumId w:val="8"/>
  </w:num>
  <w:num w:numId="4">
    <w:abstractNumId w:val="5"/>
  </w:num>
  <w:num w:numId="5">
    <w:abstractNumId w:val="2"/>
  </w:num>
  <w:num w:numId="6">
    <w:abstractNumId w:val="6"/>
  </w:num>
  <w:num w:numId="7">
    <w:abstractNumId w:val="0"/>
  </w:num>
  <w:num w:numId="8">
    <w:abstractNumId w:val="1"/>
  </w:num>
  <w:num w:numId="9">
    <w:abstractNumId w:val="7"/>
  </w:num>
  <w:num w:numId="10">
    <w:abstractNumId w:val="3"/>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19"/>
    <w:rsid w:val="00000B6C"/>
    <w:rsid w:val="00023E7B"/>
    <w:rsid w:val="00042DDD"/>
    <w:rsid w:val="00043A9D"/>
    <w:rsid w:val="00046C61"/>
    <w:rsid w:val="0005074E"/>
    <w:rsid w:val="00052C72"/>
    <w:rsid w:val="0005559A"/>
    <w:rsid w:val="00065A30"/>
    <w:rsid w:val="00074948"/>
    <w:rsid w:val="00093A21"/>
    <w:rsid w:val="00095E6E"/>
    <w:rsid w:val="000B4A6B"/>
    <w:rsid w:val="000B59F9"/>
    <w:rsid w:val="000D2939"/>
    <w:rsid w:val="000D3626"/>
    <w:rsid w:val="000F29A3"/>
    <w:rsid w:val="00105CCB"/>
    <w:rsid w:val="001137E7"/>
    <w:rsid w:val="0012310D"/>
    <w:rsid w:val="00150D82"/>
    <w:rsid w:val="0016736D"/>
    <w:rsid w:val="0017213F"/>
    <w:rsid w:val="001A4527"/>
    <w:rsid w:val="001A775C"/>
    <w:rsid w:val="001D054B"/>
    <w:rsid w:val="001E7ECD"/>
    <w:rsid w:val="001F7D72"/>
    <w:rsid w:val="00214378"/>
    <w:rsid w:val="00241F8B"/>
    <w:rsid w:val="002473D1"/>
    <w:rsid w:val="00266660"/>
    <w:rsid w:val="003039BE"/>
    <w:rsid w:val="00314F2A"/>
    <w:rsid w:val="003523BD"/>
    <w:rsid w:val="00353EB3"/>
    <w:rsid w:val="00357705"/>
    <w:rsid w:val="003C1676"/>
    <w:rsid w:val="003E755C"/>
    <w:rsid w:val="00424A0E"/>
    <w:rsid w:val="00443FCF"/>
    <w:rsid w:val="00455748"/>
    <w:rsid w:val="00460BE3"/>
    <w:rsid w:val="00470EAB"/>
    <w:rsid w:val="00486230"/>
    <w:rsid w:val="00493AB8"/>
    <w:rsid w:val="004C388D"/>
    <w:rsid w:val="004D69F2"/>
    <w:rsid w:val="00505149"/>
    <w:rsid w:val="00506266"/>
    <w:rsid w:val="00530715"/>
    <w:rsid w:val="005418FA"/>
    <w:rsid w:val="005469B8"/>
    <w:rsid w:val="005515BD"/>
    <w:rsid w:val="005722DC"/>
    <w:rsid w:val="005738A9"/>
    <w:rsid w:val="005B64C3"/>
    <w:rsid w:val="005B76EB"/>
    <w:rsid w:val="005D4A2A"/>
    <w:rsid w:val="005F6289"/>
    <w:rsid w:val="006078D7"/>
    <w:rsid w:val="00632B20"/>
    <w:rsid w:val="0063340B"/>
    <w:rsid w:val="006464FD"/>
    <w:rsid w:val="0067057B"/>
    <w:rsid w:val="0069294A"/>
    <w:rsid w:val="006A5D31"/>
    <w:rsid w:val="006B6900"/>
    <w:rsid w:val="006E30CF"/>
    <w:rsid w:val="007077F1"/>
    <w:rsid w:val="007205BE"/>
    <w:rsid w:val="00721013"/>
    <w:rsid w:val="00725D67"/>
    <w:rsid w:val="00743DC7"/>
    <w:rsid w:val="00744344"/>
    <w:rsid w:val="00750808"/>
    <w:rsid w:val="0075560D"/>
    <w:rsid w:val="00756DB4"/>
    <w:rsid w:val="007630DB"/>
    <w:rsid w:val="00785219"/>
    <w:rsid w:val="00791915"/>
    <w:rsid w:val="00794AD5"/>
    <w:rsid w:val="007C3A90"/>
    <w:rsid w:val="007F1C66"/>
    <w:rsid w:val="00811BA6"/>
    <w:rsid w:val="0084181A"/>
    <w:rsid w:val="00845FB0"/>
    <w:rsid w:val="0085410D"/>
    <w:rsid w:val="00863796"/>
    <w:rsid w:val="008926C3"/>
    <w:rsid w:val="0090089B"/>
    <w:rsid w:val="00904E6B"/>
    <w:rsid w:val="00910A6C"/>
    <w:rsid w:val="009344D9"/>
    <w:rsid w:val="00937C25"/>
    <w:rsid w:val="00941D83"/>
    <w:rsid w:val="00955F64"/>
    <w:rsid w:val="00960792"/>
    <w:rsid w:val="00977600"/>
    <w:rsid w:val="009B06B9"/>
    <w:rsid w:val="009B2AF7"/>
    <w:rsid w:val="009C5734"/>
    <w:rsid w:val="009D582B"/>
    <w:rsid w:val="009E1D18"/>
    <w:rsid w:val="009E2785"/>
    <w:rsid w:val="009E2BB0"/>
    <w:rsid w:val="00A64C09"/>
    <w:rsid w:val="00A65C5C"/>
    <w:rsid w:val="00A713D2"/>
    <w:rsid w:val="00A8359E"/>
    <w:rsid w:val="00A85E4F"/>
    <w:rsid w:val="00AC4E1E"/>
    <w:rsid w:val="00AF1E21"/>
    <w:rsid w:val="00B42AAE"/>
    <w:rsid w:val="00B46084"/>
    <w:rsid w:val="00B91674"/>
    <w:rsid w:val="00BB6217"/>
    <w:rsid w:val="00BD38E6"/>
    <w:rsid w:val="00BF047E"/>
    <w:rsid w:val="00C00233"/>
    <w:rsid w:val="00C00567"/>
    <w:rsid w:val="00C359BF"/>
    <w:rsid w:val="00C56FC9"/>
    <w:rsid w:val="00C70741"/>
    <w:rsid w:val="00C70F7C"/>
    <w:rsid w:val="00C80C0B"/>
    <w:rsid w:val="00CC28BD"/>
    <w:rsid w:val="00CD27B0"/>
    <w:rsid w:val="00CD4F4C"/>
    <w:rsid w:val="00CF2F23"/>
    <w:rsid w:val="00D01B36"/>
    <w:rsid w:val="00D122DC"/>
    <w:rsid w:val="00D24E36"/>
    <w:rsid w:val="00D33817"/>
    <w:rsid w:val="00D42735"/>
    <w:rsid w:val="00D43640"/>
    <w:rsid w:val="00D6677D"/>
    <w:rsid w:val="00D7051F"/>
    <w:rsid w:val="00D87CA3"/>
    <w:rsid w:val="00DA7826"/>
    <w:rsid w:val="00DB03AA"/>
    <w:rsid w:val="00DB2219"/>
    <w:rsid w:val="00DE27EC"/>
    <w:rsid w:val="00DF2E34"/>
    <w:rsid w:val="00E02B19"/>
    <w:rsid w:val="00E14109"/>
    <w:rsid w:val="00E20EC1"/>
    <w:rsid w:val="00E26535"/>
    <w:rsid w:val="00E33263"/>
    <w:rsid w:val="00E62576"/>
    <w:rsid w:val="00E65B5D"/>
    <w:rsid w:val="00E67540"/>
    <w:rsid w:val="00EB1930"/>
    <w:rsid w:val="00EC68E3"/>
    <w:rsid w:val="00ED029A"/>
    <w:rsid w:val="00EF0FE8"/>
    <w:rsid w:val="00F021F3"/>
    <w:rsid w:val="00F02619"/>
    <w:rsid w:val="00F2248E"/>
    <w:rsid w:val="00F4643A"/>
    <w:rsid w:val="00F74CAA"/>
    <w:rsid w:val="00F751F3"/>
    <w:rsid w:val="00F83776"/>
    <w:rsid w:val="00F83C4E"/>
    <w:rsid w:val="00F87065"/>
    <w:rsid w:val="00F93304"/>
    <w:rsid w:val="00FB5ABA"/>
    <w:rsid w:val="00FC1476"/>
    <w:rsid w:val="00FD1034"/>
    <w:rsid w:val="00FE4F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4E95D932"/>
  <w15:docId w15:val="{BA53A998-2742-434B-9EF7-1B6E7907E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900"/>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B221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2219"/>
  </w:style>
  <w:style w:type="paragraph" w:styleId="Piedepgina">
    <w:name w:val="footer"/>
    <w:basedOn w:val="Normal"/>
    <w:link w:val="PiedepginaCar"/>
    <w:uiPriority w:val="99"/>
    <w:unhideWhenUsed/>
    <w:rsid w:val="00DB22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2219"/>
  </w:style>
  <w:style w:type="paragraph" w:styleId="Sinespaciado">
    <w:name w:val="No Spacing"/>
    <w:link w:val="SinespaciadoCar"/>
    <w:uiPriority w:val="1"/>
    <w:qFormat/>
    <w:rsid w:val="00DB2219"/>
    <w:pPr>
      <w:spacing w:after="0" w:line="240" w:lineRule="auto"/>
    </w:pPr>
    <w:rPr>
      <w:rFonts w:ascii="Calibri" w:eastAsia="Times New Roman" w:hAnsi="Calibri" w:cs="Times New Roman"/>
      <w:lang w:eastAsia="es-MX"/>
    </w:rPr>
  </w:style>
  <w:style w:type="character" w:customStyle="1" w:styleId="SinespaciadoCar">
    <w:name w:val="Sin espaciado Car"/>
    <w:link w:val="Sinespaciado"/>
    <w:uiPriority w:val="1"/>
    <w:rsid w:val="00DB2219"/>
    <w:rPr>
      <w:rFonts w:ascii="Calibri" w:eastAsia="Times New Roman" w:hAnsi="Calibri" w:cs="Times New Roman"/>
      <w:lang w:eastAsia="es-MX"/>
    </w:rPr>
  </w:style>
  <w:style w:type="paragraph" w:styleId="Prrafodelista">
    <w:name w:val="List Paragraph"/>
    <w:basedOn w:val="Normal"/>
    <w:uiPriority w:val="34"/>
    <w:qFormat/>
    <w:rsid w:val="006B6900"/>
    <w:pPr>
      <w:ind w:left="720"/>
      <w:contextualSpacing/>
    </w:pPr>
  </w:style>
  <w:style w:type="table" w:styleId="Tablaconcuadrcula">
    <w:name w:val="Table Grid"/>
    <w:basedOn w:val="Tablanormal"/>
    <w:uiPriority w:val="59"/>
    <w:rsid w:val="006B69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01B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1B36"/>
    <w:rPr>
      <w:rFonts w:ascii="Tahoma" w:hAnsi="Tahoma" w:cs="Tahoma"/>
      <w:sz w:val="16"/>
      <w:szCs w:val="16"/>
    </w:rPr>
  </w:style>
  <w:style w:type="character" w:styleId="Textodelmarcadordeposicin">
    <w:name w:val="Placeholder Text"/>
    <w:basedOn w:val="Fuentedeprrafopredeter"/>
    <w:uiPriority w:val="99"/>
    <w:semiHidden/>
    <w:rsid w:val="00CD27B0"/>
    <w:rPr>
      <w:color w:val="808080"/>
    </w:rPr>
  </w:style>
  <w:style w:type="character" w:styleId="nfasissutil">
    <w:name w:val="Subtle Emphasis"/>
    <w:basedOn w:val="Fuentedeprrafopredeter"/>
    <w:uiPriority w:val="19"/>
    <w:qFormat/>
    <w:rsid w:val="007077F1"/>
    <w:rPr>
      <w:i/>
      <w:iCs/>
      <w:color w:val="404040" w:themeColor="text1" w:themeTint="BF"/>
    </w:rPr>
  </w:style>
  <w:style w:type="paragraph" w:styleId="Textoindependiente">
    <w:name w:val="Body Text"/>
    <w:basedOn w:val="Normal"/>
    <w:link w:val="TextoindependienteCar"/>
    <w:semiHidden/>
    <w:rsid w:val="00424A0E"/>
    <w:pPr>
      <w:spacing w:after="0" w:line="240" w:lineRule="auto"/>
      <w:jc w:val="both"/>
    </w:pPr>
    <w:rPr>
      <w:rFonts w:ascii="Times New Roman" w:eastAsia="Times New Roman" w:hAnsi="Times New Roman" w:cs="Times New Roman"/>
      <w:szCs w:val="20"/>
      <w:lang w:eastAsia="es-MX"/>
    </w:rPr>
  </w:style>
  <w:style w:type="character" w:customStyle="1" w:styleId="TextoindependienteCar">
    <w:name w:val="Texto independiente Car"/>
    <w:basedOn w:val="Fuentedeprrafopredeter"/>
    <w:link w:val="Textoindependiente"/>
    <w:semiHidden/>
    <w:rsid w:val="00424A0E"/>
    <w:rPr>
      <w:rFonts w:ascii="Times New Roman" w:eastAsia="Times New Roman" w:hAnsi="Times New Roman" w:cs="Times New Roman"/>
      <w:szCs w:val="20"/>
      <w:lang w:eastAsia="es-MX"/>
    </w:rPr>
  </w:style>
  <w:style w:type="paragraph" w:customStyle="1" w:styleId="Textoindependiente21">
    <w:name w:val="Texto independiente 21"/>
    <w:basedOn w:val="Normal"/>
    <w:rsid w:val="00424A0E"/>
    <w:pPr>
      <w:spacing w:after="0" w:line="240" w:lineRule="auto"/>
      <w:jc w:val="both"/>
    </w:pPr>
    <w:rPr>
      <w:rFonts w:ascii="Arial" w:eastAsia="Times New Roman" w:hAnsi="Arial" w:cs="Times New Roman"/>
      <w:b/>
      <w:sz w:val="24"/>
      <w:szCs w:val="20"/>
      <w:lang w:val="es-ES" w:eastAsia="es-ES"/>
    </w:rPr>
  </w:style>
  <w:style w:type="paragraph" w:styleId="NormalWeb">
    <w:name w:val="Normal (Web)"/>
    <w:basedOn w:val="Normal"/>
    <w:rsid w:val="00424A0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Sangra2detindependiente">
    <w:name w:val="Body Text Indent 2"/>
    <w:basedOn w:val="Normal"/>
    <w:link w:val="Sangra2detindependienteCar"/>
    <w:uiPriority w:val="99"/>
    <w:semiHidden/>
    <w:unhideWhenUsed/>
    <w:rsid w:val="00F021F3"/>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F021F3"/>
  </w:style>
  <w:style w:type="table" w:customStyle="1" w:styleId="Tablaconcuadrcula1">
    <w:name w:val="Tabla con cuadrícula1"/>
    <w:basedOn w:val="Tablanormal"/>
    <w:next w:val="Tablaconcuadrcula"/>
    <w:uiPriority w:val="59"/>
    <w:rsid w:val="00F021F3"/>
    <w:pPr>
      <w:spacing w:after="0" w:line="240" w:lineRule="auto"/>
    </w:pPr>
    <w:rPr>
      <w:lang w:val="es-ES_tradn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000B6C"/>
    <w:pPr>
      <w:autoSpaceDE w:val="0"/>
      <w:autoSpaceDN w:val="0"/>
      <w:adjustRightInd w:val="0"/>
      <w:spacing w:after="0" w:line="240" w:lineRule="auto"/>
    </w:pPr>
    <w:rPr>
      <w:rFonts w:ascii="Arial" w:eastAsiaTheme="minorEastAsia"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945151">
      <w:bodyDiv w:val="1"/>
      <w:marLeft w:val="0"/>
      <w:marRight w:val="0"/>
      <w:marTop w:val="0"/>
      <w:marBottom w:val="0"/>
      <w:divBdr>
        <w:top w:val="none" w:sz="0" w:space="0" w:color="auto"/>
        <w:left w:val="none" w:sz="0" w:space="0" w:color="auto"/>
        <w:bottom w:val="none" w:sz="0" w:space="0" w:color="auto"/>
        <w:right w:val="none" w:sz="0" w:space="0" w:color="auto"/>
      </w:divBdr>
    </w:div>
    <w:div w:id="431753746">
      <w:bodyDiv w:val="1"/>
      <w:marLeft w:val="0"/>
      <w:marRight w:val="0"/>
      <w:marTop w:val="0"/>
      <w:marBottom w:val="0"/>
      <w:divBdr>
        <w:top w:val="none" w:sz="0" w:space="0" w:color="auto"/>
        <w:left w:val="none" w:sz="0" w:space="0" w:color="auto"/>
        <w:bottom w:val="none" w:sz="0" w:space="0" w:color="auto"/>
        <w:right w:val="none" w:sz="0" w:space="0" w:color="auto"/>
      </w:divBdr>
    </w:div>
    <w:div w:id="551813176">
      <w:bodyDiv w:val="1"/>
      <w:marLeft w:val="0"/>
      <w:marRight w:val="0"/>
      <w:marTop w:val="0"/>
      <w:marBottom w:val="0"/>
      <w:divBdr>
        <w:top w:val="none" w:sz="0" w:space="0" w:color="auto"/>
        <w:left w:val="none" w:sz="0" w:space="0" w:color="auto"/>
        <w:bottom w:val="none" w:sz="0" w:space="0" w:color="auto"/>
        <w:right w:val="none" w:sz="0" w:space="0" w:color="auto"/>
      </w:divBdr>
    </w:div>
    <w:div w:id="1178697601">
      <w:bodyDiv w:val="1"/>
      <w:marLeft w:val="0"/>
      <w:marRight w:val="0"/>
      <w:marTop w:val="0"/>
      <w:marBottom w:val="0"/>
      <w:divBdr>
        <w:top w:val="none" w:sz="0" w:space="0" w:color="auto"/>
        <w:left w:val="none" w:sz="0" w:space="0" w:color="auto"/>
        <w:bottom w:val="none" w:sz="0" w:space="0" w:color="auto"/>
        <w:right w:val="none" w:sz="0" w:space="0" w:color="auto"/>
      </w:divBdr>
    </w:div>
    <w:div w:id="1182091592">
      <w:bodyDiv w:val="1"/>
      <w:marLeft w:val="0"/>
      <w:marRight w:val="0"/>
      <w:marTop w:val="0"/>
      <w:marBottom w:val="0"/>
      <w:divBdr>
        <w:top w:val="none" w:sz="0" w:space="0" w:color="auto"/>
        <w:left w:val="none" w:sz="0" w:space="0" w:color="auto"/>
        <w:bottom w:val="none" w:sz="0" w:space="0" w:color="auto"/>
        <w:right w:val="none" w:sz="0" w:space="0" w:color="auto"/>
      </w:divBdr>
    </w:div>
    <w:div w:id="1452165216">
      <w:bodyDiv w:val="1"/>
      <w:marLeft w:val="0"/>
      <w:marRight w:val="0"/>
      <w:marTop w:val="0"/>
      <w:marBottom w:val="0"/>
      <w:divBdr>
        <w:top w:val="none" w:sz="0" w:space="0" w:color="auto"/>
        <w:left w:val="none" w:sz="0" w:space="0" w:color="auto"/>
        <w:bottom w:val="none" w:sz="0" w:space="0" w:color="auto"/>
        <w:right w:val="none" w:sz="0" w:space="0" w:color="auto"/>
      </w:divBdr>
    </w:div>
    <w:div w:id="1606108378">
      <w:bodyDiv w:val="1"/>
      <w:marLeft w:val="0"/>
      <w:marRight w:val="0"/>
      <w:marTop w:val="0"/>
      <w:marBottom w:val="0"/>
      <w:divBdr>
        <w:top w:val="none" w:sz="0" w:space="0" w:color="auto"/>
        <w:left w:val="none" w:sz="0" w:space="0" w:color="auto"/>
        <w:bottom w:val="none" w:sz="0" w:space="0" w:color="auto"/>
        <w:right w:val="none" w:sz="0" w:space="0" w:color="auto"/>
      </w:divBdr>
    </w:div>
    <w:div w:id="1617983339">
      <w:bodyDiv w:val="1"/>
      <w:marLeft w:val="0"/>
      <w:marRight w:val="0"/>
      <w:marTop w:val="0"/>
      <w:marBottom w:val="0"/>
      <w:divBdr>
        <w:top w:val="none" w:sz="0" w:space="0" w:color="auto"/>
        <w:left w:val="none" w:sz="0" w:space="0" w:color="auto"/>
        <w:bottom w:val="none" w:sz="0" w:space="0" w:color="auto"/>
        <w:right w:val="none" w:sz="0" w:space="0" w:color="auto"/>
      </w:divBdr>
    </w:div>
    <w:div w:id="1618440784">
      <w:bodyDiv w:val="1"/>
      <w:marLeft w:val="0"/>
      <w:marRight w:val="0"/>
      <w:marTop w:val="0"/>
      <w:marBottom w:val="0"/>
      <w:divBdr>
        <w:top w:val="none" w:sz="0" w:space="0" w:color="auto"/>
        <w:left w:val="none" w:sz="0" w:space="0" w:color="auto"/>
        <w:bottom w:val="none" w:sz="0" w:space="0" w:color="auto"/>
        <w:right w:val="none" w:sz="0" w:space="0" w:color="auto"/>
      </w:divBdr>
    </w:div>
    <w:div w:id="199459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No. 19, ZONA CENTRO, SAN NICOLAS TOLENTINO, S.L.P. TEL  (444)8225067 (444)8225067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5B5B545-5BEB-4C88-9FBC-86AFCE1D5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1851</Words>
  <Characters>10181</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dc:creator>
  <cp:keywords/>
  <dc:description/>
  <cp:lastModifiedBy>Usuario</cp:lastModifiedBy>
  <cp:revision>4</cp:revision>
  <cp:lastPrinted>2020-05-18T22:20:00Z</cp:lastPrinted>
  <dcterms:created xsi:type="dcterms:W3CDTF">2020-05-20T17:55:00Z</dcterms:created>
  <dcterms:modified xsi:type="dcterms:W3CDTF">2020-05-20T18:17:00Z</dcterms:modified>
</cp:coreProperties>
</file>