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A00932" w:rsidRPr="00E73411" w:rsidRDefault="00E73411" w:rsidP="00E73411">
      <w:pPr>
        <w:spacing w:after="0" w:line="240" w:lineRule="auto"/>
        <w:jc w:val="both"/>
        <w:rPr>
          <w:rFonts w:ascii="Tahoma" w:hAnsi="Tahoma" w:cs="Tahoma"/>
          <w:b/>
          <w:sz w:val="32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14402B6" wp14:editId="5928E8B7">
            <wp:simplePos x="0" y="0"/>
            <wp:positionH relativeFrom="column">
              <wp:posOffset>1508760</wp:posOffset>
            </wp:positionH>
            <wp:positionV relativeFrom="paragraph">
              <wp:posOffset>5715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2A40">
        <w:rPr>
          <w:rFonts w:ascii="Tahoma" w:hAnsi="Tahoma" w:cs="Tahoma"/>
          <w:b/>
          <w:sz w:val="32"/>
        </w:rPr>
        <w:t>NO SE GENERA INFORMACIÓN</w:t>
      </w:r>
      <w:r>
        <w:rPr>
          <w:rFonts w:ascii="Tahoma" w:hAnsi="Tahoma" w:cs="Tahoma"/>
          <w:b/>
          <w:sz w:val="32"/>
        </w:rPr>
        <w:t>, DE ACUERDO CON</w:t>
      </w:r>
      <w:r w:rsidRPr="00E73411">
        <w:rPr>
          <w:noProof/>
          <w:lang w:eastAsia="es-MX"/>
        </w:rPr>
        <w:t xml:space="preserve"> </w:t>
      </w:r>
      <w:r w:rsidRPr="00E73411">
        <w:rPr>
          <w:rFonts w:ascii="Tahoma" w:hAnsi="Tahoma" w:cs="Tahoma"/>
          <w:b/>
          <w:noProof/>
          <w:sz w:val="32"/>
          <w:szCs w:val="32"/>
          <w:lang w:eastAsia="es-MX"/>
        </w:rPr>
        <w:t>EL ARTÍCULO 4 DE LA LEY DE AGUAS NACIONALES, ESTABLECE QUE CORRESPONDE AL EJECUTIVO FEDERAL LA AUTORIDAD Y ADMINISTRACIÓN EN MATERIA DE AGUAS NACIONALES Y SUS BIENES PÚBLICOS INHERENTES, QUIEN LAS EJERCERÁ DIRECTAMENTE O A TRAVÉS DE LA COMISIÓN NACIONAL DEL AGUA</w:t>
      </w:r>
      <w:r>
        <w:rPr>
          <w:rFonts w:ascii="Tahoma" w:hAnsi="Tahoma" w:cs="Tahoma"/>
          <w:b/>
          <w:noProof/>
          <w:sz w:val="32"/>
          <w:szCs w:val="32"/>
          <w:lang w:eastAsia="es-MX"/>
        </w:rPr>
        <w:t>.</w:t>
      </w:r>
    </w:p>
    <w:p w:rsidR="0008513A" w:rsidRDefault="0008513A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17494F">
      <w:pPr>
        <w:spacing w:after="0" w:line="220" w:lineRule="exact"/>
        <w:jc w:val="right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E73411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A00932" w:rsidRPr="00E73411" w:rsidRDefault="00A00932" w:rsidP="00E73411">
      <w:pPr>
        <w:tabs>
          <w:tab w:val="left" w:pos="7320"/>
        </w:tabs>
        <w:spacing w:after="0" w:line="240" w:lineRule="auto"/>
        <w:jc w:val="center"/>
        <w:rPr>
          <w:rFonts w:ascii="Tahoma" w:hAnsi="Tahoma" w:cs="Tahoma"/>
          <w:b/>
          <w:sz w:val="20"/>
        </w:rPr>
      </w:pPr>
      <w:r w:rsidRPr="00A00932">
        <w:rPr>
          <w:rFonts w:ascii="Tahoma" w:hAnsi="Tahoma" w:cs="Tahoma"/>
          <w:b/>
          <w:sz w:val="20"/>
          <w:szCs w:val="24"/>
        </w:rPr>
        <w:t>A T E N T A M E N T E</w:t>
      </w:r>
    </w:p>
    <w:p w:rsidR="00AA1903" w:rsidRDefault="00AA1903" w:rsidP="00E73411">
      <w:pPr>
        <w:tabs>
          <w:tab w:val="left" w:pos="7410"/>
        </w:tabs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A1903" w:rsidRPr="00A00932" w:rsidRDefault="0017494F" w:rsidP="0017494F">
      <w:pPr>
        <w:tabs>
          <w:tab w:val="left" w:pos="6195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00932" w:rsidRPr="00A00932" w:rsidRDefault="0017494F" w:rsidP="0017494F">
      <w:pPr>
        <w:tabs>
          <w:tab w:val="left" w:pos="6075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bookmarkStart w:id="0" w:name="_GoBack"/>
      <w:bookmarkEnd w:id="0"/>
      <w:r w:rsidRPr="00A00932">
        <w:rPr>
          <w:rFonts w:ascii="Tahoma" w:hAnsi="Tahoma" w:cs="Tahoma"/>
          <w:b/>
          <w:sz w:val="20"/>
          <w:szCs w:val="24"/>
        </w:rPr>
        <w:t>______________________________</w:t>
      </w:r>
    </w:p>
    <w:p w:rsidR="00A00932" w:rsidRPr="00A00932" w:rsidRDefault="00E73411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C.JESÚS FRANCISCO VALDEZ REYNA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DIRECTOR</w:t>
      </w:r>
      <w:r w:rsidR="00A00932" w:rsidRPr="00A00932">
        <w:rPr>
          <w:rFonts w:ascii="Tahoma" w:hAnsi="Tahoma" w:cs="Tahoma"/>
          <w:b/>
          <w:sz w:val="20"/>
          <w:szCs w:val="24"/>
        </w:rPr>
        <w:t xml:space="preserve"> DE ECOLOGÍA</w:t>
      </w:r>
      <w:r w:rsidR="00E73411">
        <w:rPr>
          <w:rFonts w:ascii="Tahoma" w:hAnsi="Tahoma" w:cs="Tahoma"/>
          <w:b/>
          <w:sz w:val="20"/>
          <w:szCs w:val="24"/>
        </w:rPr>
        <w:t xml:space="preserve"> Y DESARROLLO URBANO</w:t>
      </w:r>
    </w:p>
    <w:p w:rsidR="000B5DB0" w:rsidRDefault="000B5DB0" w:rsidP="00A00932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9C0BD1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 Año de Leona Vicario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859" w:rsidRDefault="00770859" w:rsidP="000B5DB0">
      <w:pPr>
        <w:spacing w:after="0" w:line="240" w:lineRule="auto"/>
      </w:pPr>
      <w:r>
        <w:separator/>
      </w:r>
    </w:p>
  </w:endnote>
  <w:endnote w:type="continuationSeparator" w:id="0">
    <w:p w:rsidR="00770859" w:rsidRDefault="00770859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859" w:rsidRDefault="00770859" w:rsidP="000B5DB0">
      <w:pPr>
        <w:spacing w:after="0" w:line="240" w:lineRule="auto"/>
      </w:pPr>
      <w:r>
        <w:separator/>
      </w:r>
    </w:p>
  </w:footnote>
  <w:footnote w:type="continuationSeparator" w:id="0">
    <w:p w:rsidR="00770859" w:rsidRDefault="00770859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A0093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ECOLOGÍA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A0093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ECOLOGÍA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76252"/>
    <w:rsid w:val="0008513A"/>
    <w:rsid w:val="000947C2"/>
    <w:rsid w:val="000A0F9E"/>
    <w:rsid w:val="000B5DB0"/>
    <w:rsid w:val="000E1DAB"/>
    <w:rsid w:val="00112A40"/>
    <w:rsid w:val="00117200"/>
    <w:rsid w:val="00125A58"/>
    <w:rsid w:val="0013515B"/>
    <w:rsid w:val="0017494F"/>
    <w:rsid w:val="00182AA0"/>
    <w:rsid w:val="00191F09"/>
    <w:rsid w:val="001A11A8"/>
    <w:rsid w:val="00247BBD"/>
    <w:rsid w:val="002559F2"/>
    <w:rsid w:val="002732EA"/>
    <w:rsid w:val="00336874"/>
    <w:rsid w:val="00360F25"/>
    <w:rsid w:val="0039785E"/>
    <w:rsid w:val="003B1B9A"/>
    <w:rsid w:val="00412171"/>
    <w:rsid w:val="00441C7F"/>
    <w:rsid w:val="004B3AF4"/>
    <w:rsid w:val="0054138F"/>
    <w:rsid w:val="005A6057"/>
    <w:rsid w:val="005B5858"/>
    <w:rsid w:val="00625E53"/>
    <w:rsid w:val="00635BD1"/>
    <w:rsid w:val="006669F3"/>
    <w:rsid w:val="006913E9"/>
    <w:rsid w:val="006A569C"/>
    <w:rsid w:val="006D1EAC"/>
    <w:rsid w:val="00714643"/>
    <w:rsid w:val="007146E3"/>
    <w:rsid w:val="00770859"/>
    <w:rsid w:val="007762D4"/>
    <w:rsid w:val="007A71D7"/>
    <w:rsid w:val="007F4765"/>
    <w:rsid w:val="00805E11"/>
    <w:rsid w:val="008442A6"/>
    <w:rsid w:val="008954D0"/>
    <w:rsid w:val="008F3632"/>
    <w:rsid w:val="009304E2"/>
    <w:rsid w:val="00945E7A"/>
    <w:rsid w:val="00952F62"/>
    <w:rsid w:val="00954616"/>
    <w:rsid w:val="00961127"/>
    <w:rsid w:val="00972DD2"/>
    <w:rsid w:val="009A0931"/>
    <w:rsid w:val="009B38B8"/>
    <w:rsid w:val="009C0BD1"/>
    <w:rsid w:val="009D4237"/>
    <w:rsid w:val="009D7073"/>
    <w:rsid w:val="00A00932"/>
    <w:rsid w:val="00A57EE5"/>
    <w:rsid w:val="00A96BA4"/>
    <w:rsid w:val="00AA1903"/>
    <w:rsid w:val="00B01C89"/>
    <w:rsid w:val="00B73BA0"/>
    <w:rsid w:val="00BA3176"/>
    <w:rsid w:val="00BB4A5E"/>
    <w:rsid w:val="00BC00B9"/>
    <w:rsid w:val="00BE0503"/>
    <w:rsid w:val="00BE766F"/>
    <w:rsid w:val="00BF1E35"/>
    <w:rsid w:val="00C1562E"/>
    <w:rsid w:val="00C43464"/>
    <w:rsid w:val="00C73425"/>
    <w:rsid w:val="00CC1BB6"/>
    <w:rsid w:val="00CC4E12"/>
    <w:rsid w:val="00D06680"/>
    <w:rsid w:val="00D250FD"/>
    <w:rsid w:val="00D72ECF"/>
    <w:rsid w:val="00D74080"/>
    <w:rsid w:val="00DC627C"/>
    <w:rsid w:val="00E73411"/>
    <w:rsid w:val="00F710BE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35D751-C321-4C28-80C8-C2E3659B4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ECOLOGIA</cp:lastModifiedBy>
  <cp:revision>9</cp:revision>
  <cp:lastPrinted>2019-07-01T19:21:00Z</cp:lastPrinted>
  <dcterms:created xsi:type="dcterms:W3CDTF">2019-09-06T16:28:00Z</dcterms:created>
  <dcterms:modified xsi:type="dcterms:W3CDTF">2020-11-05T14:40:00Z</dcterms:modified>
</cp:coreProperties>
</file>