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8F950E" w14:textId="77777777" w:rsidR="00EB4CD7" w:rsidRDefault="00EB4CD7" w:rsidP="00B91C7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18"/>
        </w:rPr>
      </w:pPr>
      <w:r>
        <w:rPr>
          <w:rFonts w:ascii="Arial" w:hAnsi="Arial" w:cs="Arial"/>
          <w:b/>
          <w:bCs/>
          <w:sz w:val="24"/>
          <w:szCs w:val="18"/>
        </w:rPr>
        <w:t>LEY DE PROTECCIÓN DE DATOS PERSONALES EN POSESIÓN DE LOS SUJETOS OBLIGADOS DEL ESTADO DE SAN LUIS POTOSÍ</w:t>
      </w:r>
    </w:p>
    <w:p w14:paraId="04560FCF" w14:textId="77777777" w:rsidR="00EB4CD7" w:rsidRDefault="00EB4CD7" w:rsidP="00B91C7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18"/>
        </w:rPr>
      </w:pPr>
    </w:p>
    <w:p w14:paraId="74A923E1" w14:textId="77777777" w:rsidR="00EB4CD7" w:rsidRPr="00EB4CD7" w:rsidRDefault="00EB4CD7" w:rsidP="00B91C7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>Requisitos de la solicitud de ejercicio de derechos ARCO</w:t>
      </w:r>
    </w:p>
    <w:p w14:paraId="17D26AF9" w14:textId="77777777" w:rsidR="00EB4CD7" w:rsidRDefault="00EB4CD7" w:rsidP="00EB4C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18"/>
        </w:rPr>
      </w:pPr>
    </w:p>
    <w:p w14:paraId="7E5E8C39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 xml:space="preserve">ARTÍCULO 79. </w:t>
      </w:r>
      <w:r w:rsidRPr="00EB4CD7">
        <w:rPr>
          <w:rFonts w:ascii="Arial" w:hAnsi="Arial" w:cs="Arial"/>
          <w:sz w:val="24"/>
          <w:szCs w:val="18"/>
        </w:rPr>
        <w:t>La solicitud para el ejercicio de los derechos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ARCO deberá señalar la siguiente información:</w:t>
      </w:r>
    </w:p>
    <w:p w14:paraId="0C3668A3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 xml:space="preserve">I. </w:t>
      </w:r>
      <w:r w:rsidRPr="00EB4CD7">
        <w:rPr>
          <w:rFonts w:ascii="Arial" w:hAnsi="Arial" w:cs="Arial"/>
          <w:sz w:val="24"/>
          <w:szCs w:val="18"/>
        </w:rPr>
        <w:t>El nombre completo del titular y, en su caso, de su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representante, así como su domicilio o cualquier otro medio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para oír y recibir notificaciones;</w:t>
      </w:r>
    </w:p>
    <w:p w14:paraId="1E58E77E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 xml:space="preserve">II. </w:t>
      </w:r>
      <w:r w:rsidRPr="00EB4CD7">
        <w:rPr>
          <w:rFonts w:ascii="Arial" w:hAnsi="Arial" w:cs="Arial"/>
          <w:sz w:val="24"/>
          <w:szCs w:val="18"/>
        </w:rPr>
        <w:t>La descripción clara y precisa de los datos personales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respecto de los que se busca ejercer alguno de los derechos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ARCO, salvo que se trate del derecho de acceso;</w:t>
      </w:r>
    </w:p>
    <w:p w14:paraId="53B5A20A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 xml:space="preserve">III. </w:t>
      </w:r>
      <w:r w:rsidRPr="00EB4CD7">
        <w:rPr>
          <w:rFonts w:ascii="Arial" w:hAnsi="Arial" w:cs="Arial"/>
          <w:sz w:val="24"/>
          <w:szCs w:val="18"/>
        </w:rPr>
        <w:t>La descripción del derecho ARCO que se pretende ejercer,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o bien, lo que solicita el titular;</w:t>
      </w:r>
    </w:p>
    <w:p w14:paraId="7A164E98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 xml:space="preserve">IV. </w:t>
      </w:r>
      <w:r w:rsidRPr="00EB4CD7">
        <w:rPr>
          <w:rFonts w:ascii="Arial" w:hAnsi="Arial" w:cs="Arial"/>
          <w:sz w:val="24"/>
          <w:szCs w:val="18"/>
        </w:rPr>
        <w:t>Los documentos que acrediten la identidad del titular, y en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su caso, la personalidad e identidad de su representante, y</w:t>
      </w:r>
    </w:p>
    <w:p w14:paraId="44D20BD0" w14:textId="67DEBFAB" w:rsid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b/>
          <w:bCs/>
          <w:sz w:val="24"/>
          <w:szCs w:val="18"/>
        </w:rPr>
        <w:t xml:space="preserve">V. </w:t>
      </w:r>
      <w:r w:rsidRPr="00EB4CD7">
        <w:rPr>
          <w:rFonts w:ascii="Arial" w:hAnsi="Arial" w:cs="Arial"/>
          <w:sz w:val="24"/>
          <w:szCs w:val="18"/>
        </w:rPr>
        <w:t>Cualquier otro elemento o documento que facilite la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localización de los datos personales, en su caso.</w:t>
      </w:r>
    </w:p>
    <w:p w14:paraId="676BF562" w14:textId="77777777" w:rsidR="001A623E" w:rsidRPr="00EB4CD7" w:rsidRDefault="001A623E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</w:p>
    <w:p w14:paraId="491C084C" w14:textId="77777777" w:rsid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sz w:val="24"/>
          <w:szCs w:val="18"/>
        </w:rPr>
        <w:t>Además de lo señalado en las fracciones anteriores del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presente artículo, tratándose de una solicitud de acceso a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datos personales el titular deberá señalar la modalidad en la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que prefiere que éstos se reproduzcan. El responsable deberá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atender la solicitud en la modalidad requerida por el titular,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salvo que exista una imposibilidad física o jurídica que lo limite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a reproducir los datos personales en dicha modalidad, en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este caso deberá ofrecer otras modalidades de entrega de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los datos personales fundando y motivando dicha actuación.</w:t>
      </w:r>
      <w:r>
        <w:rPr>
          <w:rFonts w:ascii="Arial" w:hAnsi="Arial" w:cs="Arial"/>
          <w:sz w:val="24"/>
          <w:szCs w:val="18"/>
        </w:rPr>
        <w:t xml:space="preserve"> </w:t>
      </w:r>
    </w:p>
    <w:p w14:paraId="53772E5D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sz w:val="24"/>
          <w:szCs w:val="18"/>
        </w:rPr>
        <w:t>En el caso de solicitudes de rectificación de datos personales,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el titular, además de indicar lo señalado en las fracciones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anteriores del presente artículo, podrá aportar la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documentación que sustente su petición.</w:t>
      </w:r>
    </w:p>
    <w:p w14:paraId="1E3A8F10" w14:textId="77777777" w:rsidR="00EB4CD7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sz w:val="24"/>
          <w:szCs w:val="18"/>
        </w:rPr>
        <w:t>Con relación a una solicitud de cancelación, el titular deberá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señalar las causas que lo motiven a solicitar la supresión de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sus datos personales en los archivos, registros o bases de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datos del responsable.</w:t>
      </w:r>
    </w:p>
    <w:p w14:paraId="478F1428" w14:textId="77777777" w:rsid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18"/>
        </w:rPr>
      </w:pPr>
      <w:r w:rsidRPr="00EB4CD7">
        <w:rPr>
          <w:rFonts w:ascii="Arial" w:hAnsi="Arial" w:cs="Arial"/>
          <w:sz w:val="24"/>
          <w:szCs w:val="18"/>
        </w:rPr>
        <w:t>En el caso de la solicitud de oposición, el titular deberá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manifestar las causas legítimas o la situación específica que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lo llevan a solicitar el cese en el tratamiento, así como el daño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o perjuicio que le causaría la persistencia del tratamiento, o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en su caso, las finalidades específicas respecto de las cuales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 xml:space="preserve">requiere ejercer el derecho de oposición. </w:t>
      </w:r>
    </w:p>
    <w:p w14:paraId="570516F9" w14:textId="77777777" w:rsidR="008C1AEF" w:rsidRPr="00EB4CD7" w:rsidRDefault="00EB4CD7" w:rsidP="00675076">
      <w:pPr>
        <w:autoSpaceDE w:val="0"/>
        <w:autoSpaceDN w:val="0"/>
        <w:adjustRightInd w:val="0"/>
        <w:spacing w:after="0" w:line="240" w:lineRule="auto"/>
        <w:jc w:val="both"/>
        <w:rPr>
          <w:sz w:val="44"/>
        </w:rPr>
      </w:pPr>
      <w:r w:rsidRPr="00EB4CD7">
        <w:rPr>
          <w:rFonts w:ascii="Arial" w:hAnsi="Arial" w:cs="Arial"/>
          <w:sz w:val="24"/>
          <w:szCs w:val="18"/>
        </w:rPr>
        <w:t>El titular podrá aportar las pruebas que estime pertinentes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para acreditar la procedencia de su solicitud, las cuales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deberán acompañarse a la misma desde el momento de su</w:t>
      </w:r>
      <w:r>
        <w:rPr>
          <w:rFonts w:ascii="Arial" w:hAnsi="Arial" w:cs="Arial"/>
          <w:sz w:val="24"/>
          <w:szCs w:val="18"/>
        </w:rPr>
        <w:t xml:space="preserve"> </w:t>
      </w:r>
      <w:r w:rsidRPr="00EB4CD7">
        <w:rPr>
          <w:rFonts w:ascii="Arial" w:hAnsi="Arial" w:cs="Arial"/>
          <w:sz w:val="24"/>
          <w:szCs w:val="18"/>
        </w:rPr>
        <w:t>presentación.</w:t>
      </w:r>
    </w:p>
    <w:sectPr w:rsidR="008C1AEF" w:rsidRPr="00EB4CD7" w:rsidSect="00CF00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CD7"/>
    <w:rsid w:val="000A3768"/>
    <w:rsid w:val="0017256B"/>
    <w:rsid w:val="001972B2"/>
    <w:rsid w:val="001A623E"/>
    <w:rsid w:val="00675076"/>
    <w:rsid w:val="00B91C78"/>
    <w:rsid w:val="00BC3BFE"/>
    <w:rsid w:val="00CF00DF"/>
    <w:rsid w:val="00EA170F"/>
    <w:rsid w:val="00EB4CD7"/>
    <w:rsid w:val="00ED19A9"/>
    <w:rsid w:val="00EF70F9"/>
    <w:rsid w:val="00F35451"/>
    <w:rsid w:val="00F55448"/>
    <w:rsid w:val="00FF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D2E55"/>
  <w15:docId w15:val="{53FE667B-74DA-4003-893E-111AA156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0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372</Words>
  <Characters>2048</Characters>
  <Application>Microsoft Office Word</Application>
  <DocSecurity>0</DocSecurity>
  <Lines>17</Lines>
  <Paragraphs>4</Paragraphs>
  <ScaleCrop>false</ScaleCrop>
  <Company>Microsoft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Aram</dc:creator>
  <cp:lastModifiedBy>Unidad de Transparencia</cp:lastModifiedBy>
  <cp:revision>4</cp:revision>
  <dcterms:created xsi:type="dcterms:W3CDTF">2018-07-12T16:38:00Z</dcterms:created>
  <dcterms:modified xsi:type="dcterms:W3CDTF">2021-02-17T19:53:00Z</dcterms:modified>
</cp:coreProperties>
</file>