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045020962"/>
        <w:docPartObj>
          <w:docPartGallery w:val="Cover Pages"/>
          <w:docPartUnique/>
        </w:docPartObj>
      </w:sdtPr>
      <w:sdtContent>
        <w:p w:rsidR="000D2594" w:rsidRDefault="008E3945" w:rsidP="000D2594">
          <w:r>
            <w:rPr>
              <w:noProof/>
              <w:lang w:val="en-US"/>
            </w:rPr>
            <mc:AlternateContent>
              <mc:Choice Requires="wpg">
                <w:drawing>
                  <wp:anchor distT="0" distB="0" distL="114300" distR="114300" simplePos="0" relativeHeight="251659264" behindDoc="0" locked="0" layoutInCell="1" allowOverlap="1" wp14:anchorId="41BD2A85" wp14:editId="11151566">
                    <wp:simplePos x="0" y="0"/>
                    <wp:positionH relativeFrom="page">
                      <wp:align>right</wp:align>
                    </wp:positionH>
                    <wp:positionV relativeFrom="page">
                      <wp:align>top</wp:align>
                    </wp:positionV>
                    <wp:extent cx="3113405" cy="10058400"/>
                    <wp:effectExtent l="0" t="0" r="15240" b="19050"/>
                    <wp:wrapNone/>
                    <wp:docPr id="453" name="Grupo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59" name="Rectángulo 459" descr="Light vertical"/>
                            <wps:cNvSpPr>
                              <a:spLocks noChangeArrowheads="1"/>
                            </wps:cNvSpPr>
                            <wps:spPr bwMode="auto">
                              <a:xfrm>
                                <a:off x="0" y="0"/>
                                <a:ext cx="138545" cy="10058400"/>
                              </a:xfrm>
                              <a:prstGeom prst="rect">
                                <a:avLst/>
                              </a:prstGeom>
                              <a:extLst/>
                            </wps:spPr>
                            <wps:style>
                              <a:lnRef idx="2">
                                <a:schemeClr val="accent6">
                                  <a:shade val="50000"/>
                                </a:schemeClr>
                              </a:lnRef>
                              <a:fillRef idx="1">
                                <a:schemeClr val="accent6"/>
                              </a:fillRef>
                              <a:effectRef idx="0">
                                <a:schemeClr val="accent6"/>
                              </a:effectRef>
                              <a:fontRef idx="minor">
                                <a:schemeClr val="lt1"/>
                              </a:fontRef>
                            </wps:style>
                            <wps:bodyPr rot="0" vert="horz" wrap="square" lIns="91440" tIns="45720" rIns="91440" bIns="45720" anchor="ctr" anchorCtr="0" upright="1">
                              <a:noAutofit/>
                            </wps:bodyPr>
                          </wps:wsp>
                          <wps:wsp>
                            <wps:cNvPr id="460" name="Rectángulo 460"/>
                            <wps:cNvSpPr>
                              <a:spLocks noChangeArrowheads="1"/>
                            </wps:cNvSpPr>
                            <wps:spPr bwMode="auto">
                              <a:xfrm>
                                <a:off x="124691" y="0"/>
                                <a:ext cx="2971800" cy="10058400"/>
                              </a:xfrm>
                              <a:prstGeom prst="rect">
                                <a:avLst/>
                              </a:prstGeom>
                              <a:extLst/>
                            </wps:spPr>
                            <wps:style>
                              <a:lnRef idx="2">
                                <a:schemeClr val="accent6">
                                  <a:shade val="50000"/>
                                </a:schemeClr>
                              </a:lnRef>
                              <a:fillRef idx="1">
                                <a:schemeClr val="accent6"/>
                              </a:fillRef>
                              <a:effectRef idx="0">
                                <a:schemeClr val="accent6"/>
                              </a:effectRef>
                              <a:fontRef idx="minor">
                                <a:schemeClr val="lt1"/>
                              </a:fontRef>
                            </wps:style>
                            <wps:bodyPr rot="0" vert="horz" wrap="square" lIns="91440" tIns="45720" rIns="91440" bIns="45720" anchor="t" anchorCtr="0" upright="1">
                              <a:noAutofit/>
                            </wps:bodyPr>
                          </wps:wsp>
                          <wps:wsp>
                            <wps:cNvPr id="461" name="Rectángulo 461"/>
                            <wps:cNvSpPr>
                              <a:spLocks noChangeArrowheads="1"/>
                            </wps:cNvSpPr>
                            <wps:spPr bwMode="auto">
                              <a:xfrm>
                                <a:off x="13854" y="0"/>
                                <a:ext cx="3099816" cy="2377440"/>
                              </a:xfrm>
                              <a:prstGeom prst="rect">
                                <a:avLst/>
                              </a:prstGeom>
                              <a:extLst/>
                            </wps:spPr>
                            <wps:style>
                              <a:lnRef idx="2">
                                <a:schemeClr val="accent6">
                                  <a:shade val="50000"/>
                                </a:schemeClr>
                              </a:lnRef>
                              <a:fillRef idx="1">
                                <a:schemeClr val="accent6"/>
                              </a:fillRef>
                              <a:effectRef idx="0">
                                <a:schemeClr val="accent6"/>
                              </a:effectRef>
                              <a:fontRef idx="minor">
                                <a:schemeClr val="lt1"/>
                              </a:fontRef>
                            </wps:style>
                            <wps:txbx>
                              <w:txbxContent>
                                <w:sdt>
                                  <w:sdtPr>
                                    <w:rPr>
                                      <w:color w:val="FFFFFF" w:themeColor="background1"/>
                                      <w:sz w:val="96"/>
                                      <w:szCs w:val="96"/>
                                    </w:rPr>
                                    <w:alias w:val="Año"/>
                                    <w:id w:val="1012341074"/>
                                    <w:showingPlcHdr/>
                                    <w:dataBinding w:prefixMappings="xmlns:ns0='http://schemas.microsoft.com/office/2006/coverPageProps'" w:xpath="/ns0:CoverPageProperties[1]/ns0:PublishDate[1]" w:storeItemID="{55AF091B-3C7A-41E3-B477-F2FDAA23CFDA}"/>
                                    <w:date>
                                      <w:dateFormat w:val="yyyy"/>
                                      <w:lid w:val="es-ES"/>
                                      <w:storeMappedDataAs w:val="dateTime"/>
                                      <w:calendar w:val="gregorian"/>
                                    </w:date>
                                  </w:sdtPr>
                                  <w:sdtContent>
                                    <w:p w:rsidR="000F3D73" w:rsidRDefault="000F3D73" w:rsidP="000D2594">
                                      <w:pPr>
                                        <w:pStyle w:val="Sinespaciado"/>
                                        <w:rPr>
                                          <w:color w:val="FFFFFF" w:themeColor="background1"/>
                                          <w:sz w:val="96"/>
                                          <w:szCs w:val="96"/>
                                        </w:rPr>
                                      </w:pPr>
                                      <w:r>
                                        <w:rPr>
                                          <w:color w:val="FFFFFF" w:themeColor="background1"/>
                                          <w:sz w:val="96"/>
                                          <w:szCs w:val="96"/>
                                        </w:rPr>
                                        <w:t xml:space="preserve">     </w:t>
                                      </w:r>
                                    </w:p>
                                  </w:sdtContent>
                                </w:sdt>
                                <w:p w:rsidR="000F3D73" w:rsidRDefault="000F3D73" w:rsidP="000D2594"/>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41BD2A85" id="Grupo 453" o:spid="_x0000_s1026" style="position:absolute;margin-left:193.95pt;margin-top:0;width:245.15pt;height:11in;z-index:251659264;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">
                    <v:rect id="Rectángulo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" fillcolor="#70ad47 [3209]" strokecolor="#375623 [1609]" strokeweight="1pt"/>
                    <v:rect id="Rectángulo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" fillcolor="#70ad47 [3209]" strokecolor="#375623 [1609]" strokeweight="1pt"/>
                    <v:rect id="Rectángulo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" fillcolor="#70ad47 [3209]" strokecolor="#375623 [1609]" strokeweight="1pt">
                      <v:textbox inset="28.8pt,14.4pt,14.4pt,14.4pt">
                        <w:txbxContent>
                          <w:sdt>
                            <w:sdtPr>
                              <w:rPr>
                                <w:color w:val="FFFFFF" w:themeColor="background1"/>
                                <w:sz w:val="96"/>
                                <w:szCs w:val="96"/>
                              </w:rPr>
                              <w:alias w:val="Año"/>
                              <w:id w:val="1012341074"/>
                              <w:showingPlcHdr/>
                              <w:dataBinding w:prefixMappings="xmlns:ns0='http://schemas.microsoft.com/office/2006/coverPageProps'" w:xpath="/ns0:CoverPageProperties[1]/ns0:PublishDate[1]" w:storeItemID="{55AF091B-3C7A-41E3-B477-F2FDAA23CFDA}"/>
                              <w:date>
                                <w:dateFormat w:val="yyyy"/>
                                <w:lid w:val="es-ES"/>
                                <w:storeMappedDataAs w:val="dateTime"/>
                                <w:calendar w:val="gregorian"/>
                              </w:date>
                            </w:sdtPr>
                            <w:sdtContent>
                              <w:p w:rsidR="000F3D73" w:rsidRDefault="000F3D73" w:rsidP="000D2594">
                                <w:pPr>
                                  <w:pStyle w:val="Sinespaciado"/>
                                  <w:rPr>
                                    <w:color w:val="FFFFFF" w:themeColor="background1"/>
                                    <w:sz w:val="96"/>
                                    <w:szCs w:val="96"/>
                                  </w:rPr>
                                </w:pPr>
                                <w:r>
                                  <w:rPr>
                                    <w:color w:val="FFFFFF" w:themeColor="background1"/>
                                    <w:sz w:val="96"/>
                                    <w:szCs w:val="96"/>
                                  </w:rPr>
                                  <w:t xml:space="preserve">     </w:t>
                                </w:r>
                              </w:p>
                            </w:sdtContent>
                          </w:sdt>
                          <w:p w:rsidR="000F3D73" w:rsidRDefault="000F3D73" w:rsidP="000D2594"/>
                        </w:txbxContent>
                      </v:textbox>
                    </v:rect>
                    <w10:wrap anchorx="page" anchory="page"/>
                  </v:group>
                </w:pict>
              </mc:Fallback>
            </mc:AlternateContent>
          </w:r>
          <w:r w:rsidR="000D2594" w:rsidRPr="006838E4">
            <w:rPr>
              <w:noProof/>
              <w:lang w:val="en-US"/>
            </w:rPr>
            <w:drawing>
              <wp:anchor distT="0" distB="0" distL="114300" distR="114300" simplePos="0" relativeHeight="251662336" behindDoc="0" locked="0" layoutInCell="1" allowOverlap="1" wp14:anchorId="49F09672" wp14:editId="2DC882FC">
                <wp:simplePos x="0" y="0"/>
                <wp:positionH relativeFrom="page">
                  <wp:posOffset>476250</wp:posOffset>
                </wp:positionH>
                <wp:positionV relativeFrom="paragraph">
                  <wp:posOffset>0</wp:posOffset>
                </wp:positionV>
                <wp:extent cx="4029075" cy="1320800"/>
                <wp:effectExtent l="0" t="0" r="9525" b="0"/>
                <wp:wrapSquare wrapText="bothSides"/>
                <wp:docPr id="3" name="Imagen 3" descr="C:\Users\contr\OneDrive\Documentos\INVENTARIO ZARAGOZA\INVENTARIO 2019\INVENTARIO JUN 2019\Logo Zaragoz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ntr\OneDrive\Documentos\INVENTARIO ZARAGOZA\INVENTARIO 2019\INVENTARIO JUN 2019\Logo Zaragoz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29075" cy="1320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E3945" w:rsidRDefault="008E3945" w:rsidP="000D2594">
          <w:r>
            <w:rPr>
              <w:noProof/>
              <w:lang w:val="en-US"/>
            </w:rPr>
            <mc:AlternateContent>
              <mc:Choice Requires="wps">
                <w:drawing>
                  <wp:anchor distT="45720" distB="45720" distL="114300" distR="114300" simplePos="0" relativeHeight="251664384" behindDoc="0" locked="0" layoutInCell="1" allowOverlap="1" wp14:anchorId="444B0A29" wp14:editId="0DD1969F">
                    <wp:simplePos x="0" y="0"/>
                    <wp:positionH relativeFrom="margin">
                      <wp:posOffset>-972967</wp:posOffset>
                    </wp:positionH>
                    <wp:positionV relativeFrom="paragraph">
                      <wp:posOffset>6611472</wp:posOffset>
                    </wp:positionV>
                    <wp:extent cx="6102985" cy="1404620"/>
                    <wp:effectExtent l="0" t="0" r="0" b="6985"/>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2985" cy="1404620"/>
                            </a:xfrm>
                            <a:prstGeom prst="rect">
                              <a:avLst/>
                            </a:prstGeom>
                            <a:noFill/>
                            <a:ln>
                              <a:noFill/>
                            </a:ln>
                            <a:effectLst/>
                          </wps:spPr>
                          <wps:txbx>
                            <w:txbxContent>
                              <w:p w:rsidR="000F3D73" w:rsidRPr="008E3945" w:rsidRDefault="000F3D73" w:rsidP="008E3945">
                                <w:pPr>
                                  <w:spacing w:after="0"/>
                                  <w:rPr>
                                    <w:rFonts w:ascii="Arial" w:hAnsi="Arial" w:cs="Arial"/>
                                    <w:sz w:val="32"/>
                                  </w:rPr>
                                </w:pPr>
                                <w:bookmarkStart w:id="0" w:name="_GoBack"/>
                                <w:r w:rsidRPr="008E3945">
                                  <w:rPr>
                                    <w:rFonts w:ascii="Arial" w:hAnsi="Arial" w:cs="Arial"/>
                                    <w:sz w:val="32"/>
                                  </w:rPr>
                                  <w:t>L</w:t>
                                </w:r>
                                <w:r>
                                  <w:rPr>
                                    <w:rFonts w:ascii="Arial" w:hAnsi="Arial" w:cs="Arial"/>
                                    <w:sz w:val="32"/>
                                  </w:rPr>
                                  <w:t>IC</w:t>
                                </w:r>
                                <w:r w:rsidRPr="008E3945">
                                  <w:rPr>
                                    <w:rFonts w:ascii="Arial" w:hAnsi="Arial" w:cs="Arial"/>
                                    <w:sz w:val="32"/>
                                  </w:rPr>
                                  <w:t>. MARCO A ZARATE AREVALO</w:t>
                                </w:r>
                              </w:p>
                              <w:p w:rsidR="000F3D73" w:rsidRDefault="000F3D73" w:rsidP="008E3945">
                                <w:pPr>
                                  <w:spacing w:after="0"/>
                                  <w:rPr>
                                    <w:rFonts w:ascii="Arial" w:hAnsi="Arial" w:cs="Arial"/>
                                    <w:sz w:val="32"/>
                                  </w:rPr>
                                </w:pPr>
                                <w:r w:rsidRPr="008E3945">
                                  <w:rPr>
                                    <w:rFonts w:ascii="Arial" w:hAnsi="Arial" w:cs="Arial"/>
                                    <w:sz w:val="32"/>
                                  </w:rPr>
                                  <w:t>COORDINADOR DE ARCHIVO MUNICIPAL</w:t>
                                </w:r>
                              </w:p>
                              <w:p w:rsidR="000F3D73" w:rsidRDefault="000F3D73" w:rsidP="008E3945">
                                <w:pPr>
                                  <w:spacing w:after="0"/>
                                  <w:rPr>
                                    <w:rFonts w:ascii="Arial" w:hAnsi="Arial" w:cs="Arial"/>
                                    <w:sz w:val="32"/>
                                  </w:rPr>
                                </w:pPr>
                              </w:p>
                              <w:p w:rsidR="000F3D73" w:rsidRDefault="000F3D73" w:rsidP="008E3945">
                                <w:pPr>
                                  <w:spacing w:after="0"/>
                                  <w:rPr>
                                    <w:rFonts w:ascii="Arial" w:hAnsi="Arial" w:cs="Arial"/>
                                    <w:sz w:val="32"/>
                                  </w:rPr>
                                </w:pPr>
                              </w:p>
                              <w:p w:rsidR="000F3D73" w:rsidRPr="008E3945" w:rsidRDefault="000F3D73" w:rsidP="008E3945">
                                <w:pPr>
                                  <w:spacing w:after="0"/>
                                  <w:rPr>
                                    <w:rFonts w:ascii="Arial" w:hAnsi="Arial" w:cs="Arial"/>
                                    <w:sz w:val="32"/>
                                  </w:rPr>
                                </w:pPr>
                                <w:r>
                                  <w:rPr>
                                    <w:rFonts w:ascii="Arial" w:hAnsi="Arial" w:cs="Arial"/>
                                    <w:sz w:val="32"/>
                                  </w:rPr>
                                  <w:t>11 DE AGOSTO DE 2020</w:t>
                                </w:r>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44B0A29" id="_x0000_t202" coordsize="21600,21600" o:spt="202" path="m,l,21600r21600,l21600,xe">
                    <v:stroke joinstyle="miter"/>
                    <v:path gradientshapeok="t" o:connecttype="rect"/>
                  </v:shapetype>
                  <v:shape id="Cuadro de texto 2" o:spid="_x0000_s1030" type="#_x0000_t202" style="position:absolute;margin-left:-76.6pt;margin-top:520.6pt;width:480.55pt;height:110.6pt;z-index:2516643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" filled="f" stroked="f">
                    <v:textbox style="mso-fit-shape-to-text:t">
                      <w:txbxContent>
                        <w:p w:rsidR="000F3D73" w:rsidRPr="008E3945" w:rsidRDefault="000F3D73" w:rsidP="008E3945">
                          <w:pPr>
                            <w:spacing w:after="0"/>
                            <w:rPr>
                              <w:rFonts w:ascii="Arial" w:hAnsi="Arial" w:cs="Arial"/>
                              <w:sz w:val="32"/>
                            </w:rPr>
                          </w:pPr>
                          <w:bookmarkStart w:id="1" w:name="_GoBack"/>
                          <w:r w:rsidRPr="008E3945">
                            <w:rPr>
                              <w:rFonts w:ascii="Arial" w:hAnsi="Arial" w:cs="Arial"/>
                              <w:sz w:val="32"/>
                            </w:rPr>
                            <w:t>L</w:t>
                          </w:r>
                          <w:r>
                            <w:rPr>
                              <w:rFonts w:ascii="Arial" w:hAnsi="Arial" w:cs="Arial"/>
                              <w:sz w:val="32"/>
                            </w:rPr>
                            <w:t>IC</w:t>
                          </w:r>
                          <w:r w:rsidRPr="008E3945">
                            <w:rPr>
                              <w:rFonts w:ascii="Arial" w:hAnsi="Arial" w:cs="Arial"/>
                              <w:sz w:val="32"/>
                            </w:rPr>
                            <w:t>. MARCO A ZARATE AREVALO</w:t>
                          </w:r>
                        </w:p>
                        <w:p w:rsidR="000F3D73" w:rsidRDefault="000F3D73" w:rsidP="008E3945">
                          <w:pPr>
                            <w:spacing w:after="0"/>
                            <w:rPr>
                              <w:rFonts w:ascii="Arial" w:hAnsi="Arial" w:cs="Arial"/>
                              <w:sz w:val="32"/>
                            </w:rPr>
                          </w:pPr>
                          <w:r w:rsidRPr="008E3945">
                            <w:rPr>
                              <w:rFonts w:ascii="Arial" w:hAnsi="Arial" w:cs="Arial"/>
                              <w:sz w:val="32"/>
                            </w:rPr>
                            <w:t>COORDINADOR DE ARCHIVO MUNICIPAL</w:t>
                          </w:r>
                        </w:p>
                        <w:p w:rsidR="000F3D73" w:rsidRDefault="000F3D73" w:rsidP="008E3945">
                          <w:pPr>
                            <w:spacing w:after="0"/>
                            <w:rPr>
                              <w:rFonts w:ascii="Arial" w:hAnsi="Arial" w:cs="Arial"/>
                              <w:sz w:val="32"/>
                            </w:rPr>
                          </w:pPr>
                        </w:p>
                        <w:p w:rsidR="000F3D73" w:rsidRDefault="000F3D73" w:rsidP="008E3945">
                          <w:pPr>
                            <w:spacing w:after="0"/>
                            <w:rPr>
                              <w:rFonts w:ascii="Arial" w:hAnsi="Arial" w:cs="Arial"/>
                              <w:sz w:val="32"/>
                            </w:rPr>
                          </w:pPr>
                        </w:p>
                        <w:p w:rsidR="000F3D73" w:rsidRPr="008E3945" w:rsidRDefault="000F3D73" w:rsidP="008E3945">
                          <w:pPr>
                            <w:spacing w:after="0"/>
                            <w:rPr>
                              <w:rFonts w:ascii="Arial" w:hAnsi="Arial" w:cs="Arial"/>
                              <w:sz w:val="32"/>
                            </w:rPr>
                          </w:pPr>
                          <w:r>
                            <w:rPr>
                              <w:rFonts w:ascii="Arial" w:hAnsi="Arial" w:cs="Arial"/>
                              <w:sz w:val="32"/>
                            </w:rPr>
                            <w:t>11 DE AGOSTO DE 2020</w:t>
                          </w:r>
                          <w:bookmarkEnd w:id="1"/>
                        </w:p>
                      </w:txbxContent>
                    </v:textbox>
                    <w10:wrap type="square" anchorx="margin"/>
                  </v:shape>
                </w:pict>
              </mc:Fallback>
            </mc:AlternateContent>
          </w:r>
          <w:r>
            <w:rPr>
              <w:noProof/>
              <w:lang w:val="en-US"/>
            </w:rPr>
            <mc:AlternateContent>
              <mc:Choice Requires="wps">
                <w:drawing>
                  <wp:anchor distT="45720" distB="45720" distL="114300" distR="114300" simplePos="0" relativeHeight="251661312" behindDoc="0" locked="0" layoutInCell="1" allowOverlap="1" wp14:anchorId="25BFB4F5" wp14:editId="468DE7E1">
                    <wp:simplePos x="0" y="0"/>
                    <wp:positionH relativeFrom="margin">
                      <wp:posOffset>-846455</wp:posOffset>
                    </wp:positionH>
                    <wp:positionV relativeFrom="paragraph">
                      <wp:posOffset>2971165</wp:posOffset>
                    </wp:positionV>
                    <wp:extent cx="6102985" cy="1404620"/>
                    <wp:effectExtent l="0" t="0" r="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2985" cy="14046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0F3D73" w:rsidRPr="008E3945" w:rsidRDefault="000F3D73" w:rsidP="000D2594">
                                <w:pPr>
                                  <w:rPr>
                                    <w:rFonts w:ascii="Arial" w:hAnsi="Arial" w:cs="Arial"/>
                                    <w:sz w:val="36"/>
                                  </w:rPr>
                                </w:pPr>
                                <w:r w:rsidRPr="008E3945">
                                  <w:rPr>
                                    <w:rFonts w:ascii="Arial" w:hAnsi="Arial" w:cs="Arial"/>
                                    <w:sz w:val="36"/>
                                  </w:rPr>
                                  <w:t>ARCHIVO MUNICIPAL DE ZARAGOZA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BFB4F5" id="_x0000_s1031" type="#_x0000_t202" style="position:absolute;margin-left:-66.65pt;margin-top:233.95pt;width:480.55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" filled="f" stroked="f">
                    <v:textbox style="mso-fit-shape-to-text:t">
                      <w:txbxContent>
                        <w:p w:rsidR="000F3D73" w:rsidRPr="008E3945" w:rsidRDefault="000F3D73" w:rsidP="000D2594">
                          <w:pPr>
                            <w:rPr>
                              <w:rFonts w:ascii="Arial" w:hAnsi="Arial" w:cs="Arial"/>
                              <w:sz w:val="36"/>
                            </w:rPr>
                          </w:pPr>
                          <w:r w:rsidRPr="008E3945">
                            <w:rPr>
                              <w:rFonts w:ascii="Arial" w:hAnsi="Arial" w:cs="Arial"/>
                              <w:sz w:val="36"/>
                            </w:rPr>
                            <w:t>ARCHIVO MUNICIPAL DE ZARAGOZA</w:t>
                          </w:r>
                        </w:p>
                      </w:txbxContent>
                    </v:textbox>
                    <w10:wrap type="square" anchorx="margin"/>
                  </v:shape>
                </w:pict>
              </mc:Fallback>
            </mc:AlternateContent>
          </w:r>
          <w:r w:rsidR="000D2594">
            <w:rPr>
              <w:noProof/>
              <w:lang w:val="en-US"/>
            </w:rPr>
            <mc:AlternateContent>
              <mc:Choice Requires="wps">
                <w:drawing>
                  <wp:anchor distT="0" distB="0" distL="114300" distR="114300" simplePos="0" relativeHeight="251660288" behindDoc="0" locked="0" layoutInCell="0" allowOverlap="1" wp14:anchorId="31AB5F60" wp14:editId="1676B66D">
                    <wp:simplePos x="0" y="0"/>
                    <wp:positionH relativeFrom="page">
                      <wp:align>left</wp:align>
                    </wp:positionH>
                    <wp:positionV relativeFrom="page">
                      <wp:posOffset>3209925</wp:posOffset>
                    </wp:positionV>
                    <wp:extent cx="7496175" cy="809625"/>
                    <wp:effectExtent l="0" t="0" r="28575" b="28575"/>
                    <wp:wrapNone/>
                    <wp:docPr id="463"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6175" cy="809625"/>
                            </a:xfrm>
                            <a:prstGeom prst="rect">
                              <a:avLst/>
                            </a:prstGeom>
                            <a:solidFill>
                              <a:schemeClr val="tx1"/>
                            </a:solidFill>
                            <a:ln w="19050">
                              <a:solidFill>
                                <a:schemeClr val="tx1"/>
                              </a:solidFill>
                              <a:miter lim="800000"/>
                              <a:headEnd/>
                              <a:tailEnd/>
                            </a:ln>
                          </wps:spPr>
                          <wps:txbx>
                            <w:txbxContent>
                              <w:p w:rsidR="000F3D73" w:rsidRPr="000D2594" w:rsidRDefault="000F3D73" w:rsidP="000D2594">
                                <w:pPr>
                                  <w:pStyle w:val="Sinespaciado"/>
                                  <w:jc w:val="right"/>
                                  <w:rPr>
                                    <w:color w:val="FFFFFF" w:themeColor="background1"/>
                                    <w:sz w:val="72"/>
                                    <w:szCs w:val="72"/>
                                  </w:rPr>
                                </w:pPr>
                                <w:sdt>
                                  <w:sdtPr>
                                    <w:rPr>
                                      <w:rFonts w:ascii="Arial" w:hAnsi="Arial" w:cs="Arial"/>
                                      <w:color w:val="FFFFFF" w:themeColor="background1"/>
                                      <w:sz w:val="72"/>
                                      <w:szCs w:val="72"/>
                                    </w:rPr>
                                    <w:alias w:val="Título"/>
                                    <w:id w:val="-1704864950"/>
                                    <w:showingPlcHdr/>
                                    <w:dataBinding w:prefixMappings="xmlns:ns0='http://schemas.openxmlformats.org/package/2006/metadata/core-properties' xmlns:ns1='http://purl.org/dc/elements/1.1/'" w:xpath="/ns0:coreProperties[1]/ns1:title[1]" w:storeItemID="{6C3C8BC8-F283-45AE-878A-BAB7291924A1}"/>
                                    <w:text/>
                                  </w:sdtPr>
                                  <w:sdtContent>
                                    <w:r w:rsidRPr="000D2594">
                                      <w:rPr>
                                        <w:rFonts w:ascii="Arial" w:hAnsi="Arial" w:cs="Arial"/>
                                        <w:color w:val="FFFFFF" w:themeColor="background1"/>
                                        <w:sz w:val="72"/>
                                        <w:szCs w:val="72"/>
                                      </w:rPr>
                                      <w:t xml:space="preserve">     </w:t>
                                    </w:r>
                                  </w:sdtContent>
                                </w:sdt>
                                <w:r>
                                  <w:rPr>
                                    <w:rFonts w:ascii="Arial" w:hAnsi="Arial" w:cs="Arial"/>
                                    <w:color w:val="FFFFFF" w:themeColor="background1"/>
                                    <w:sz w:val="72"/>
                                    <w:szCs w:val="72"/>
                                  </w:rPr>
                                  <w:t xml:space="preserve">MANUAL DE ORGANIZACIÓN </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1AB5F60" id="Rectángulo 16" o:spid="_x0000_s1032" style="position:absolute;margin-left:0;margin-top:252.75pt;width:590.25pt;height:63.75pt;z-index:251660288;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" o:allowincell="f" fillcolor="black [3213]" strokecolor="black [3213]" strokeweight="1.5pt">
                    <v:textbox inset="14.4pt,,14.4pt">
                      <w:txbxContent>
                        <w:p w:rsidR="000F3D73" w:rsidRPr="000D2594" w:rsidRDefault="000F3D73" w:rsidP="000D2594">
                          <w:pPr>
                            <w:pStyle w:val="Sinespaciado"/>
                            <w:jc w:val="right"/>
                            <w:rPr>
                              <w:color w:val="FFFFFF" w:themeColor="background1"/>
                              <w:sz w:val="72"/>
                              <w:szCs w:val="72"/>
                            </w:rPr>
                          </w:pPr>
                          <w:sdt>
                            <w:sdtPr>
                              <w:rPr>
                                <w:rFonts w:ascii="Arial" w:hAnsi="Arial" w:cs="Arial"/>
                                <w:color w:val="FFFFFF" w:themeColor="background1"/>
                                <w:sz w:val="72"/>
                                <w:szCs w:val="72"/>
                              </w:rPr>
                              <w:alias w:val="Título"/>
                              <w:id w:val="-1704864950"/>
                              <w:showingPlcHdr/>
                              <w:dataBinding w:prefixMappings="xmlns:ns0='http://schemas.openxmlformats.org/package/2006/metadata/core-properties' xmlns:ns1='http://purl.org/dc/elements/1.1/'" w:xpath="/ns0:coreProperties[1]/ns1:title[1]" w:storeItemID="{6C3C8BC8-F283-45AE-878A-BAB7291924A1}"/>
                              <w:text/>
                            </w:sdtPr>
                            <w:sdtContent>
                              <w:r w:rsidRPr="000D2594">
                                <w:rPr>
                                  <w:rFonts w:ascii="Arial" w:hAnsi="Arial" w:cs="Arial"/>
                                  <w:color w:val="FFFFFF" w:themeColor="background1"/>
                                  <w:sz w:val="72"/>
                                  <w:szCs w:val="72"/>
                                </w:rPr>
                                <w:t xml:space="preserve">     </w:t>
                              </w:r>
                            </w:sdtContent>
                          </w:sdt>
                          <w:r>
                            <w:rPr>
                              <w:rFonts w:ascii="Arial" w:hAnsi="Arial" w:cs="Arial"/>
                              <w:color w:val="FFFFFF" w:themeColor="background1"/>
                              <w:sz w:val="72"/>
                              <w:szCs w:val="72"/>
                            </w:rPr>
                            <w:t xml:space="preserve">MANUAL DE ORGANIZACIÓN </w:t>
                          </w:r>
                        </w:p>
                      </w:txbxContent>
                    </v:textbox>
                    <w10:wrap anchorx="page" anchory="page"/>
                  </v:rect>
                </w:pict>
              </mc:Fallback>
            </mc:AlternateContent>
          </w:r>
        </w:p>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8E3945" w:rsidRDefault="008E3945" w:rsidP="000D2594"/>
        <w:p w:rsidR="009A4BDB" w:rsidRPr="008E3945" w:rsidRDefault="000F3D73" w:rsidP="000D2594"/>
      </w:sdtContent>
    </w:sdt>
    <w:p w:rsidR="000D2594" w:rsidRPr="005510EE" w:rsidRDefault="005510EE" w:rsidP="005510EE">
      <w:pPr>
        <w:jc w:val="center"/>
        <w:rPr>
          <w:rFonts w:ascii="Times New Roman" w:hAnsi="Times New Roman" w:cs="Times New Roman"/>
          <w:b/>
          <w:sz w:val="24"/>
          <w:szCs w:val="24"/>
        </w:rPr>
      </w:pPr>
      <w:r w:rsidRPr="005510EE">
        <w:rPr>
          <w:rFonts w:ascii="Times New Roman" w:hAnsi="Times New Roman" w:cs="Times New Roman"/>
          <w:b/>
          <w:sz w:val="24"/>
          <w:szCs w:val="24"/>
        </w:rPr>
        <w:lastRenderedPageBreak/>
        <w:t>CARATULA DE CONTROL DE CAMBIOS</w:t>
      </w:r>
    </w:p>
    <w:p w:rsidR="000D2594" w:rsidRPr="005510EE" w:rsidRDefault="000D2594" w:rsidP="005510EE">
      <w:pPr>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655"/>
        <w:gridCol w:w="1257"/>
        <w:gridCol w:w="1619"/>
        <w:gridCol w:w="2721"/>
        <w:gridCol w:w="1576"/>
      </w:tblGrid>
      <w:tr w:rsidR="000D2594" w:rsidRPr="005510EE" w:rsidTr="005510EE">
        <w:tc>
          <w:tcPr>
            <w:tcW w:w="1655"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FECHA DE REVISIÓN</w:t>
            </w:r>
          </w:p>
        </w:tc>
        <w:tc>
          <w:tcPr>
            <w:tcW w:w="1257"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VERSIÓN </w:t>
            </w:r>
          </w:p>
        </w:tc>
        <w:tc>
          <w:tcPr>
            <w:tcW w:w="1619"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RAZON DEL CAMBIO </w:t>
            </w:r>
          </w:p>
        </w:tc>
        <w:tc>
          <w:tcPr>
            <w:tcW w:w="2721"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DESCRIPCION DEL CAMBIO </w:t>
            </w:r>
          </w:p>
        </w:tc>
        <w:tc>
          <w:tcPr>
            <w:tcW w:w="1576"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AUTOR DEL CAMBIO</w:t>
            </w:r>
          </w:p>
        </w:tc>
      </w:tr>
      <w:tr w:rsidR="000D2594" w:rsidRPr="005510EE" w:rsidTr="005510EE">
        <w:trPr>
          <w:trHeight w:val="977"/>
        </w:trPr>
        <w:tc>
          <w:tcPr>
            <w:tcW w:w="1655" w:type="dxa"/>
          </w:tcPr>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c>
          <w:tcPr>
            <w:tcW w:w="1257" w:type="dxa"/>
          </w:tcPr>
          <w:p w:rsidR="000D2594" w:rsidRPr="005510EE" w:rsidRDefault="000D2594" w:rsidP="005510EE">
            <w:pPr>
              <w:spacing w:line="259" w:lineRule="auto"/>
              <w:jc w:val="both"/>
              <w:rPr>
                <w:rFonts w:ascii="Times New Roman" w:hAnsi="Times New Roman" w:cs="Times New Roman"/>
                <w:sz w:val="24"/>
                <w:szCs w:val="24"/>
              </w:rPr>
            </w:pPr>
          </w:p>
        </w:tc>
        <w:tc>
          <w:tcPr>
            <w:tcW w:w="1619" w:type="dxa"/>
          </w:tcPr>
          <w:p w:rsidR="000D2594" w:rsidRPr="005510EE" w:rsidRDefault="000D2594" w:rsidP="005510EE">
            <w:pPr>
              <w:spacing w:line="259" w:lineRule="auto"/>
              <w:jc w:val="both"/>
              <w:rPr>
                <w:rFonts w:ascii="Times New Roman" w:hAnsi="Times New Roman" w:cs="Times New Roman"/>
                <w:sz w:val="24"/>
                <w:szCs w:val="24"/>
              </w:rPr>
            </w:pPr>
          </w:p>
        </w:tc>
        <w:tc>
          <w:tcPr>
            <w:tcW w:w="2721" w:type="dxa"/>
          </w:tcPr>
          <w:p w:rsidR="000D2594" w:rsidRPr="005510EE" w:rsidRDefault="000D2594" w:rsidP="005510EE">
            <w:pPr>
              <w:spacing w:line="259" w:lineRule="auto"/>
              <w:jc w:val="both"/>
              <w:rPr>
                <w:rFonts w:ascii="Times New Roman" w:hAnsi="Times New Roman" w:cs="Times New Roman"/>
                <w:sz w:val="24"/>
                <w:szCs w:val="24"/>
              </w:rPr>
            </w:pPr>
          </w:p>
        </w:tc>
        <w:tc>
          <w:tcPr>
            <w:tcW w:w="1576" w:type="dxa"/>
          </w:tcPr>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5510EE">
        <w:tc>
          <w:tcPr>
            <w:tcW w:w="1655" w:type="dxa"/>
          </w:tcPr>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c>
          <w:tcPr>
            <w:tcW w:w="1257" w:type="dxa"/>
          </w:tcPr>
          <w:p w:rsidR="000D2594" w:rsidRPr="005510EE" w:rsidRDefault="000D2594" w:rsidP="005510EE">
            <w:pPr>
              <w:spacing w:line="259" w:lineRule="auto"/>
              <w:jc w:val="both"/>
              <w:rPr>
                <w:rFonts w:ascii="Times New Roman" w:hAnsi="Times New Roman" w:cs="Times New Roman"/>
                <w:sz w:val="24"/>
                <w:szCs w:val="24"/>
              </w:rPr>
            </w:pPr>
          </w:p>
        </w:tc>
        <w:tc>
          <w:tcPr>
            <w:tcW w:w="1619" w:type="dxa"/>
          </w:tcPr>
          <w:p w:rsidR="000D2594" w:rsidRPr="005510EE" w:rsidRDefault="000D2594" w:rsidP="005510EE">
            <w:pPr>
              <w:spacing w:line="259" w:lineRule="auto"/>
              <w:jc w:val="both"/>
              <w:rPr>
                <w:rFonts w:ascii="Times New Roman" w:hAnsi="Times New Roman" w:cs="Times New Roman"/>
                <w:sz w:val="24"/>
                <w:szCs w:val="24"/>
              </w:rPr>
            </w:pPr>
          </w:p>
        </w:tc>
        <w:tc>
          <w:tcPr>
            <w:tcW w:w="2721" w:type="dxa"/>
          </w:tcPr>
          <w:p w:rsidR="000D2594" w:rsidRPr="005510EE" w:rsidRDefault="000D2594" w:rsidP="005510EE">
            <w:pPr>
              <w:spacing w:line="259" w:lineRule="auto"/>
              <w:jc w:val="both"/>
              <w:rPr>
                <w:rFonts w:ascii="Times New Roman" w:hAnsi="Times New Roman" w:cs="Times New Roman"/>
                <w:sz w:val="24"/>
                <w:szCs w:val="24"/>
              </w:rPr>
            </w:pPr>
          </w:p>
        </w:tc>
        <w:tc>
          <w:tcPr>
            <w:tcW w:w="1576" w:type="dxa"/>
          </w:tcPr>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5510EE">
        <w:tc>
          <w:tcPr>
            <w:tcW w:w="1655" w:type="dxa"/>
          </w:tcPr>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c>
          <w:tcPr>
            <w:tcW w:w="1257" w:type="dxa"/>
          </w:tcPr>
          <w:p w:rsidR="000D2594" w:rsidRPr="005510EE" w:rsidRDefault="000D2594" w:rsidP="005510EE">
            <w:pPr>
              <w:spacing w:line="259" w:lineRule="auto"/>
              <w:jc w:val="both"/>
              <w:rPr>
                <w:rFonts w:ascii="Times New Roman" w:hAnsi="Times New Roman" w:cs="Times New Roman"/>
                <w:sz w:val="24"/>
                <w:szCs w:val="24"/>
              </w:rPr>
            </w:pPr>
          </w:p>
        </w:tc>
        <w:tc>
          <w:tcPr>
            <w:tcW w:w="1619" w:type="dxa"/>
          </w:tcPr>
          <w:p w:rsidR="000D2594" w:rsidRPr="005510EE" w:rsidRDefault="000D2594" w:rsidP="005510EE">
            <w:pPr>
              <w:spacing w:line="259" w:lineRule="auto"/>
              <w:jc w:val="both"/>
              <w:rPr>
                <w:rFonts w:ascii="Times New Roman" w:hAnsi="Times New Roman" w:cs="Times New Roman"/>
                <w:sz w:val="24"/>
                <w:szCs w:val="24"/>
              </w:rPr>
            </w:pPr>
          </w:p>
        </w:tc>
        <w:tc>
          <w:tcPr>
            <w:tcW w:w="2721" w:type="dxa"/>
          </w:tcPr>
          <w:p w:rsidR="000D2594" w:rsidRPr="005510EE" w:rsidRDefault="000D2594" w:rsidP="005510EE">
            <w:pPr>
              <w:spacing w:line="259" w:lineRule="auto"/>
              <w:jc w:val="both"/>
              <w:rPr>
                <w:rFonts w:ascii="Times New Roman" w:hAnsi="Times New Roman" w:cs="Times New Roman"/>
                <w:sz w:val="24"/>
                <w:szCs w:val="24"/>
              </w:rPr>
            </w:pPr>
          </w:p>
        </w:tc>
        <w:tc>
          <w:tcPr>
            <w:tcW w:w="1576" w:type="dxa"/>
          </w:tcPr>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5510EE">
        <w:tc>
          <w:tcPr>
            <w:tcW w:w="1655" w:type="dxa"/>
          </w:tcPr>
          <w:p w:rsidR="000D2594" w:rsidRDefault="000D2594" w:rsidP="005510EE">
            <w:pPr>
              <w:spacing w:line="259" w:lineRule="auto"/>
              <w:jc w:val="both"/>
              <w:rPr>
                <w:rFonts w:ascii="Times New Roman" w:hAnsi="Times New Roman" w:cs="Times New Roman"/>
                <w:sz w:val="24"/>
                <w:szCs w:val="24"/>
              </w:rPr>
            </w:pPr>
          </w:p>
          <w:p w:rsidR="005510EE" w:rsidRDefault="005510EE" w:rsidP="005510EE">
            <w:pPr>
              <w:spacing w:line="259" w:lineRule="auto"/>
              <w:jc w:val="both"/>
              <w:rPr>
                <w:rFonts w:ascii="Times New Roman" w:hAnsi="Times New Roman" w:cs="Times New Roman"/>
                <w:sz w:val="24"/>
                <w:szCs w:val="24"/>
              </w:rPr>
            </w:pPr>
          </w:p>
          <w:p w:rsidR="005510EE" w:rsidRPr="005510EE" w:rsidRDefault="005510EE" w:rsidP="005510EE">
            <w:pPr>
              <w:spacing w:line="259" w:lineRule="auto"/>
              <w:jc w:val="both"/>
              <w:rPr>
                <w:rFonts w:ascii="Times New Roman" w:hAnsi="Times New Roman" w:cs="Times New Roman"/>
                <w:sz w:val="24"/>
                <w:szCs w:val="24"/>
              </w:rPr>
            </w:pPr>
          </w:p>
        </w:tc>
        <w:tc>
          <w:tcPr>
            <w:tcW w:w="1257" w:type="dxa"/>
          </w:tcPr>
          <w:p w:rsidR="000D2594" w:rsidRPr="005510EE" w:rsidRDefault="000D2594" w:rsidP="005510EE">
            <w:pPr>
              <w:spacing w:line="259" w:lineRule="auto"/>
              <w:jc w:val="both"/>
              <w:rPr>
                <w:rFonts w:ascii="Times New Roman" w:hAnsi="Times New Roman" w:cs="Times New Roman"/>
                <w:sz w:val="24"/>
                <w:szCs w:val="24"/>
              </w:rPr>
            </w:pPr>
          </w:p>
        </w:tc>
        <w:tc>
          <w:tcPr>
            <w:tcW w:w="1619" w:type="dxa"/>
          </w:tcPr>
          <w:p w:rsidR="000D2594" w:rsidRPr="005510EE" w:rsidRDefault="000D2594" w:rsidP="005510EE">
            <w:pPr>
              <w:spacing w:line="259" w:lineRule="auto"/>
              <w:jc w:val="both"/>
              <w:rPr>
                <w:rFonts w:ascii="Times New Roman" w:hAnsi="Times New Roman" w:cs="Times New Roman"/>
                <w:sz w:val="24"/>
                <w:szCs w:val="24"/>
              </w:rPr>
            </w:pPr>
          </w:p>
        </w:tc>
        <w:tc>
          <w:tcPr>
            <w:tcW w:w="2721" w:type="dxa"/>
          </w:tcPr>
          <w:p w:rsidR="000D2594" w:rsidRPr="005510EE" w:rsidRDefault="000D2594" w:rsidP="005510EE">
            <w:pPr>
              <w:spacing w:line="259" w:lineRule="auto"/>
              <w:jc w:val="both"/>
              <w:rPr>
                <w:rFonts w:ascii="Times New Roman" w:hAnsi="Times New Roman" w:cs="Times New Roman"/>
                <w:sz w:val="24"/>
                <w:szCs w:val="24"/>
              </w:rPr>
            </w:pPr>
          </w:p>
        </w:tc>
        <w:tc>
          <w:tcPr>
            <w:tcW w:w="1576" w:type="dxa"/>
          </w:tcPr>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5510EE">
        <w:tc>
          <w:tcPr>
            <w:tcW w:w="1655" w:type="dxa"/>
          </w:tcPr>
          <w:p w:rsidR="000D2594" w:rsidRDefault="000D2594" w:rsidP="005510EE">
            <w:pPr>
              <w:spacing w:line="259" w:lineRule="auto"/>
              <w:jc w:val="both"/>
              <w:rPr>
                <w:rFonts w:ascii="Times New Roman" w:hAnsi="Times New Roman" w:cs="Times New Roman"/>
                <w:sz w:val="24"/>
                <w:szCs w:val="24"/>
              </w:rPr>
            </w:pPr>
          </w:p>
          <w:p w:rsidR="005510EE" w:rsidRDefault="005510EE" w:rsidP="005510EE">
            <w:pPr>
              <w:spacing w:line="259" w:lineRule="auto"/>
              <w:jc w:val="both"/>
              <w:rPr>
                <w:rFonts w:ascii="Times New Roman" w:hAnsi="Times New Roman" w:cs="Times New Roman"/>
                <w:sz w:val="24"/>
                <w:szCs w:val="24"/>
              </w:rPr>
            </w:pPr>
          </w:p>
          <w:p w:rsidR="005510EE" w:rsidRPr="005510EE" w:rsidRDefault="005510EE" w:rsidP="005510EE">
            <w:pPr>
              <w:spacing w:line="259" w:lineRule="auto"/>
              <w:jc w:val="both"/>
              <w:rPr>
                <w:rFonts w:ascii="Times New Roman" w:hAnsi="Times New Roman" w:cs="Times New Roman"/>
                <w:sz w:val="24"/>
                <w:szCs w:val="24"/>
              </w:rPr>
            </w:pPr>
          </w:p>
        </w:tc>
        <w:tc>
          <w:tcPr>
            <w:tcW w:w="1257" w:type="dxa"/>
          </w:tcPr>
          <w:p w:rsidR="000D2594" w:rsidRPr="005510EE" w:rsidRDefault="000D2594" w:rsidP="005510EE">
            <w:pPr>
              <w:spacing w:line="259" w:lineRule="auto"/>
              <w:jc w:val="both"/>
              <w:rPr>
                <w:rFonts w:ascii="Times New Roman" w:hAnsi="Times New Roman" w:cs="Times New Roman"/>
                <w:sz w:val="24"/>
                <w:szCs w:val="24"/>
              </w:rPr>
            </w:pPr>
          </w:p>
        </w:tc>
        <w:tc>
          <w:tcPr>
            <w:tcW w:w="1619" w:type="dxa"/>
          </w:tcPr>
          <w:p w:rsidR="000D2594" w:rsidRPr="005510EE" w:rsidRDefault="000D2594" w:rsidP="005510EE">
            <w:pPr>
              <w:spacing w:line="259" w:lineRule="auto"/>
              <w:jc w:val="both"/>
              <w:rPr>
                <w:rFonts w:ascii="Times New Roman" w:hAnsi="Times New Roman" w:cs="Times New Roman"/>
                <w:sz w:val="24"/>
                <w:szCs w:val="24"/>
              </w:rPr>
            </w:pPr>
          </w:p>
        </w:tc>
        <w:tc>
          <w:tcPr>
            <w:tcW w:w="2721" w:type="dxa"/>
          </w:tcPr>
          <w:p w:rsidR="000D2594" w:rsidRPr="005510EE" w:rsidRDefault="000D2594" w:rsidP="005510EE">
            <w:pPr>
              <w:spacing w:line="259" w:lineRule="auto"/>
              <w:jc w:val="both"/>
              <w:rPr>
                <w:rFonts w:ascii="Times New Roman" w:hAnsi="Times New Roman" w:cs="Times New Roman"/>
                <w:sz w:val="24"/>
                <w:szCs w:val="24"/>
              </w:rPr>
            </w:pPr>
          </w:p>
        </w:tc>
        <w:tc>
          <w:tcPr>
            <w:tcW w:w="1576" w:type="dxa"/>
          </w:tcPr>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5510EE">
        <w:tc>
          <w:tcPr>
            <w:tcW w:w="1655" w:type="dxa"/>
          </w:tcPr>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c>
          <w:tcPr>
            <w:tcW w:w="1257" w:type="dxa"/>
          </w:tcPr>
          <w:p w:rsidR="000D2594" w:rsidRPr="005510EE" w:rsidRDefault="000D2594" w:rsidP="005510EE">
            <w:pPr>
              <w:spacing w:line="259" w:lineRule="auto"/>
              <w:jc w:val="both"/>
              <w:rPr>
                <w:rFonts w:ascii="Times New Roman" w:hAnsi="Times New Roman" w:cs="Times New Roman"/>
                <w:sz w:val="24"/>
                <w:szCs w:val="24"/>
              </w:rPr>
            </w:pPr>
          </w:p>
        </w:tc>
        <w:tc>
          <w:tcPr>
            <w:tcW w:w="1619" w:type="dxa"/>
          </w:tcPr>
          <w:p w:rsidR="000D2594" w:rsidRPr="005510EE" w:rsidRDefault="000D2594" w:rsidP="005510EE">
            <w:pPr>
              <w:spacing w:line="259" w:lineRule="auto"/>
              <w:jc w:val="both"/>
              <w:rPr>
                <w:rFonts w:ascii="Times New Roman" w:hAnsi="Times New Roman" w:cs="Times New Roman"/>
                <w:sz w:val="24"/>
                <w:szCs w:val="24"/>
              </w:rPr>
            </w:pPr>
          </w:p>
        </w:tc>
        <w:tc>
          <w:tcPr>
            <w:tcW w:w="2721" w:type="dxa"/>
          </w:tcPr>
          <w:p w:rsidR="000D2594" w:rsidRPr="005510EE" w:rsidRDefault="000D2594" w:rsidP="005510EE">
            <w:pPr>
              <w:spacing w:line="259" w:lineRule="auto"/>
              <w:jc w:val="both"/>
              <w:rPr>
                <w:rFonts w:ascii="Times New Roman" w:hAnsi="Times New Roman" w:cs="Times New Roman"/>
                <w:sz w:val="24"/>
                <w:szCs w:val="24"/>
              </w:rPr>
            </w:pPr>
          </w:p>
        </w:tc>
        <w:tc>
          <w:tcPr>
            <w:tcW w:w="1576" w:type="dxa"/>
          </w:tcPr>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5510EE">
        <w:tc>
          <w:tcPr>
            <w:tcW w:w="1655" w:type="dxa"/>
          </w:tcPr>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c>
          <w:tcPr>
            <w:tcW w:w="1257" w:type="dxa"/>
          </w:tcPr>
          <w:p w:rsidR="000D2594" w:rsidRPr="005510EE" w:rsidRDefault="000D2594" w:rsidP="005510EE">
            <w:pPr>
              <w:spacing w:line="259" w:lineRule="auto"/>
              <w:jc w:val="both"/>
              <w:rPr>
                <w:rFonts w:ascii="Times New Roman" w:hAnsi="Times New Roman" w:cs="Times New Roman"/>
                <w:sz w:val="24"/>
                <w:szCs w:val="24"/>
              </w:rPr>
            </w:pPr>
          </w:p>
        </w:tc>
        <w:tc>
          <w:tcPr>
            <w:tcW w:w="1619" w:type="dxa"/>
          </w:tcPr>
          <w:p w:rsidR="000D2594" w:rsidRPr="005510EE" w:rsidRDefault="000D2594" w:rsidP="005510EE">
            <w:pPr>
              <w:spacing w:line="259" w:lineRule="auto"/>
              <w:jc w:val="both"/>
              <w:rPr>
                <w:rFonts w:ascii="Times New Roman" w:hAnsi="Times New Roman" w:cs="Times New Roman"/>
                <w:sz w:val="24"/>
                <w:szCs w:val="24"/>
              </w:rPr>
            </w:pPr>
          </w:p>
        </w:tc>
        <w:tc>
          <w:tcPr>
            <w:tcW w:w="2721" w:type="dxa"/>
          </w:tcPr>
          <w:p w:rsidR="000D2594" w:rsidRPr="005510EE" w:rsidRDefault="000D2594" w:rsidP="005510EE">
            <w:pPr>
              <w:spacing w:line="259" w:lineRule="auto"/>
              <w:jc w:val="both"/>
              <w:rPr>
                <w:rFonts w:ascii="Times New Roman" w:hAnsi="Times New Roman" w:cs="Times New Roman"/>
                <w:sz w:val="24"/>
                <w:szCs w:val="24"/>
              </w:rPr>
            </w:pPr>
          </w:p>
        </w:tc>
        <w:tc>
          <w:tcPr>
            <w:tcW w:w="1576" w:type="dxa"/>
          </w:tcPr>
          <w:p w:rsidR="000D2594" w:rsidRPr="005510EE" w:rsidRDefault="000D2594" w:rsidP="005510EE">
            <w:pPr>
              <w:spacing w:line="259" w:lineRule="auto"/>
              <w:jc w:val="both"/>
              <w:rPr>
                <w:rFonts w:ascii="Times New Roman" w:hAnsi="Times New Roman" w:cs="Times New Roman"/>
                <w:sz w:val="24"/>
                <w:szCs w:val="24"/>
              </w:rPr>
            </w:pPr>
          </w:p>
        </w:tc>
      </w:tr>
    </w:tbl>
    <w:p w:rsidR="000D2594" w:rsidRPr="005510EE" w:rsidRDefault="000D2594" w:rsidP="005510EE">
      <w:pPr>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942"/>
        <w:gridCol w:w="2943"/>
        <w:gridCol w:w="2943"/>
      </w:tblGrid>
      <w:tr w:rsidR="000D2594" w:rsidRPr="005510EE" w:rsidTr="00580ABA">
        <w:tc>
          <w:tcPr>
            <w:tcW w:w="2942"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ELABORO</w:t>
            </w:r>
          </w:p>
        </w:tc>
        <w:tc>
          <w:tcPr>
            <w:tcW w:w="2943"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REVISO </w:t>
            </w:r>
          </w:p>
        </w:tc>
        <w:tc>
          <w:tcPr>
            <w:tcW w:w="2943" w:type="dxa"/>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APROBÓ</w:t>
            </w:r>
          </w:p>
        </w:tc>
      </w:tr>
      <w:tr w:rsidR="000D2594" w:rsidRPr="005510EE" w:rsidTr="00580ABA">
        <w:tc>
          <w:tcPr>
            <w:tcW w:w="2942" w:type="dxa"/>
          </w:tcPr>
          <w:p w:rsidR="000D2594" w:rsidRPr="005510EE" w:rsidRDefault="00192536"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FIRMA Y SELLO</w:t>
            </w:r>
          </w:p>
        </w:tc>
        <w:tc>
          <w:tcPr>
            <w:tcW w:w="2943" w:type="dxa"/>
          </w:tcPr>
          <w:p w:rsidR="000D2594" w:rsidRPr="005510EE" w:rsidRDefault="00192536"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FIRMA Y SELLO</w:t>
            </w:r>
          </w:p>
        </w:tc>
        <w:tc>
          <w:tcPr>
            <w:tcW w:w="2943" w:type="dxa"/>
          </w:tcPr>
          <w:p w:rsidR="000D2594" w:rsidRPr="005510EE" w:rsidRDefault="00192536"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FIRMA Y SELLO</w:t>
            </w:r>
          </w:p>
        </w:tc>
      </w:tr>
      <w:tr w:rsidR="000D2594" w:rsidRPr="005510EE" w:rsidTr="00580ABA">
        <w:tc>
          <w:tcPr>
            <w:tcW w:w="2942" w:type="dxa"/>
          </w:tcPr>
          <w:p w:rsidR="000D2594" w:rsidRPr="005510EE" w:rsidRDefault="000D2594" w:rsidP="005510EE">
            <w:pPr>
              <w:spacing w:after="160" w:line="259" w:lineRule="auto"/>
              <w:jc w:val="both"/>
              <w:rPr>
                <w:rFonts w:ascii="Times New Roman" w:hAnsi="Times New Roman" w:cs="Times New Roman"/>
                <w:sz w:val="24"/>
                <w:szCs w:val="24"/>
              </w:rPr>
            </w:pPr>
          </w:p>
        </w:tc>
        <w:tc>
          <w:tcPr>
            <w:tcW w:w="2943" w:type="dxa"/>
          </w:tcPr>
          <w:p w:rsidR="000D2594" w:rsidRPr="005510EE" w:rsidRDefault="000D2594" w:rsidP="005510EE">
            <w:pPr>
              <w:spacing w:after="160" w:line="259" w:lineRule="auto"/>
              <w:jc w:val="both"/>
              <w:rPr>
                <w:rFonts w:ascii="Times New Roman" w:hAnsi="Times New Roman" w:cs="Times New Roman"/>
                <w:sz w:val="24"/>
                <w:szCs w:val="24"/>
              </w:rPr>
            </w:pPr>
          </w:p>
        </w:tc>
        <w:tc>
          <w:tcPr>
            <w:tcW w:w="2943" w:type="dxa"/>
          </w:tcPr>
          <w:p w:rsidR="000D2594" w:rsidRPr="005510EE" w:rsidRDefault="000D2594" w:rsidP="005510EE">
            <w:pPr>
              <w:spacing w:after="160" w:line="259" w:lineRule="auto"/>
              <w:jc w:val="both"/>
              <w:rPr>
                <w:rFonts w:ascii="Times New Roman" w:hAnsi="Times New Roman" w:cs="Times New Roman"/>
                <w:sz w:val="24"/>
                <w:szCs w:val="24"/>
              </w:rPr>
            </w:pPr>
          </w:p>
        </w:tc>
      </w:tr>
      <w:tr w:rsidR="000D2594" w:rsidRPr="005510EE" w:rsidTr="00580ABA">
        <w:tc>
          <w:tcPr>
            <w:tcW w:w="2942" w:type="dxa"/>
          </w:tcPr>
          <w:p w:rsidR="000D2594" w:rsidRPr="00192536" w:rsidRDefault="00192536" w:rsidP="00192536">
            <w:pPr>
              <w:spacing w:after="160" w:line="259" w:lineRule="auto"/>
              <w:rPr>
                <w:rFonts w:ascii="Times New Roman" w:hAnsi="Times New Roman" w:cs="Times New Roman"/>
                <w:b/>
                <w:szCs w:val="24"/>
              </w:rPr>
            </w:pPr>
            <w:r w:rsidRPr="00192536">
              <w:rPr>
                <w:rFonts w:ascii="Times New Roman" w:hAnsi="Times New Roman" w:cs="Times New Roman"/>
                <w:b/>
                <w:szCs w:val="24"/>
              </w:rPr>
              <w:t>LIC. MARCO A ZARATE AREVALO</w:t>
            </w:r>
          </w:p>
          <w:p w:rsidR="00192536" w:rsidRPr="005510EE" w:rsidRDefault="00192536" w:rsidP="00192536">
            <w:pPr>
              <w:spacing w:after="160" w:line="259" w:lineRule="auto"/>
              <w:jc w:val="center"/>
              <w:rPr>
                <w:rFonts w:ascii="Times New Roman" w:hAnsi="Times New Roman" w:cs="Times New Roman"/>
                <w:sz w:val="24"/>
                <w:szCs w:val="24"/>
              </w:rPr>
            </w:pPr>
            <w:r>
              <w:rPr>
                <w:rFonts w:ascii="Times New Roman" w:hAnsi="Times New Roman" w:cs="Times New Roman"/>
                <w:sz w:val="24"/>
                <w:szCs w:val="24"/>
              </w:rPr>
              <w:t>Coordinador de Archivo Municipal</w:t>
            </w:r>
          </w:p>
        </w:tc>
        <w:tc>
          <w:tcPr>
            <w:tcW w:w="2943" w:type="dxa"/>
          </w:tcPr>
          <w:p w:rsidR="000D2594" w:rsidRPr="00192536" w:rsidRDefault="00192536" w:rsidP="00192536">
            <w:pPr>
              <w:spacing w:after="160" w:line="259" w:lineRule="auto"/>
              <w:rPr>
                <w:rFonts w:ascii="Times New Roman" w:hAnsi="Times New Roman" w:cs="Times New Roman"/>
                <w:b/>
                <w:szCs w:val="24"/>
              </w:rPr>
            </w:pPr>
            <w:r w:rsidRPr="00192536">
              <w:rPr>
                <w:rFonts w:ascii="Times New Roman" w:hAnsi="Times New Roman" w:cs="Times New Roman"/>
                <w:b/>
                <w:szCs w:val="24"/>
              </w:rPr>
              <w:t>LIC. VÍCTOR HUGO ALVARADO VEGA</w:t>
            </w:r>
          </w:p>
          <w:p w:rsidR="000D2594" w:rsidRPr="005510EE" w:rsidRDefault="000D2594" w:rsidP="00192536">
            <w:pPr>
              <w:spacing w:after="160" w:line="259" w:lineRule="auto"/>
              <w:jc w:val="center"/>
              <w:rPr>
                <w:rFonts w:ascii="Times New Roman" w:hAnsi="Times New Roman" w:cs="Times New Roman"/>
                <w:sz w:val="24"/>
                <w:szCs w:val="24"/>
              </w:rPr>
            </w:pPr>
            <w:r w:rsidRPr="005510EE">
              <w:rPr>
                <w:rFonts w:ascii="Times New Roman" w:hAnsi="Times New Roman" w:cs="Times New Roman"/>
                <w:sz w:val="24"/>
                <w:szCs w:val="24"/>
              </w:rPr>
              <w:t>Secretario General</w:t>
            </w:r>
          </w:p>
        </w:tc>
        <w:tc>
          <w:tcPr>
            <w:tcW w:w="2943" w:type="dxa"/>
          </w:tcPr>
          <w:p w:rsidR="000D2594" w:rsidRPr="00192536" w:rsidRDefault="00192536" w:rsidP="00192536">
            <w:pPr>
              <w:spacing w:after="160" w:line="259" w:lineRule="auto"/>
              <w:rPr>
                <w:rFonts w:ascii="Times New Roman" w:hAnsi="Times New Roman" w:cs="Times New Roman"/>
                <w:b/>
                <w:sz w:val="24"/>
                <w:szCs w:val="24"/>
              </w:rPr>
            </w:pPr>
            <w:r w:rsidRPr="00192536">
              <w:rPr>
                <w:rFonts w:ascii="Times New Roman" w:hAnsi="Times New Roman" w:cs="Times New Roman"/>
                <w:b/>
                <w:sz w:val="24"/>
                <w:szCs w:val="24"/>
              </w:rPr>
              <w:t>LIC. PALOMA BRAVO GARCÍA</w:t>
            </w:r>
          </w:p>
          <w:p w:rsidR="000D2594" w:rsidRPr="005510EE" w:rsidRDefault="000D2594" w:rsidP="00192536">
            <w:pPr>
              <w:spacing w:after="160" w:line="259" w:lineRule="auto"/>
              <w:jc w:val="center"/>
              <w:rPr>
                <w:rFonts w:ascii="Times New Roman" w:hAnsi="Times New Roman" w:cs="Times New Roman"/>
                <w:sz w:val="24"/>
                <w:szCs w:val="24"/>
              </w:rPr>
            </w:pPr>
            <w:r w:rsidRPr="005510EE">
              <w:rPr>
                <w:rFonts w:ascii="Times New Roman" w:hAnsi="Times New Roman" w:cs="Times New Roman"/>
                <w:sz w:val="24"/>
                <w:szCs w:val="24"/>
              </w:rPr>
              <w:t>Presidenta Municipal</w:t>
            </w:r>
          </w:p>
        </w:tc>
      </w:tr>
      <w:tr w:rsidR="000D2594" w:rsidRPr="005510EE" w:rsidTr="00580ABA">
        <w:tc>
          <w:tcPr>
            <w:tcW w:w="8828" w:type="dxa"/>
            <w:gridSpan w:val="3"/>
          </w:tcPr>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Fecha de emisión:</w:t>
            </w:r>
          </w:p>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Fecha de revisión:</w:t>
            </w:r>
          </w:p>
          <w:p w:rsidR="000D2594" w:rsidRPr="005510EE" w:rsidRDefault="000D2594" w:rsidP="005510EE">
            <w:pPr>
              <w:spacing w:after="160" w:line="259" w:lineRule="auto"/>
              <w:jc w:val="both"/>
              <w:rPr>
                <w:rFonts w:ascii="Times New Roman" w:hAnsi="Times New Roman" w:cs="Times New Roman"/>
                <w:sz w:val="24"/>
                <w:szCs w:val="24"/>
              </w:rPr>
            </w:pPr>
            <w:r w:rsidRPr="005510EE">
              <w:rPr>
                <w:rFonts w:ascii="Times New Roman" w:hAnsi="Times New Roman" w:cs="Times New Roman"/>
                <w:sz w:val="24"/>
                <w:szCs w:val="24"/>
              </w:rPr>
              <w:t>Fecha de aprobación:</w:t>
            </w:r>
          </w:p>
        </w:tc>
      </w:tr>
    </w:tbl>
    <w:p w:rsidR="000D2594" w:rsidRPr="00B1606A" w:rsidRDefault="000D2594" w:rsidP="000B6A88">
      <w:pPr>
        <w:jc w:val="both"/>
        <w:rPr>
          <w:rFonts w:ascii="Times New Roman" w:hAnsi="Times New Roman" w:cs="Times New Roman"/>
          <w:b/>
          <w:sz w:val="28"/>
          <w:szCs w:val="24"/>
        </w:rPr>
      </w:pPr>
    </w:p>
    <w:tbl>
      <w:tblPr>
        <w:tblStyle w:val="Tablaconcuadrcula"/>
        <w:tblW w:w="0" w:type="auto"/>
        <w:tblLook w:val="04A0" w:firstRow="1" w:lastRow="0" w:firstColumn="1" w:lastColumn="0" w:noHBand="0" w:noVBand="1"/>
      </w:tblPr>
      <w:tblGrid>
        <w:gridCol w:w="1697"/>
        <w:gridCol w:w="5981"/>
        <w:gridCol w:w="1150"/>
      </w:tblGrid>
      <w:tr w:rsidR="00D2742E" w:rsidTr="000F3D73">
        <w:tc>
          <w:tcPr>
            <w:tcW w:w="1697" w:type="dxa"/>
          </w:tcPr>
          <w:p w:rsidR="00D2742E" w:rsidRPr="00CA3F5F" w:rsidRDefault="00D2742E" w:rsidP="000F3D73">
            <w:pPr>
              <w:jc w:val="center"/>
              <w:rPr>
                <w:rFonts w:ascii="Times New Roman" w:hAnsi="Times New Roman" w:cs="Times New Roman"/>
                <w:b/>
                <w:sz w:val="24"/>
                <w:szCs w:val="24"/>
              </w:rPr>
            </w:pPr>
            <w:r w:rsidRPr="00CA3F5F">
              <w:rPr>
                <w:rFonts w:ascii="Times New Roman" w:hAnsi="Times New Roman" w:cs="Times New Roman"/>
                <w:b/>
                <w:sz w:val="24"/>
                <w:szCs w:val="24"/>
              </w:rPr>
              <w:t>TABLA DE CONTENIDO</w:t>
            </w:r>
          </w:p>
          <w:p w:rsidR="00D2742E" w:rsidRDefault="00D2742E" w:rsidP="000F3D73">
            <w:pPr>
              <w:jc w:val="center"/>
              <w:rPr>
                <w:rFonts w:ascii="Arial" w:hAnsi="Arial" w:cs="Arial"/>
                <w:b/>
                <w:sz w:val="24"/>
                <w:szCs w:val="24"/>
              </w:rPr>
            </w:pPr>
          </w:p>
        </w:tc>
        <w:tc>
          <w:tcPr>
            <w:tcW w:w="5981" w:type="dxa"/>
          </w:tcPr>
          <w:p w:rsidR="00D2742E" w:rsidRDefault="00D2742E" w:rsidP="000F3D73">
            <w:pPr>
              <w:jc w:val="center"/>
              <w:rPr>
                <w:rFonts w:ascii="Arial" w:hAnsi="Arial" w:cs="Arial"/>
                <w:b/>
                <w:sz w:val="24"/>
                <w:szCs w:val="24"/>
              </w:rPr>
            </w:pPr>
            <w:r>
              <w:rPr>
                <w:rFonts w:ascii="Arial" w:hAnsi="Arial" w:cs="Arial"/>
                <w:b/>
                <w:sz w:val="24"/>
                <w:szCs w:val="24"/>
              </w:rPr>
              <w:t>ARCHIVO MUNICIPAL DE ZARAGOZA</w:t>
            </w:r>
          </w:p>
        </w:tc>
        <w:tc>
          <w:tcPr>
            <w:tcW w:w="1150" w:type="dxa"/>
          </w:tcPr>
          <w:p w:rsidR="00D2742E" w:rsidRDefault="00D2742E" w:rsidP="000F3D73">
            <w:pPr>
              <w:jc w:val="center"/>
              <w:rPr>
                <w:rFonts w:ascii="Arial" w:hAnsi="Arial" w:cs="Arial"/>
                <w:b/>
                <w:sz w:val="24"/>
                <w:szCs w:val="24"/>
              </w:rPr>
            </w:pPr>
            <w:r>
              <w:rPr>
                <w:rFonts w:ascii="Arial" w:hAnsi="Arial" w:cs="Arial"/>
                <w:b/>
                <w:sz w:val="24"/>
                <w:szCs w:val="24"/>
              </w:rPr>
              <w:t>PAGINA</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1.</w:t>
            </w:r>
          </w:p>
        </w:tc>
        <w:tc>
          <w:tcPr>
            <w:tcW w:w="5981" w:type="dxa"/>
          </w:tcPr>
          <w:p w:rsidR="00D2742E" w:rsidRPr="00210F65" w:rsidRDefault="00D2742E" w:rsidP="000F3D73">
            <w:pPr>
              <w:jc w:val="both"/>
              <w:rPr>
                <w:rFonts w:ascii="Times New Roman" w:hAnsi="Times New Roman" w:cs="Times New Roman"/>
                <w:sz w:val="24"/>
                <w:szCs w:val="24"/>
              </w:rPr>
            </w:pPr>
            <w:r w:rsidRPr="00210F65">
              <w:rPr>
                <w:rFonts w:ascii="Times New Roman" w:hAnsi="Times New Roman" w:cs="Times New Roman"/>
                <w:sz w:val="24"/>
                <w:szCs w:val="24"/>
              </w:rPr>
              <w:t>Introducción</w:t>
            </w:r>
          </w:p>
        </w:tc>
        <w:tc>
          <w:tcPr>
            <w:tcW w:w="1150" w:type="dxa"/>
          </w:tcPr>
          <w:p w:rsidR="00D2742E" w:rsidRPr="00210F65" w:rsidRDefault="00D2742E" w:rsidP="000F3D73">
            <w:pPr>
              <w:jc w:val="both"/>
              <w:rPr>
                <w:rFonts w:ascii="Times New Roman" w:hAnsi="Times New Roman" w:cs="Times New Roman"/>
                <w:sz w:val="24"/>
                <w:szCs w:val="24"/>
              </w:rPr>
            </w:pPr>
            <w:r w:rsidRPr="00210F65">
              <w:rPr>
                <w:rFonts w:ascii="Times New Roman" w:hAnsi="Times New Roman" w:cs="Times New Roman"/>
                <w:sz w:val="24"/>
                <w:szCs w:val="24"/>
              </w:rPr>
              <w:t>3</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2.</w:t>
            </w:r>
          </w:p>
        </w:tc>
        <w:tc>
          <w:tcPr>
            <w:tcW w:w="5981" w:type="dxa"/>
          </w:tcPr>
          <w:p w:rsidR="00D2742E" w:rsidRPr="00210F65" w:rsidRDefault="00D2742E" w:rsidP="000F3D73">
            <w:pPr>
              <w:jc w:val="both"/>
              <w:rPr>
                <w:rFonts w:ascii="Times New Roman" w:hAnsi="Times New Roman" w:cs="Times New Roman"/>
                <w:sz w:val="24"/>
                <w:szCs w:val="24"/>
              </w:rPr>
            </w:pPr>
            <w:r w:rsidRPr="00210F65">
              <w:rPr>
                <w:rFonts w:ascii="Times New Roman" w:hAnsi="Times New Roman" w:cs="Times New Roman"/>
                <w:sz w:val="24"/>
                <w:szCs w:val="24"/>
              </w:rPr>
              <w:t>Objetivo</w:t>
            </w:r>
            <w:r>
              <w:rPr>
                <w:rFonts w:ascii="Times New Roman" w:hAnsi="Times New Roman" w:cs="Times New Roman"/>
                <w:sz w:val="24"/>
                <w:szCs w:val="24"/>
              </w:rPr>
              <w:t xml:space="preserve"> del Manual</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4</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3.</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Propósito</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4</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4.</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Misión</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5</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5.</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Visión</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5</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6.</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Marco Jurídico</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6</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7.</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Atribuciones</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7</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8.</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Estructura Orgánica</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12</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9.</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Descripción de la Coordinación de Archivo Municipal</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13</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10.</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Organigrama Interno</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13</w:t>
            </w:r>
          </w:p>
        </w:tc>
      </w:tr>
      <w:tr w:rsidR="00D2742E" w:rsidTr="000F3D73">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11.</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Descripción de Puestos</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14</w:t>
            </w:r>
          </w:p>
        </w:tc>
      </w:tr>
      <w:tr w:rsidR="00D2742E" w:rsidRPr="00210F65" w:rsidTr="00D2742E">
        <w:tc>
          <w:tcPr>
            <w:tcW w:w="1697" w:type="dxa"/>
          </w:tcPr>
          <w:p w:rsidR="00D2742E" w:rsidRPr="00210F65" w:rsidRDefault="00D2742E" w:rsidP="000F3D73">
            <w:pPr>
              <w:rPr>
                <w:rFonts w:ascii="Times New Roman" w:hAnsi="Times New Roman" w:cs="Times New Roman"/>
                <w:sz w:val="24"/>
                <w:szCs w:val="24"/>
              </w:rPr>
            </w:pPr>
            <w:r w:rsidRPr="00210F65">
              <w:rPr>
                <w:rFonts w:ascii="Times New Roman" w:hAnsi="Times New Roman" w:cs="Times New Roman"/>
                <w:sz w:val="24"/>
                <w:szCs w:val="24"/>
              </w:rPr>
              <w:t>11.</w:t>
            </w:r>
          </w:p>
        </w:tc>
        <w:tc>
          <w:tcPr>
            <w:tcW w:w="5981"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 xml:space="preserve">Glosario de Términos </w:t>
            </w:r>
          </w:p>
        </w:tc>
        <w:tc>
          <w:tcPr>
            <w:tcW w:w="1150" w:type="dxa"/>
          </w:tcPr>
          <w:p w:rsidR="00D2742E" w:rsidRPr="00210F65" w:rsidRDefault="00D2742E" w:rsidP="000F3D73">
            <w:pPr>
              <w:jc w:val="both"/>
              <w:rPr>
                <w:rFonts w:ascii="Times New Roman" w:hAnsi="Times New Roman" w:cs="Times New Roman"/>
                <w:sz w:val="24"/>
                <w:szCs w:val="24"/>
              </w:rPr>
            </w:pPr>
            <w:r>
              <w:rPr>
                <w:rFonts w:ascii="Times New Roman" w:hAnsi="Times New Roman" w:cs="Times New Roman"/>
                <w:sz w:val="24"/>
                <w:szCs w:val="24"/>
              </w:rPr>
              <w:t>22</w:t>
            </w:r>
          </w:p>
        </w:tc>
      </w:tr>
    </w:tbl>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D1340F" w:rsidRDefault="00D1340F" w:rsidP="000B6A88">
      <w:pPr>
        <w:jc w:val="both"/>
        <w:rPr>
          <w:rFonts w:ascii="Arial" w:hAnsi="Arial" w:cs="Arial"/>
          <w:b/>
          <w:sz w:val="24"/>
          <w:szCs w:val="24"/>
        </w:rPr>
      </w:pPr>
    </w:p>
    <w:p w:rsidR="00D2742E" w:rsidRDefault="00D2742E" w:rsidP="000B6A88">
      <w:pPr>
        <w:jc w:val="both"/>
        <w:rPr>
          <w:rFonts w:ascii="Arial" w:hAnsi="Arial" w:cs="Arial"/>
          <w:b/>
          <w:sz w:val="24"/>
          <w:szCs w:val="24"/>
        </w:rPr>
      </w:pPr>
    </w:p>
    <w:p w:rsidR="00D2742E" w:rsidRDefault="00D2742E" w:rsidP="000B6A88">
      <w:pPr>
        <w:jc w:val="both"/>
        <w:rPr>
          <w:rFonts w:ascii="Arial" w:hAnsi="Arial" w:cs="Arial"/>
          <w:b/>
          <w:sz w:val="24"/>
          <w:szCs w:val="24"/>
        </w:rPr>
      </w:pPr>
    </w:p>
    <w:p w:rsidR="00D2742E" w:rsidRDefault="00D2742E" w:rsidP="000B6A88">
      <w:pPr>
        <w:jc w:val="both"/>
        <w:rPr>
          <w:rFonts w:ascii="Arial" w:hAnsi="Arial" w:cs="Arial"/>
          <w:b/>
          <w:sz w:val="24"/>
          <w:szCs w:val="24"/>
        </w:rPr>
      </w:pPr>
    </w:p>
    <w:p w:rsidR="00D2742E" w:rsidRDefault="00D2742E"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0D2594" w:rsidRDefault="000D2594" w:rsidP="000B6A88">
      <w:pPr>
        <w:jc w:val="both"/>
        <w:rPr>
          <w:rFonts w:ascii="Arial" w:hAnsi="Arial" w:cs="Arial"/>
          <w:b/>
          <w:sz w:val="24"/>
          <w:szCs w:val="24"/>
        </w:rPr>
      </w:pPr>
    </w:p>
    <w:p w:rsidR="005510EE" w:rsidRDefault="005510EE" w:rsidP="000B6A88">
      <w:pPr>
        <w:jc w:val="both"/>
        <w:rPr>
          <w:rFonts w:ascii="Arial" w:hAnsi="Arial" w:cs="Arial"/>
          <w:b/>
          <w:sz w:val="24"/>
          <w:szCs w:val="24"/>
        </w:rPr>
      </w:pPr>
    </w:p>
    <w:p w:rsidR="008E3945" w:rsidRPr="008E3945" w:rsidRDefault="008E3945" w:rsidP="000B6A88">
      <w:pPr>
        <w:jc w:val="both"/>
        <w:rPr>
          <w:rFonts w:ascii="Times New Roman" w:hAnsi="Times New Roman" w:cs="Times New Roman"/>
          <w:b/>
          <w:sz w:val="28"/>
          <w:szCs w:val="24"/>
        </w:rPr>
      </w:pPr>
      <w:r w:rsidRPr="00CC588A">
        <w:rPr>
          <w:rFonts w:ascii="Times New Roman" w:hAnsi="Times New Roman" w:cs="Times New Roman"/>
          <w:b/>
          <w:sz w:val="28"/>
          <w:szCs w:val="24"/>
        </w:rPr>
        <w:lastRenderedPageBreak/>
        <w:t>INTRODUCCIÓN</w:t>
      </w:r>
    </w:p>
    <w:p w:rsidR="008E3945" w:rsidRPr="00C4335E" w:rsidRDefault="008E3945" w:rsidP="000B6A88">
      <w:pPr>
        <w:jc w:val="both"/>
        <w:rPr>
          <w:rFonts w:ascii="Times New Roman" w:hAnsi="Times New Roman" w:cs="Times New Roman"/>
          <w:sz w:val="24"/>
          <w:szCs w:val="24"/>
        </w:rPr>
      </w:pPr>
    </w:p>
    <w:p w:rsidR="008E3945" w:rsidRDefault="008E3945" w:rsidP="000B6A88">
      <w:pPr>
        <w:jc w:val="both"/>
        <w:rPr>
          <w:rFonts w:ascii="Times New Roman" w:hAnsi="Times New Roman" w:cs="Times New Roman"/>
          <w:sz w:val="24"/>
          <w:szCs w:val="24"/>
        </w:rPr>
      </w:pPr>
      <w:r w:rsidRPr="004F6AF6">
        <w:rPr>
          <w:rFonts w:ascii="Times New Roman" w:hAnsi="Times New Roman" w:cs="Times New Roman"/>
          <w:sz w:val="24"/>
          <w:szCs w:val="24"/>
        </w:rPr>
        <w:t xml:space="preserve">El municipio es la organización de una comunidad local asentada en un territorio delimitado; cuenta con un gobierno y tiene facultades para gestionar con autonomía los intereses de dicha </w:t>
      </w:r>
      <w:r w:rsidRPr="001663E6">
        <w:rPr>
          <w:rFonts w:ascii="Times New Roman" w:hAnsi="Times New Roman" w:cs="Times New Roman"/>
          <w:b/>
          <w:sz w:val="24"/>
          <w:szCs w:val="24"/>
        </w:rPr>
        <w:t>colectividad</w:t>
      </w:r>
      <w:r w:rsidRPr="004F6AF6">
        <w:rPr>
          <w:rFonts w:ascii="Times New Roman" w:hAnsi="Times New Roman" w:cs="Times New Roman"/>
          <w:sz w:val="24"/>
          <w:szCs w:val="24"/>
        </w:rPr>
        <w:t xml:space="preserve">. Dentro del municipio se desarrollan actos de carácter político, jurídico, económico, cultural, recreativo y se satisfacen las necesidades básicas de sus habitantes. El municipio gobierna y administra a través de la figura del </w:t>
      </w:r>
      <w:r w:rsidRPr="001663E6">
        <w:rPr>
          <w:rFonts w:ascii="Times New Roman" w:hAnsi="Times New Roman" w:cs="Times New Roman"/>
          <w:b/>
          <w:sz w:val="24"/>
          <w:szCs w:val="24"/>
        </w:rPr>
        <w:t>Ayuntamiento</w:t>
      </w:r>
      <w:r w:rsidRPr="004F6AF6">
        <w:rPr>
          <w:rFonts w:ascii="Times New Roman" w:hAnsi="Times New Roman" w:cs="Times New Roman"/>
          <w:sz w:val="24"/>
          <w:szCs w:val="24"/>
        </w:rPr>
        <w:t>, que es la autoridad más inmediata y cercana al pueblo que representa y de quien emana el mandato.</w:t>
      </w:r>
    </w:p>
    <w:p w:rsidR="008E3945" w:rsidRPr="004F6AF6" w:rsidRDefault="008E3945" w:rsidP="000B6A88">
      <w:pPr>
        <w:jc w:val="both"/>
        <w:rPr>
          <w:rFonts w:ascii="Times New Roman" w:hAnsi="Times New Roman" w:cs="Times New Roman"/>
          <w:sz w:val="24"/>
          <w:szCs w:val="24"/>
        </w:rPr>
      </w:pPr>
      <w:r w:rsidRPr="004F6AF6">
        <w:rPr>
          <w:rFonts w:ascii="Times New Roman" w:hAnsi="Times New Roman" w:cs="Times New Roman"/>
          <w:sz w:val="24"/>
          <w:szCs w:val="24"/>
        </w:rPr>
        <w:t xml:space="preserve">Como dato histórico el municipio se instaura en México con el arribo de Hernán Cortés a la Villa Rica de la Veracruz en 1519. Legal y </w:t>
      </w:r>
      <w:r w:rsidRPr="001663E6">
        <w:rPr>
          <w:rFonts w:ascii="Times New Roman" w:hAnsi="Times New Roman" w:cs="Times New Roman"/>
          <w:b/>
          <w:sz w:val="24"/>
          <w:szCs w:val="24"/>
        </w:rPr>
        <w:t>jurídicamente</w:t>
      </w:r>
      <w:r w:rsidRPr="004F6AF6">
        <w:rPr>
          <w:rFonts w:ascii="Times New Roman" w:hAnsi="Times New Roman" w:cs="Times New Roman"/>
          <w:sz w:val="24"/>
          <w:szCs w:val="24"/>
        </w:rPr>
        <w:t xml:space="preserve"> el municipio en México nace en 1812 con la Constitución de Cádiz; a lo largo del siglo XIX fue definiéndose y sufriendo cambios de acuerdo con las diferentes posiciones políticas sobre el federalismo y el régimen de propiedad de la tierra heredado del periodo virreinal. Durante el gobierno del general Porfirio Díaz la </w:t>
      </w:r>
      <w:r w:rsidRPr="001663E6">
        <w:rPr>
          <w:rFonts w:ascii="Times New Roman" w:hAnsi="Times New Roman" w:cs="Times New Roman"/>
          <w:b/>
          <w:sz w:val="24"/>
          <w:szCs w:val="24"/>
        </w:rPr>
        <w:t>instauración</w:t>
      </w:r>
      <w:r w:rsidRPr="004F6AF6">
        <w:rPr>
          <w:rFonts w:ascii="Times New Roman" w:hAnsi="Times New Roman" w:cs="Times New Roman"/>
          <w:sz w:val="24"/>
          <w:szCs w:val="24"/>
        </w:rPr>
        <w:t xml:space="preserve"> de municipios fue una estrategia socorrida para sosegar a las comunidades que reclamaban sus propias autonomías.</w:t>
      </w:r>
    </w:p>
    <w:p w:rsidR="008E3945" w:rsidRPr="004F6AF6" w:rsidRDefault="008E3945" w:rsidP="000B6A88">
      <w:pPr>
        <w:jc w:val="both"/>
        <w:rPr>
          <w:rFonts w:ascii="Times New Roman" w:hAnsi="Times New Roman" w:cs="Times New Roman"/>
          <w:sz w:val="24"/>
          <w:szCs w:val="24"/>
        </w:rPr>
      </w:pPr>
      <w:r w:rsidRPr="004F6AF6">
        <w:rPr>
          <w:rFonts w:ascii="Times New Roman" w:hAnsi="Times New Roman" w:cs="Times New Roman"/>
          <w:sz w:val="24"/>
          <w:szCs w:val="24"/>
        </w:rPr>
        <w:t>Finalmente, en un contexto regional, por decreto Nº 79 promulgado el 3 de noviembre de 1882 por el gobernador Pedro Diez Gutiérrez, se erige en cabecera municipal, la población de San José de la Carrera, bajo el nombre de Zaragoza en honor al General mexicano don Ignacio Zaragoza</w:t>
      </w:r>
    </w:p>
    <w:p w:rsidR="008E3945" w:rsidRPr="004F6AF6" w:rsidRDefault="008E3945" w:rsidP="000B6A88">
      <w:pPr>
        <w:jc w:val="both"/>
        <w:rPr>
          <w:rFonts w:ascii="Times New Roman" w:hAnsi="Times New Roman" w:cs="Times New Roman"/>
          <w:sz w:val="24"/>
          <w:szCs w:val="24"/>
        </w:rPr>
      </w:pPr>
      <w:r w:rsidRPr="004F6AF6">
        <w:rPr>
          <w:rFonts w:ascii="Times New Roman" w:hAnsi="Times New Roman" w:cs="Times New Roman"/>
          <w:sz w:val="24"/>
          <w:szCs w:val="24"/>
        </w:rPr>
        <w:t xml:space="preserve">Artículo 1º.- Se erige en cabecera de municipalidad, la población de San José de la Carrera, bajo el nombre de Zaragoza. Artículo 2º.- Los términos legales de su comprensión serán: por el norte la Hacienda de la Sauceda de San Antonio; al oriente Río de la Parada, propiedades intermedias entre este río y Rancho de Santa Eduviges, Arroyo Hondo y Cabra, Ranchos de Álvarez, Rancho Nuevo, Rancho de los Llanitos y Aguacatal, Rancho de la Ciénaga de Trigo y Rancho de Salto del Agua y </w:t>
      </w:r>
      <w:r>
        <w:rPr>
          <w:rFonts w:ascii="Times New Roman" w:hAnsi="Times New Roman" w:cs="Times New Roman"/>
          <w:sz w:val="24"/>
          <w:szCs w:val="24"/>
        </w:rPr>
        <w:t>Ceniceras</w:t>
      </w:r>
      <w:r w:rsidRPr="004F6AF6">
        <w:rPr>
          <w:rFonts w:ascii="Times New Roman" w:hAnsi="Times New Roman" w:cs="Times New Roman"/>
          <w:sz w:val="24"/>
          <w:szCs w:val="24"/>
        </w:rPr>
        <w:t>. Y demás puntos comprendidos en la circunscripción de tres y media leguas por radio; al sur los Ranchos de Alberca de los Cerritos, Rancho de la Puerta de las Flores, Rancho del Durazno y Puerta de la Gobe</w:t>
      </w:r>
      <w:r>
        <w:rPr>
          <w:rFonts w:ascii="Times New Roman" w:hAnsi="Times New Roman" w:cs="Times New Roman"/>
          <w:sz w:val="24"/>
          <w:szCs w:val="24"/>
        </w:rPr>
        <w:t>rnadora y Venadito, Rancho del C</w:t>
      </w:r>
      <w:r w:rsidRPr="004F6AF6">
        <w:rPr>
          <w:rFonts w:ascii="Times New Roman" w:hAnsi="Times New Roman" w:cs="Times New Roman"/>
          <w:sz w:val="24"/>
          <w:szCs w:val="24"/>
        </w:rPr>
        <w:t>oyonoste</w:t>
      </w:r>
      <w:r>
        <w:rPr>
          <w:rFonts w:ascii="Times New Roman" w:hAnsi="Times New Roman" w:cs="Times New Roman"/>
          <w:sz w:val="24"/>
          <w:szCs w:val="24"/>
        </w:rPr>
        <w:t xml:space="preserve"> (la Esperanza)</w:t>
      </w:r>
      <w:r w:rsidRPr="004F6AF6">
        <w:rPr>
          <w:rFonts w:ascii="Times New Roman" w:hAnsi="Times New Roman" w:cs="Times New Roman"/>
          <w:sz w:val="24"/>
          <w:szCs w:val="24"/>
        </w:rPr>
        <w:t xml:space="preserve"> y los demás puntos dentro del mismo radio</w:t>
      </w:r>
    </w:p>
    <w:p w:rsidR="008E3945" w:rsidRPr="00CE43E5" w:rsidRDefault="008E3945" w:rsidP="000B6A88">
      <w:pPr>
        <w:jc w:val="both"/>
        <w:rPr>
          <w:rFonts w:ascii="Times New Roman" w:hAnsi="Times New Roman" w:cs="Times New Roman"/>
          <w:sz w:val="24"/>
          <w:szCs w:val="24"/>
        </w:rPr>
      </w:pPr>
      <w:r>
        <w:rPr>
          <w:rFonts w:ascii="Times New Roman" w:hAnsi="Times New Roman" w:cs="Times New Roman"/>
          <w:sz w:val="24"/>
          <w:szCs w:val="24"/>
        </w:rPr>
        <w:t xml:space="preserve">Todo esto conformando la riqueza documental que pose este municipio, teniendo en cuenta que </w:t>
      </w:r>
      <w:r w:rsidRPr="004F6AF6">
        <w:rPr>
          <w:rFonts w:ascii="Times New Roman" w:hAnsi="Times New Roman" w:cs="Times New Roman"/>
          <w:sz w:val="24"/>
          <w:szCs w:val="24"/>
        </w:rPr>
        <w:t>un archivo municipal bien gestionado y organizado se traduce en una vida administra</w:t>
      </w:r>
      <w:r>
        <w:rPr>
          <w:rFonts w:ascii="Times New Roman" w:hAnsi="Times New Roman" w:cs="Times New Roman"/>
          <w:sz w:val="24"/>
          <w:szCs w:val="24"/>
        </w:rPr>
        <w:t xml:space="preserve">tiva ágil y transparente, en este último </w:t>
      </w:r>
      <w:r w:rsidRPr="004F6AF6">
        <w:rPr>
          <w:rFonts w:ascii="Times New Roman" w:hAnsi="Times New Roman" w:cs="Times New Roman"/>
          <w:sz w:val="24"/>
          <w:szCs w:val="24"/>
        </w:rPr>
        <w:t>punto beneficia a funcionarios, servidores públicos, habitantes del municipio, investigadores y usuarios en general.</w:t>
      </w:r>
      <w:r w:rsidRPr="00CE43E5">
        <w:rPr>
          <w:rFonts w:ascii="Times New Roman" w:hAnsi="Times New Roman" w:cs="Times New Roman"/>
          <w:sz w:val="24"/>
          <w:szCs w:val="24"/>
        </w:rPr>
        <w:t xml:space="preserve"> La reglamentación en torno a la administración de este acervo es materia de interés prioritario para el gobierno municipal, por lo que ahora ha impulsado el establecimiento puntual de sus directrices, proceso del que participa la emisión del presente Manual.</w:t>
      </w:r>
    </w:p>
    <w:p w:rsidR="000D2594" w:rsidRDefault="000D2594" w:rsidP="000B6A88">
      <w:pPr>
        <w:jc w:val="both"/>
        <w:rPr>
          <w:rFonts w:ascii="Arial" w:hAnsi="Arial" w:cs="Arial"/>
          <w:b/>
          <w:sz w:val="24"/>
          <w:szCs w:val="24"/>
        </w:rPr>
      </w:pPr>
    </w:p>
    <w:p w:rsidR="00B1606A" w:rsidRDefault="00B1606A" w:rsidP="000B6A88">
      <w:pPr>
        <w:spacing w:after="0"/>
        <w:jc w:val="both"/>
        <w:rPr>
          <w:rFonts w:ascii="Arial" w:hAnsi="Arial" w:cs="Arial"/>
          <w:b/>
          <w:sz w:val="24"/>
          <w:szCs w:val="24"/>
        </w:rPr>
      </w:pPr>
    </w:p>
    <w:p w:rsidR="00B1606A" w:rsidRPr="000145BF" w:rsidRDefault="00B1606A" w:rsidP="000B6A88">
      <w:pPr>
        <w:spacing w:after="0"/>
        <w:jc w:val="both"/>
        <w:rPr>
          <w:rFonts w:ascii="Times New Roman" w:hAnsi="Times New Roman" w:cs="Times New Roman"/>
          <w:sz w:val="24"/>
          <w:szCs w:val="24"/>
        </w:rPr>
      </w:pPr>
    </w:p>
    <w:p w:rsidR="008E3945" w:rsidRPr="005510EE" w:rsidRDefault="008E3945" w:rsidP="000B6A88">
      <w:pPr>
        <w:spacing w:after="0"/>
        <w:jc w:val="both"/>
        <w:rPr>
          <w:rFonts w:ascii="Times New Roman" w:hAnsi="Times New Roman" w:cs="Times New Roman"/>
          <w:sz w:val="24"/>
          <w:szCs w:val="24"/>
        </w:rPr>
      </w:pPr>
    </w:p>
    <w:p w:rsidR="000145BF" w:rsidRPr="005510EE" w:rsidRDefault="000145BF" w:rsidP="000B6A88">
      <w:pPr>
        <w:spacing w:after="0"/>
        <w:jc w:val="both"/>
        <w:rPr>
          <w:rFonts w:ascii="Times New Roman" w:hAnsi="Times New Roman" w:cs="Times New Roman"/>
          <w:b/>
          <w:sz w:val="24"/>
          <w:szCs w:val="24"/>
        </w:rPr>
      </w:pPr>
      <w:r w:rsidRPr="005510EE">
        <w:rPr>
          <w:rFonts w:ascii="Times New Roman" w:hAnsi="Times New Roman" w:cs="Times New Roman"/>
          <w:b/>
          <w:sz w:val="24"/>
          <w:szCs w:val="24"/>
        </w:rPr>
        <w:lastRenderedPageBreak/>
        <w:t>OBJETIVO DEL MANUAL.</w:t>
      </w:r>
    </w:p>
    <w:p w:rsidR="000145BF" w:rsidRDefault="000145BF" w:rsidP="000B6A88">
      <w:pPr>
        <w:spacing w:after="0"/>
        <w:jc w:val="both"/>
        <w:rPr>
          <w:rFonts w:ascii="Times New Roman" w:hAnsi="Times New Roman" w:cs="Times New Roman"/>
          <w:sz w:val="24"/>
          <w:szCs w:val="24"/>
        </w:rPr>
      </w:pPr>
    </w:p>
    <w:p w:rsidR="000145BF" w:rsidRDefault="000145BF" w:rsidP="000B6A88">
      <w:pPr>
        <w:spacing w:after="0"/>
        <w:jc w:val="both"/>
        <w:rPr>
          <w:rFonts w:ascii="Times New Roman" w:hAnsi="Times New Roman" w:cs="Times New Roman"/>
          <w:sz w:val="24"/>
          <w:szCs w:val="24"/>
        </w:rPr>
      </w:pPr>
      <w:r>
        <w:rPr>
          <w:rFonts w:ascii="Times New Roman" w:hAnsi="Times New Roman" w:cs="Times New Roman"/>
          <w:sz w:val="24"/>
          <w:szCs w:val="24"/>
        </w:rPr>
        <w:t xml:space="preserve">Este manual pretende proporcionar una orientación adecuada para el personal que interviene directamente en el área de archivo municipal de Zaragoza. En el cual regule la información adecuada de una manera orientativa y clara referente a cada área funcional del archivo bajo el siguiente esquema: archivo de </w:t>
      </w:r>
      <w:r w:rsidRPr="001663E6">
        <w:rPr>
          <w:rFonts w:ascii="Times New Roman" w:hAnsi="Times New Roman" w:cs="Times New Roman"/>
          <w:b/>
          <w:sz w:val="24"/>
          <w:szCs w:val="24"/>
        </w:rPr>
        <w:t>trámite</w:t>
      </w:r>
      <w:r>
        <w:rPr>
          <w:rFonts w:ascii="Times New Roman" w:hAnsi="Times New Roman" w:cs="Times New Roman"/>
          <w:sz w:val="24"/>
          <w:szCs w:val="24"/>
        </w:rPr>
        <w:t xml:space="preserve">, archivo de </w:t>
      </w:r>
      <w:r w:rsidRPr="001663E6">
        <w:rPr>
          <w:rFonts w:ascii="Times New Roman" w:hAnsi="Times New Roman" w:cs="Times New Roman"/>
          <w:b/>
          <w:sz w:val="24"/>
          <w:szCs w:val="24"/>
        </w:rPr>
        <w:t>concentración</w:t>
      </w:r>
      <w:r>
        <w:rPr>
          <w:rFonts w:ascii="Times New Roman" w:hAnsi="Times New Roman" w:cs="Times New Roman"/>
          <w:sz w:val="24"/>
          <w:szCs w:val="24"/>
        </w:rPr>
        <w:t xml:space="preserve"> y archivo </w:t>
      </w:r>
      <w:r w:rsidRPr="001663E6">
        <w:rPr>
          <w:rFonts w:ascii="Times New Roman" w:hAnsi="Times New Roman" w:cs="Times New Roman"/>
          <w:b/>
          <w:sz w:val="24"/>
          <w:szCs w:val="24"/>
        </w:rPr>
        <w:t>histórico</w:t>
      </w:r>
      <w:r>
        <w:rPr>
          <w:rFonts w:ascii="Times New Roman" w:hAnsi="Times New Roman" w:cs="Times New Roman"/>
          <w:sz w:val="24"/>
          <w:szCs w:val="24"/>
        </w:rPr>
        <w:t xml:space="preserve">. </w:t>
      </w:r>
    </w:p>
    <w:p w:rsidR="000145BF" w:rsidRDefault="000145BF" w:rsidP="000B6A88">
      <w:pPr>
        <w:spacing w:after="0"/>
        <w:jc w:val="both"/>
        <w:rPr>
          <w:rFonts w:ascii="Times New Roman" w:hAnsi="Times New Roman" w:cs="Times New Roman"/>
          <w:sz w:val="24"/>
          <w:szCs w:val="24"/>
        </w:rPr>
      </w:pPr>
    </w:p>
    <w:p w:rsidR="000145BF" w:rsidRDefault="000145BF" w:rsidP="000B6A88">
      <w:pPr>
        <w:spacing w:after="0"/>
        <w:jc w:val="both"/>
        <w:rPr>
          <w:rFonts w:ascii="Times New Roman" w:hAnsi="Times New Roman" w:cs="Times New Roman"/>
          <w:sz w:val="24"/>
          <w:szCs w:val="24"/>
        </w:rPr>
      </w:pPr>
      <w:r>
        <w:rPr>
          <w:rFonts w:ascii="Times New Roman" w:hAnsi="Times New Roman" w:cs="Times New Roman"/>
          <w:sz w:val="24"/>
          <w:szCs w:val="24"/>
        </w:rPr>
        <w:t xml:space="preserve">Dicho manual será elaborado y actualizado directamente por el titular de esta instancia, así como la plena aprobación de la junta de cabildo municipal. </w:t>
      </w:r>
    </w:p>
    <w:p w:rsidR="000145BF" w:rsidRDefault="000145BF" w:rsidP="000B6A88">
      <w:pPr>
        <w:spacing w:after="0"/>
        <w:jc w:val="both"/>
        <w:rPr>
          <w:rFonts w:ascii="Times New Roman" w:hAnsi="Times New Roman" w:cs="Times New Roman"/>
          <w:sz w:val="24"/>
          <w:szCs w:val="24"/>
        </w:rPr>
      </w:pPr>
    </w:p>
    <w:p w:rsidR="000145BF" w:rsidRDefault="000145BF" w:rsidP="000B6A88">
      <w:pPr>
        <w:spacing w:after="0"/>
        <w:jc w:val="both"/>
        <w:rPr>
          <w:rFonts w:ascii="Times New Roman" w:hAnsi="Times New Roman" w:cs="Times New Roman"/>
          <w:sz w:val="24"/>
          <w:szCs w:val="24"/>
        </w:rPr>
      </w:pPr>
      <w:r>
        <w:rPr>
          <w:rFonts w:ascii="Times New Roman" w:hAnsi="Times New Roman" w:cs="Times New Roman"/>
          <w:sz w:val="24"/>
          <w:szCs w:val="24"/>
        </w:rPr>
        <w:t>Cumplir con las metas y objetivos planteados en el plan de desarrollo municipal, así con los lineamientos establecidos por las dependencias de acceso a la información y personal que lo requiera.</w:t>
      </w:r>
    </w:p>
    <w:p w:rsidR="000D2594" w:rsidRPr="005510EE" w:rsidRDefault="000D2594"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Default="002E7087" w:rsidP="000B6A88">
      <w:pPr>
        <w:spacing w:after="0"/>
        <w:jc w:val="both"/>
        <w:rPr>
          <w:rFonts w:ascii="Times New Roman" w:hAnsi="Times New Roman" w:cs="Times New Roman"/>
          <w:sz w:val="24"/>
          <w:szCs w:val="24"/>
        </w:rPr>
      </w:pPr>
    </w:p>
    <w:p w:rsidR="00B1606A" w:rsidRPr="005510EE" w:rsidRDefault="00B1606A" w:rsidP="00B1606A">
      <w:pPr>
        <w:jc w:val="both"/>
        <w:rPr>
          <w:rFonts w:ascii="Times New Roman" w:hAnsi="Times New Roman" w:cs="Times New Roman"/>
          <w:b/>
          <w:sz w:val="24"/>
          <w:szCs w:val="24"/>
        </w:rPr>
      </w:pPr>
      <w:r w:rsidRPr="005510EE">
        <w:rPr>
          <w:rFonts w:ascii="Times New Roman" w:hAnsi="Times New Roman" w:cs="Times New Roman"/>
          <w:b/>
          <w:sz w:val="24"/>
          <w:szCs w:val="24"/>
        </w:rPr>
        <w:t>PROPÓSITOS.</w:t>
      </w:r>
    </w:p>
    <w:p w:rsidR="00B1606A" w:rsidRDefault="00B1606A" w:rsidP="00B1606A">
      <w:pPr>
        <w:spacing w:after="0"/>
        <w:jc w:val="both"/>
        <w:rPr>
          <w:rFonts w:ascii="Times New Roman" w:hAnsi="Times New Roman" w:cs="Times New Roman"/>
          <w:sz w:val="24"/>
          <w:szCs w:val="24"/>
        </w:rPr>
      </w:pPr>
    </w:p>
    <w:p w:rsidR="00B1606A" w:rsidRDefault="00B1606A" w:rsidP="00B1606A">
      <w:pPr>
        <w:pStyle w:val="Prrafodelista"/>
        <w:numPr>
          <w:ilvl w:val="0"/>
          <w:numId w:val="1"/>
        </w:numPr>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Funcionalidad y manejo adecuado de la información.</w:t>
      </w:r>
    </w:p>
    <w:p w:rsidR="00B1606A" w:rsidRDefault="00B1606A" w:rsidP="00B1606A">
      <w:pPr>
        <w:pStyle w:val="Prrafodelista"/>
        <w:numPr>
          <w:ilvl w:val="0"/>
          <w:numId w:val="1"/>
        </w:numPr>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Clasificación puntual de cada información </w:t>
      </w:r>
    </w:p>
    <w:p w:rsidR="00B1606A" w:rsidRDefault="00B1606A" w:rsidP="00B1606A">
      <w:pPr>
        <w:pStyle w:val="Prrafodelista"/>
        <w:numPr>
          <w:ilvl w:val="0"/>
          <w:numId w:val="1"/>
        </w:numPr>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Claras atribuciones y funciones del área.</w:t>
      </w:r>
    </w:p>
    <w:p w:rsidR="00B1606A" w:rsidRDefault="00B1606A" w:rsidP="00B1606A">
      <w:pPr>
        <w:pStyle w:val="Prrafodelista"/>
        <w:numPr>
          <w:ilvl w:val="0"/>
          <w:numId w:val="1"/>
        </w:numPr>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Definición efectiva de tiempos</w:t>
      </w:r>
    </w:p>
    <w:p w:rsidR="00B1606A" w:rsidRDefault="00B1606A" w:rsidP="00B1606A">
      <w:pPr>
        <w:pStyle w:val="Prrafodelista"/>
        <w:numPr>
          <w:ilvl w:val="0"/>
          <w:numId w:val="1"/>
        </w:numPr>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Correcto uso por el personal del área.</w:t>
      </w:r>
    </w:p>
    <w:p w:rsidR="00B1606A" w:rsidRPr="005510EE" w:rsidRDefault="00B1606A"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Default="002E7087" w:rsidP="000B6A88">
      <w:pPr>
        <w:spacing w:after="0"/>
        <w:jc w:val="both"/>
        <w:rPr>
          <w:rFonts w:ascii="Times New Roman" w:hAnsi="Times New Roman" w:cs="Times New Roman"/>
          <w:sz w:val="24"/>
          <w:szCs w:val="24"/>
        </w:rPr>
      </w:pPr>
    </w:p>
    <w:p w:rsidR="005510EE" w:rsidRDefault="005510EE" w:rsidP="000B6A88">
      <w:pPr>
        <w:spacing w:after="0"/>
        <w:jc w:val="both"/>
        <w:rPr>
          <w:rFonts w:ascii="Times New Roman" w:hAnsi="Times New Roman" w:cs="Times New Roman"/>
          <w:sz w:val="24"/>
          <w:szCs w:val="24"/>
        </w:rPr>
      </w:pPr>
    </w:p>
    <w:p w:rsidR="005510EE" w:rsidRDefault="005510EE" w:rsidP="000B6A88">
      <w:pPr>
        <w:spacing w:after="0"/>
        <w:jc w:val="both"/>
        <w:rPr>
          <w:rFonts w:ascii="Times New Roman" w:hAnsi="Times New Roman" w:cs="Times New Roman"/>
          <w:sz w:val="24"/>
          <w:szCs w:val="24"/>
        </w:rPr>
      </w:pPr>
    </w:p>
    <w:p w:rsidR="005510EE" w:rsidRDefault="005510EE" w:rsidP="000B6A88">
      <w:pPr>
        <w:spacing w:after="0"/>
        <w:jc w:val="both"/>
        <w:rPr>
          <w:rFonts w:ascii="Times New Roman" w:hAnsi="Times New Roman" w:cs="Times New Roman"/>
          <w:sz w:val="24"/>
          <w:szCs w:val="24"/>
        </w:rPr>
      </w:pPr>
    </w:p>
    <w:p w:rsidR="005510EE" w:rsidRDefault="005510EE" w:rsidP="000B6A88">
      <w:pPr>
        <w:spacing w:after="0"/>
        <w:jc w:val="both"/>
        <w:rPr>
          <w:rFonts w:ascii="Times New Roman" w:hAnsi="Times New Roman" w:cs="Times New Roman"/>
          <w:sz w:val="24"/>
          <w:szCs w:val="24"/>
        </w:rPr>
      </w:pPr>
    </w:p>
    <w:p w:rsidR="005510EE" w:rsidRDefault="005510EE"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5510EE" w:rsidRPr="005510EE" w:rsidRDefault="005510EE"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Pr="005510EE" w:rsidRDefault="002E7087" w:rsidP="000B6A88">
      <w:pPr>
        <w:spacing w:after="0"/>
        <w:jc w:val="both"/>
        <w:rPr>
          <w:rFonts w:ascii="Times New Roman" w:hAnsi="Times New Roman" w:cs="Times New Roman"/>
          <w:sz w:val="24"/>
          <w:szCs w:val="24"/>
        </w:rPr>
      </w:pPr>
    </w:p>
    <w:p w:rsidR="002E7087" w:rsidRPr="005510EE" w:rsidRDefault="002E7087" w:rsidP="00B1606A">
      <w:pPr>
        <w:spacing w:after="0"/>
        <w:rPr>
          <w:rFonts w:ascii="Times New Roman" w:hAnsi="Times New Roman" w:cs="Times New Roman"/>
          <w:sz w:val="24"/>
          <w:szCs w:val="24"/>
        </w:rPr>
      </w:pPr>
    </w:p>
    <w:p w:rsidR="008E3945" w:rsidRPr="005510EE" w:rsidRDefault="000D2594" w:rsidP="00B1606A">
      <w:pPr>
        <w:spacing w:after="0"/>
        <w:rPr>
          <w:rFonts w:ascii="Times New Roman" w:hAnsi="Times New Roman" w:cs="Times New Roman"/>
          <w:b/>
          <w:sz w:val="24"/>
          <w:szCs w:val="24"/>
        </w:rPr>
      </w:pPr>
      <w:r w:rsidRPr="005510EE">
        <w:rPr>
          <w:rFonts w:ascii="Times New Roman" w:hAnsi="Times New Roman" w:cs="Times New Roman"/>
          <w:b/>
          <w:sz w:val="24"/>
          <w:szCs w:val="24"/>
        </w:rPr>
        <w:t xml:space="preserve">MISION </w:t>
      </w:r>
    </w:p>
    <w:p w:rsidR="002E7087" w:rsidRPr="002E7087" w:rsidRDefault="002E7087" w:rsidP="00B1606A">
      <w:pPr>
        <w:spacing w:after="0"/>
        <w:rPr>
          <w:rFonts w:ascii="Times New Roman" w:hAnsi="Times New Roman" w:cs="Times New Roman"/>
          <w:sz w:val="24"/>
          <w:szCs w:val="24"/>
        </w:rPr>
      </w:pPr>
    </w:p>
    <w:p w:rsidR="000145BF" w:rsidRPr="00225364" w:rsidRDefault="008E3945" w:rsidP="00B1606A">
      <w:pPr>
        <w:spacing w:after="0"/>
        <w:rPr>
          <w:rFonts w:ascii="Times New Roman" w:hAnsi="Times New Roman" w:cs="Times New Roman"/>
          <w:sz w:val="24"/>
          <w:szCs w:val="24"/>
        </w:rPr>
      </w:pPr>
      <w:r w:rsidRPr="002E7087">
        <w:rPr>
          <w:rFonts w:ascii="Times New Roman" w:hAnsi="Times New Roman" w:cs="Times New Roman"/>
          <w:sz w:val="24"/>
          <w:szCs w:val="24"/>
        </w:rPr>
        <w:t>Planear, dirigir y controlar la producción, circulación, organización, descripción, conservación,</w:t>
      </w:r>
      <w:r w:rsidR="000145BF" w:rsidRPr="002E7087">
        <w:rPr>
          <w:rFonts w:ascii="Times New Roman" w:hAnsi="Times New Roman" w:cs="Times New Roman"/>
          <w:sz w:val="24"/>
          <w:szCs w:val="24"/>
        </w:rPr>
        <w:t xml:space="preserve"> uso, selección y destino </w:t>
      </w:r>
      <w:r w:rsidRPr="002E7087">
        <w:rPr>
          <w:rFonts w:ascii="Times New Roman" w:hAnsi="Times New Roman" w:cs="Times New Roman"/>
          <w:sz w:val="24"/>
          <w:szCs w:val="24"/>
        </w:rPr>
        <w:t>de los documentos de archivo ge</w:t>
      </w:r>
      <w:r w:rsidR="000145BF" w:rsidRPr="002E7087">
        <w:rPr>
          <w:rFonts w:ascii="Times New Roman" w:hAnsi="Times New Roman" w:cs="Times New Roman"/>
          <w:sz w:val="24"/>
          <w:szCs w:val="24"/>
        </w:rPr>
        <w:t xml:space="preserve">nerados </w:t>
      </w:r>
      <w:r w:rsidR="002E7087" w:rsidRPr="002E7087">
        <w:rPr>
          <w:rFonts w:ascii="Times New Roman" w:hAnsi="Times New Roman" w:cs="Times New Roman"/>
          <w:sz w:val="24"/>
          <w:szCs w:val="24"/>
        </w:rPr>
        <w:t>a lo largo del tiempo en</w:t>
      </w:r>
      <w:r w:rsidR="000145BF" w:rsidRPr="002E7087">
        <w:rPr>
          <w:rFonts w:ascii="Times New Roman" w:hAnsi="Times New Roman" w:cs="Times New Roman"/>
          <w:sz w:val="24"/>
          <w:szCs w:val="24"/>
        </w:rPr>
        <w:t xml:space="preserve"> este municipio, Contar</w:t>
      </w:r>
      <w:r w:rsidR="000145BF" w:rsidRPr="00225364">
        <w:rPr>
          <w:rFonts w:ascii="Times New Roman" w:hAnsi="Times New Roman" w:cs="Times New Roman"/>
          <w:sz w:val="24"/>
          <w:szCs w:val="24"/>
        </w:rPr>
        <w:t xml:space="preserve"> con u</w:t>
      </w:r>
      <w:r w:rsidR="000145BF">
        <w:rPr>
          <w:rFonts w:ascii="Times New Roman" w:hAnsi="Times New Roman" w:cs="Times New Roman"/>
          <w:sz w:val="24"/>
          <w:szCs w:val="24"/>
        </w:rPr>
        <w:t xml:space="preserve">n manual funcional </w:t>
      </w:r>
      <w:r w:rsidR="000145BF" w:rsidRPr="00225364">
        <w:rPr>
          <w:rFonts w:ascii="Times New Roman" w:hAnsi="Times New Roman" w:cs="Times New Roman"/>
          <w:sz w:val="24"/>
          <w:szCs w:val="24"/>
        </w:rPr>
        <w:t xml:space="preserve">que brinde información </w:t>
      </w:r>
      <w:r w:rsidR="000145BF">
        <w:rPr>
          <w:rFonts w:ascii="Times New Roman" w:hAnsi="Times New Roman" w:cs="Times New Roman"/>
          <w:sz w:val="24"/>
          <w:szCs w:val="24"/>
        </w:rPr>
        <w:t xml:space="preserve">amplia y concisa </w:t>
      </w:r>
      <w:r w:rsidR="000145BF" w:rsidRPr="00225364">
        <w:rPr>
          <w:rFonts w:ascii="Times New Roman" w:hAnsi="Times New Roman" w:cs="Times New Roman"/>
          <w:sz w:val="24"/>
          <w:szCs w:val="24"/>
        </w:rPr>
        <w:t xml:space="preserve">de cada área en archivo que permita identificar los cambios </w:t>
      </w:r>
      <w:r w:rsidR="000145BF" w:rsidRPr="001663E6">
        <w:rPr>
          <w:rFonts w:ascii="Times New Roman" w:hAnsi="Times New Roman" w:cs="Times New Roman"/>
          <w:b/>
          <w:sz w:val="24"/>
          <w:szCs w:val="24"/>
        </w:rPr>
        <w:t>estructurales</w:t>
      </w:r>
      <w:r w:rsidR="000145BF" w:rsidRPr="00225364">
        <w:rPr>
          <w:rFonts w:ascii="Times New Roman" w:hAnsi="Times New Roman" w:cs="Times New Roman"/>
          <w:sz w:val="24"/>
          <w:szCs w:val="24"/>
        </w:rPr>
        <w:t xml:space="preserve"> y el desarrollo que ha presentado el municipio a lo largo de la historia. </w:t>
      </w:r>
    </w:p>
    <w:p w:rsidR="000D2594" w:rsidRPr="005510EE" w:rsidRDefault="000D2594" w:rsidP="00B1606A">
      <w:pPr>
        <w:spacing w:after="0"/>
        <w:rPr>
          <w:rFonts w:ascii="Times New Roman" w:hAnsi="Times New Roman" w:cs="Times New Roman"/>
          <w:sz w:val="24"/>
          <w:szCs w:val="24"/>
        </w:rPr>
      </w:pPr>
    </w:p>
    <w:p w:rsidR="002E7087" w:rsidRDefault="002E7087" w:rsidP="00B1606A">
      <w:pPr>
        <w:spacing w:after="0"/>
        <w:rPr>
          <w:rFonts w:ascii="Times New Roman" w:hAnsi="Times New Roman" w:cs="Times New Roman"/>
          <w:sz w:val="24"/>
          <w:szCs w:val="24"/>
        </w:rPr>
      </w:pPr>
    </w:p>
    <w:p w:rsidR="00B1606A" w:rsidRPr="005510EE" w:rsidRDefault="00B1606A" w:rsidP="00B1606A">
      <w:pPr>
        <w:spacing w:after="0"/>
        <w:rPr>
          <w:rFonts w:ascii="Times New Roman" w:hAnsi="Times New Roman" w:cs="Times New Roman"/>
          <w:sz w:val="24"/>
          <w:szCs w:val="24"/>
        </w:rPr>
      </w:pPr>
    </w:p>
    <w:p w:rsidR="000D2594" w:rsidRPr="005510EE" w:rsidRDefault="000D2594" w:rsidP="00B1606A">
      <w:pPr>
        <w:spacing w:after="0"/>
        <w:rPr>
          <w:rFonts w:ascii="Times New Roman" w:hAnsi="Times New Roman" w:cs="Times New Roman"/>
          <w:b/>
          <w:sz w:val="24"/>
          <w:szCs w:val="24"/>
        </w:rPr>
      </w:pPr>
      <w:r w:rsidRPr="005510EE">
        <w:rPr>
          <w:rFonts w:ascii="Times New Roman" w:hAnsi="Times New Roman" w:cs="Times New Roman"/>
          <w:b/>
          <w:sz w:val="24"/>
          <w:szCs w:val="24"/>
        </w:rPr>
        <w:t>VISIÓN</w:t>
      </w:r>
    </w:p>
    <w:p w:rsidR="005510EE" w:rsidRPr="005510EE" w:rsidRDefault="005510EE" w:rsidP="00B1606A">
      <w:pPr>
        <w:spacing w:after="0"/>
        <w:rPr>
          <w:rFonts w:ascii="Times New Roman" w:hAnsi="Times New Roman" w:cs="Times New Roman"/>
          <w:sz w:val="24"/>
          <w:szCs w:val="24"/>
        </w:rPr>
      </w:pPr>
    </w:p>
    <w:p w:rsidR="008E3945" w:rsidRPr="002E7087" w:rsidRDefault="002E7087" w:rsidP="00B1606A">
      <w:pPr>
        <w:spacing w:after="0"/>
        <w:rPr>
          <w:rFonts w:ascii="Times New Roman" w:hAnsi="Times New Roman" w:cs="Times New Roman"/>
          <w:sz w:val="24"/>
          <w:szCs w:val="24"/>
        </w:rPr>
      </w:pPr>
      <w:r w:rsidRPr="002E7087">
        <w:rPr>
          <w:rFonts w:ascii="Times New Roman" w:hAnsi="Times New Roman" w:cs="Times New Roman"/>
          <w:sz w:val="24"/>
          <w:szCs w:val="24"/>
        </w:rPr>
        <w:t xml:space="preserve">Ser una dependencia que administre eficientemente los documentos de archivo generados por la Administración Municipal a lo largo del tiempo dentro de este municipio, que la consulta por parte de las autoridades y de la ciudadanía, bajo las premisas de innovación estratégica y </w:t>
      </w:r>
      <w:r w:rsidRPr="001663E6">
        <w:rPr>
          <w:rFonts w:ascii="Times New Roman" w:hAnsi="Times New Roman" w:cs="Times New Roman"/>
          <w:b/>
          <w:sz w:val="24"/>
          <w:szCs w:val="24"/>
        </w:rPr>
        <w:t>competitividad</w:t>
      </w:r>
      <w:r w:rsidRPr="002E7087">
        <w:rPr>
          <w:rFonts w:ascii="Times New Roman" w:hAnsi="Times New Roman" w:cs="Times New Roman"/>
          <w:sz w:val="24"/>
          <w:szCs w:val="24"/>
        </w:rPr>
        <w:t xml:space="preserve"> institucional, así como criterios ecológicos y de simplificación administrativa</w:t>
      </w:r>
    </w:p>
    <w:p w:rsidR="000D2594" w:rsidRPr="005510EE" w:rsidRDefault="000D2594" w:rsidP="00B1606A">
      <w:pPr>
        <w:spacing w:after="0"/>
        <w:rPr>
          <w:rFonts w:ascii="Times New Roman" w:hAnsi="Times New Roman" w:cs="Times New Roman"/>
          <w:sz w:val="24"/>
          <w:szCs w:val="24"/>
        </w:rPr>
      </w:pPr>
    </w:p>
    <w:p w:rsidR="000D2594" w:rsidRDefault="000D2594" w:rsidP="00B1606A">
      <w:pPr>
        <w:spacing w:after="0"/>
        <w:rPr>
          <w:rFonts w:ascii="Times New Roman" w:hAnsi="Times New Roman" w:cs="Times New Roman"/>
          <w:sz w:val="24"/>
          <w:szCs w:val="24"/>
        </w:rPr>
      </w:pPr>
    </w:p>
    <w:p w:rsidR="00B1606A" w:rsidRDefault="00B1606A" w:rsidP="00B1606A">
      <w:pPr>
        <w:spacing w:after="0"/>
        <w:rPr>
          <w:rFonts w:ascii="Times New Roman" w:hAnsi="Times New Roman" w:cs="Times New Roman"/>
          <w:sz w:val="24"/>
          <w:szCs w:val="24"/>
        </w:rPr>
      </w:pPr>
    </w:p>
    <w:p w:rsidR="00B1606A" w:rsidRDefault="00B1606A" w:rsidP="00B1606A">
      <w:pPr>
        <w:spacing w:after="0"/>
        <w:rPr>
          <w:rFonts w:ascii="Times New Roman" w:hAnsi="Times New Roman" w:cs="Times New Roman"/>
          <w:sz w:val="24"/>
          <w:szCs w:val="24"/>
        </w:rPr>
      </w:pPr>
    </w:p>
    <w:p w:rsidR="00B1606A" w:rsidRDefault="00B1606A" w:rsidP="00B1606A">
      <w:pPr>
        <w:spacing w:after="0"/>
        <w:rPr>
          <w:rFonts w:ascii="Times New Roman" w:hAnsi="Times New Roman" w:cs="Times New Roman"/>
          <w:sz w:val="24"/>
          <w:szCs w:val="24"/>
        </w:rPr>
      </w:pPr>
    </w:p>
    <w:p w:rsidR="00B1606A" w:rsidRDefault="00B1606A" w:rsidP="00B1606A">
      <w:pPr>
        <w:spacing w:after="0"/>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Default="00B1606A" w:rsidP="000B6A88">
      <w:pPr>
        <w:spacing w:after="0"/>
        <w:jc w:val="both"/>
        <w:rPr>
          <w:rFonts w:ascii="Times New Roman" w:hAnsi="Times New Roman" w:cs="Times New Roman"/>
          <w:sz w:val="24"/>
          <w:szCs w:val="24"/>
        </w:rPr>
      </w:pPr>
    </w:p>
    <w:p w:rsidR="00B1606A" w:rsidRPr="005510EE" w:rsidRDefault="00B1606A" w:rsidP="000B6A88">
      <w:pPr>
        <w:spacing w:after="0"/>
        <w:jc w:val="both"/>
        <w:rPr>
          <w:rFonts w:ascii="Times New Roman" w:hAnsi="Times New Roman" w:cs="Times New Roman"/>
          <w:sz w:val="24"/>
          <w:szCs w:val="24"/>
        </w:rPr>
      </w:pPr>
    </w:p>
    <w:p w:rsidR="000D2594" w:rsidRPr="005510EE" w:rsidRDefault="000D2594" w:rsidP="000B6A88">
      <w:pPr>
        <w:spacing w:after="0"/>
        <w:jc w:val="both"/>
        <w:rPr>
          <w:rFonts w:ascii="Times New Roman" w:hAnsi="Times New Roman" w:cs="Times New Roman"/>
          <w:b/>
          <w:sz w:val="24"/>
          <w:szCs w:val="24"/>
        </w:rPr>
      </w:pPr>
      <w:r w:rsidRPr="005510EE">
        <w:rPr>
          <w:rFonts w:ascii="Times New Roman" w:hAnsi="Times New Roman" w:cs="Times New Roman"/>
          <w:b/>
          <w:sz w:val="24"/>
          <w:szCs w:val="24"/>
        </w:rPr>
        <w:t xml:space="preserve">MARCO JURÍDICO </w:t>
      </w:r>
    </w:p>
    <w:p w:rsidR="007233DB" w:rsidRDefault="007233DB" w:rsidP="000B6A88">
      <w:pPr>
        <w:spacing w:after="0"/>
        <w:jc w:val="both"/>
        <w:rPr>
          <w:rFonts w:ascii="Times New Roman" w:hAnsi="Times New Roman" w:cs="Times New Roman"/>
          <w:sz w:val="24"/>
          <w:szCs w:val="24"/>
        </w:rPr>
      </w:pPr>
    </w:p>
    <w:p w:rsidR="005510EE" w:rsidRPr="005510EE" w:rsidRDefault="005510EE" w:rsidP="000B6A88">
      <w:pPr>
        <w:spacing w:after="0"/>
        <w:jc w:val="both"/>
        <w:rPr>
          <w:rFonts w:ascii="Times New Roman" w:hAnsi="Times New Roman" w:cs="Times New Roman"/>
          <w:sz w:val="24"/>
          <w:szCs w:val="24"/>
        </w:rPr>
      </w:pPr>
    </w:p>
    <w:p w:rsidR="007233DB" w:rsidRPr="005510EE" w:rsidRDefault="005510EE" w:rsidP="000B6A88">
      <w:pPr>
        <w:spacing w:after="0"/>
        <w:jc w:val="both"/>
        <w:rPr>
          <w:rFonts w:ascii="Times New Roman" w:hAnsi="Times New Roman" w:cs="Times New Roman"/>
          <w:b/>
          <w:sz w:val="24"/>
          <w:szCs w:val="24"/>
        </w:rPr>
      </w:pPr>
      <w:r w:rsidRPr="005510EE">
        <w:rPr>
          <w:rFonts w:ascii="Times New Roman" w:hAnsi="Times New Roman" w:cs="Times New Roman"/>
          <w:b/>
          <w:sz w:val="24"/>
          <w:szCs w:val="24"/>
        </w:rPr>
        <w:t>FEDERAL.</w:t>
      </w:r>
    </w:p>
    <w:p w:rsidR="005510EE" w:rsidRPr="005510EE" w:rsidRDefault="005510EE" w:rsidP="000B6A88">
      <w:pPr>
        <w:spacing w:after="0"/>
        <w:jc w:val="both"/>
        <w:rPr>
          <w:rFonts w:ascii="Times New Roman" w:hAnsi="Times New Roman" w:cs="Times New Roman"/>
          <w:sz w:val="24"/>
          <w:szCs w:val="24"/>
        </w:rPr>
      </w:pPr>
    </w:p>
    <w:p w:rsidR="007233DB" w:rsidRPr="005510EE" w:rsidRDefault="007233DB"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LEY FEDERAL DE ARCHIVOS Publicado en el Diario Oficial de la Federación, 15 de junio de 2018</w:t>
      </w:r>
    </w:p>
    <w:p w:rsidR="007233DB" w:rsidRPr="005510EE" w:rsidRDefault="007233DB"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LEY FEDERAL DE TRANSPARENCIA Y ACCESO A LA INFORMACIÓN PÚBLICA Nueva Ley publicada en el Diario Oficial de la Federación el 9 de mayo de 2016 </w:t>
      </w:r>
    </w:p>
    <w:p w:rsidR="007233DB" w:rsidRPr="005510EE" w:rsidRDefault="007233DB"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Texto vigente Última reforma publicada DOF 27-01-2017.</w:t>
      </w:r>
    </w:p>
    <w:p w:rsidR="007233DB" w:rsidRPr="005510EE" w:rsidRDefault="007233DB" w:rsidP="000B6A88">
      <w:pPr>
        <w:spacing w:after="0"/>
        <w:jc w:val="both"/>
        <w:rPr>
          <w:rFonts w:ascii="Times New Roman" w:hAnsi="Times New Roman" w:cs="Times New Roman"/>
          <w:sz w:val="24"/>
          <w:szCs w:val="24"/>
        </w:rPr>
      </w:pPr>
    </w:p>
    <w:p w:rsidR="007233DB" w:rsidRPr="005510EE" w:rsidRDefault="007233DB"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LEY GENERAL DE BIENES NACIONALES Nueva Ley publicada en el Diario Oficial de la Federación el 20 de mayo de 2004 TEXTO VIGENTE Última reforma publicada DOF 19-01-2018</w:t>
      </w:r>
    </w:p>
    <w:p w:rsidR="000D2594" w:rsidRPr="005510EE" w:rsidRDefault="000D2594" w:rsidP="000B6A88">
      <w:pPr>
        <w:spacing w:after="0"/>
        <w:jc w:val="both"/>
        <w:rPr>
          <w:rFonts w:ascii="Times New Roman" w:hAnsi="Times New Roman" w:cs="Times New Roman"/>
          <w:sz w:val="24"/>
          <w:szCs w:val="24"/>
        </w:rPr>
      </w:pPr>
    </w:p>
    <w:p w:rsidR="00300BB4" w:rsidRDefault="005510EE" w:rsidP="000B6A88">
      <w:pPr>
        <w:spacing w:after="0"/>
        <w:jc w:val="both"/>
        <w:rPr>
          <w:rFonts w:ascii="Times New Roman" w:hAnsi="Times New Roman" w:cs="Times New Roman"/>
          <w:b/>
          <w:sz w:val="24"/>
          <w:szCs w:val="24"/>
        </w:rPr>
      </w:pPr>
      <w:r>
        <w:rPr>
          <w:rFonts w:ascii="Times New Roman" w:hAnsi="Times New Roman" w:cs="Times New Roman"/>
          <w:b/>
          <w:sz w:val="24"/>
          <w:szCs w:val="24"/>
        </w:rPr>
        <w:t>ESTATAL</w:t>
      </w:r>
    </w:p>
    <w:p w:rsidR="005510EE" w:rsidRPr="005510EE" w:rsidRDefault="005510EE" w:rsidP="000B6A88">
      <w:pPr>
        <w:spacing w:after="0"/>
        <w:jc w:val="both"/>
        <w:rPr>
          <w:rFonts w:ascii="Times New Roman" w:hAnsi="Times New Roman" w:cs="Times New Roman"/>
          <w:b/>
          <w:sz w:val="24"/>
          <w:szCs w:val="24"/>
        </w:rPr>
      </w:pPr>
    </w:p>
    <w:p w:rsidR="00300BB4" w:rsidRPr="005510EE" w:rsidRDefault="00342B0E"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LEY DE ARCHIVOS DEL ESTADO DE SAN LUIS POTOSI Publicado en el diario oficial del estado de San Luis Potosí, 20 DE OCTUBRE DE 2012</w:t>
      </w:r>
    </w:p>
    <w:p w:rsidR="00342B0E" w:rsidRDefault="00342B0E"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LEY DE TRANSPARENCIA Y ACCESO A LA INFORMACION PÚBLICA DEL ESTADO DE SAN LUIS POTOSI Publicado en el diario oficial del estado de San Luis Potosí, 12 de abril de 2018.</w:t>
      </w:r>
    </w:p>
    <w:p w:rsidR="005510EE" w:rsidRPr="005510EE" w:rsidRDefault="005510EE" w:rsidP="000B6A88">
      <w:pPr>
        <w:spacing w:after="0"/>
        <w:jc w:val="both"/>
        <w:rPr>
          <w:rFonts w:ascii="Times New Roman" w:hAnsi="Times New Roman" w:cs="Times New Roman"/>
          <w:sz w:val="24"/>
          <w:szCs w:val="24"/>
        </w:rPr>
      </w:pPr>
    </w:p>
    <w:p w:rsidR="005510EE" w:rsidRDefault="005510EE" w:rsidP="000B6A88">
      <w:pPr>
        <w:spacing w:after="0"/>
        <w:jc w:val="both"/>
        <w:rPr>
          <w:rFonts w:ascii="Times New Roman" w:hAnsi="Times New Roman" w:cs="Times New Roman"/>
          <w:b/>
          <w:sz w:val="24"/>
          <w:szCs w:val="24"/>
        </w:rPr>
      </w:pPr>
    </w:p>
    <w:p w:rsidR="005510EE" w:rsidRDefault="005510EE" w:rsidP="000B6A88">
      <w:pPr>
        <w:spacing w:after="0"/>
        <w:jc w:val="both"/>
        <w:rPr>
          <w:rFonts w:ascii="Times New Roman" w:hAnsi="Times New Roman" w:cs="Times New Roman"/>
          <w:b/>
          <w:sz w:val="24"/>
          <w:szCs w:val="24"/>
        </w:rPr>
      </w:pPr>
    </w:p>
    <w:p w:rsidR="00342B0E" w:rsidRPr="005510EE" w:rsidRDefault="005510EE" w:rsidP="000B6A88">
      <w:pPr>
        <w:spacing w:after="0"/>
        <w:jc w:val="both"/>
        <w:rPr>
          <w:rFonts w:ascii="Times New Roman" w:hAnsi="Times New Roman" w:cs="Times New Roman"/>
          <w:b/>
          <w:sz w:val="24"/>
          <w:szCs w:val="24"/>
        </w:rPr>
      </w:pPr>
      <w:r w:rsidRPr="005510EE">
        <w:rPr>
          <w:rFonts w:ascii="Times New Roman" w:hAnsi="Times New Roman" w:cs="Times New Roman"/>
          <w:b/>
          <w:sz w:val="24"/>
          <w:szCs w:val="24"/>
        </w:rPr>
        <w:t>MUNICIPAL.</w:t>
      </w:r>
    </w:p>
    <w:p w:rsidR="005510EE" w:rsidRPr="005510EE" w:rsidRDefault="005510EE" w:rsidP="000B6A88">
      <w:pPr>
        <w:spacing w:after="0"/>
        <w:jc w:val="both"/>
        <w:rPr>
          <w:rFonts w:ascii="Times New Roman" w:hAnsi="Times New Roman" w:cs="Times New Roman"/>
          <w:sz w:val="24"/>
          <w:szCs w:val="24"/>
        </w:rPr>
      </w:pPr>
    </w:p>
    <w:p w:rsidR="008D4A42" w:rsidRPr="005510EE" w:rsidRDefault="008D4A42"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LEY ORGANICA DEL MUNICIPIO LIBRE DEL ESTADO DE SAN LUIS POTOSI</w:t>
      </w:r>
    </w:p>
    <w:p w:rsidR="008D4A42" w:rsidRDefault="008D4A42"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Publicado en el diario oficial del estado de San Luis Potosí, 03 de marzo de 2016</w:t>
      </w:r>
    </w:p>
    <w:p w:rsidR="005510EE" w:rsidRPr="005510EE" w:rsidRDefault="005510EE" w:rsidP="000B6A88">
      <w:pPr>
        <w:spacing w:after="0"/>
        <w:jc w:val="both"/>
        <w:rPr>
          <w:rFonts w:ascii="Times New Roman" w:hAnsi="Times New Roman" w:cs="Times New Roman"/>
          <w:sz w:val="24"/>
          <w:szCs w:val="24"/>
        </w:rPr>
      </w:pPr>
    </w:p>
    <w:p w:rsidR="000D2594" w:rsidRDefault="000D2594" w:rsidP="000B6A88">
      <w:pPr>
        <w:jc w:val="both"/>
        <w:rPr>
          <w:rFonts w:ascii="Arial" w:hAnsi="Arial" w:cs="Arial"/>
          <w:b/>
          <w:sz w:val="24"/>
          <w:szCs w:val="24"/>
        </w:rPr>
      </w:pPr>
    </w:p>
    <w:p w:rsidR="00192536" w:rsidRDefault="00192536" w:rsidP="000B6A88">
      <w:pPr>
        <w:jc w:val="both"/>
        <w:rPr>
          <w:rFonts w:ascii="Arial" w:hAnsi="Arial" w:cs="Arial"/>
          <w:b/>
          <w:sz w:val="24"/>
          <w:szCs w:val="24"/>
        </w:rPr>
      </w:pPr>
    </w:p>
    <w:p w:rsidR="00192536" w:rsidRDefault="00192536" w:rsidP="000B6A88">
      <w:pPr>
        <w:jc w:val="both"/>
        <w:rPr>
          <w:rFonts w:ascii="Arial" w:hAnsi="Arial" w:cs="Arial"/>
          <w:b/>
          <w:sz w:val="24"/>
          <w:szCs w:val="24"/>
        </w:rPr>
      </w:pPr>
    </w:p>
    <w:p w:rsidR="00192536" w:rsidRDefault="00192536" w:rsidP="000B6A88">
      <w:pPr>
        <w:jc w:val="both"/>
        <w:rPr>
          <w:rFonts w:ascii="Arial" w:hAnsi="Arial" w:cs="Arial"/>
          <w:b/>
          <w:sz w:val="24"/>
          <w:szCs w:val="24"/>
        </w:rPr>
      </w:pPr>
    </w:p>
    <w:p w:rsidR="00192536" w:rsidRDefault="00192536" w:rsidP="000B6A88">
      <w:pPr>
        <w:jc w:val="both"/>
        <w:rPr>
          <w:rFonts w:ascii="Arial" w:hAnsi="Arial" w:cs="Arial"/>
          <w:b/>
          <w:sz w:val="24"/>
          <w:szCs w:val="24"/>
        </w:rPr>
      </w:pPr>
    </w:p>
    <w:p w:rsidR="00192536" w:rsidRDefault="00192536" w:rsidP="000B6A88">
      <w:pPr>
        <w:jc w:val="both"/>
        <w:rPr>
          <w:rFonts w:ascii="Arial" w:hAnsi="Arial" w:cs="Arial"/>
          <w:b/>
          <w:sz w:val="24"/>
          <w:szCs w:val="24"/>
        </w:rPr>
      </w:pPr>
    </w:p>
    <w:p w:rsidR="00192536" w:rsidRDefault="00192536" w:rsidP="000B6A88">
      <w:pPr>
        <w:spacing w:after="0"/>
        <w:jc w:val="both"/>
        <w:rPr>
          <w:rFonts w:ascii="Arial" w:hAnsi="Arial" w:cs="Arial"/>
          <w:b/>
          <w:sz w:val="24"/>
          <w:szCs w:val="24"/>
        </w:rPr>
      </w:pPr>
    </w:p>
    <w:p w:rsidR="00192536" w:rsidRDefault="00192536" w:rsidP="000B6A88">
      <w:pPr>
        <w:spacing w:after="0"/>
        <w:jc w:val="both"/>
        <w:rPr>
          <w:rFonts w:ascii="Arial" w:hAnsi="Arial" w:cs="Arial"/>
          <w:b/>
          <w:sz w:val="24"/>
          <w:szCs w:val="24"/>
        </w:rPr>
      </w:pPr>
    </w:p>
    <w:p w:rsidR="000D2594" w:rsidRPr="00B1606A" w:rsidRDefault="000D2594" w:rsidP="00192536">
      <w:pPr>
        <w:spacing w:after="0"/>
        <w:jc w:val="center"/>
        <w:rPr>
          <w:rFonts w:ascii="Times New Roman" w:hAnsi="Times New Roman" w:cs="Times New Roman"/>
          <w:b/>
          <w:sz w:val="24"/>
          <w:szCs w:val="24"/>
        </w:rPr>
      </w:pPr>
      <w:r w:rsidRPr="00B1606A">
        <w:rPr>
          <w:rFonts w:ascii="Times New Roman" w:hAnsi="Times New Roman" w:cs="Times New Roman"/>
          <w:b/>
          <w:sz w:val="24"/>
          <w:szCs w:val="24"/>
        </w:rPr>
        <w:lastRenderedPageBreak/>
        <w:t>ATRIBUCIONES</w:t>
      </w:r>
    </w:p>
    <w:p w:rsidR="005510EE" w:rsidRPr="00B1606A" w:rsidRDefault="005510EE" w:rsidP="00192536">
      <w:pPr>
        <w:spacing w:after="0"/>
        <w:jc w:val="center"/>
        <w:rPr>
          <w:rFonts w:ascii="Times New Roman" w:hAnsi="Times New Roman" w:cs="Times New Roman"/>
          <w:b/>
          <w:sz w:val="24"/>
          <w:szCs w:val="24"/>
        </w:rPr>
      </w:pPr>
    </w:p>
    <w:p w:rsidR="00D864F9" w:rsidRPr="00B1606A" w:rsidRDefault="00D864F9" w:rsidP="00192536">
      <w:pPr>
        <w:spacing w:after="0"/>
        <w:jc w:val="center"/>
        <w:rPr>
          <w:rFonts w:ascii="Times New Roman" w:hAnsi="Times New Roman" w:cs="Times New Roman"/>
          <w:b/>
          <w:sz w:val="24"/>
          <w:szCs w:val="24"/>
        </w:rPr>
      </w:pPr>
      <w:r w:rsidRPr="00B1606A">
        <w:rPr>
          <w:rFonts w:ascii="Times New Roman" w:hAnsi="Times New Roman" w:cs="Times New Roman"/>
          <w:b/>
          <w:sz w:val="24"/>
          <w:szCs w:val="24"/>
        </w:rPr>
        <w:t>TÍTULO TERCERO DEL SISTEMA ESTATAL DE DOCUMENTACIÓN Y ARCHIVOS, DE LOS COMITÉS Y DEL REGISTRO ESTATAL DE ARCHIVOS</w:t>
      </w:r>
    </w:p>
    <w:p w:rsidR="00B1606A" w:rsidRDefault="00B1606A" w:rsidP="00192536">
      <w:pPr>
        <w:spacing w:after="0"/>
        <w:jc w:val="center"/>
        <w:rPr>
          <w:rFonts w:ascii="Times New Roman" w:hAnsi="Times New Roman" w:cs="Times New Roman"/>
          <w:sz w:val="24"/>
          <w:szCs w:val="24"/>
        </w:rPr>
      </w:pPr>
    </w:p>
    <w:p w:rsidR="00B1606A" w:rsidRPr="00B1606A" w:rsidRDefault="00B1606A" w:rsidP="000B6A88">
      <w:pPr>
        <w:spacing w:after="0"/>
        <w:jc w:val="both"/>
        <w:rPr>
          <w:rFonts w:ascii="Times New Roman" w:hAnsi="Times New Roman" w:cs="Times New Roman"/>
          <w:b/>
          <w:sz w:val="24"/>
          <w:szCs w:val="24"/>
        </w:rPr>
      </w:pPr>
    </w:p>
    <w:p w:rsidR="000D2594" w:rsidRPr="00B1606A" w:rsidRDefault="00D864F9" w:rsidP="000B6A88">
      <w:pPr>
        <w:spacing w:after="0"/>
        <w:jc w:val="both"/>
        <w:rPr>
          <w:rFonts w:ascii="Times New Roman" w:hAnsi="Times New Roman" w:cs="Times New Roman"/>
          <w:b/>
          <w:sz w:val="24"/>
          <w:szCs w:val="24"/>
        </w:rPr>
      </w:pPr>
      <w:r w:rsidRPr="00B1606A">
        <w:rPr>
          <w:rFonts w:ascii="Times New Roman" w:hAnsi="Times New Roman" w:cs="Times New Roman"/>
          <w:b/>
          <w:sz w:val="24"/>
          <w:szCs w:val="24"/>
        </w:rPr>
        <w:t>CAPÍTULO I</w:t>
      </w:r>
    </w:p>
    <w:p w:rsidR="00B1606A" w:rsidRPr="00B1606A" w:rsidRDefault="00B1606A" w:rsidP="000B6A88">
      <w:pPr>
        <w:spacing w:after="0"/>
        <w:jc w:val="both"/>
        <w:rPr>
          <w:rFonts w:ascii="Times New Roman" w:hAnsi="Times New Roman" w:cs="Times New Roman"/>
          <w:b/>
          <w:sz w:val="24"/>
          <w:szCs w:val="24"/>
        </w:rPr>
      </w:pPr>
    </w:p>
    <w:p w:rsidR="00D864F9" w:rsidRPr="00B1606A" w:rsidRDefault="00D864F9" w:rsidP="000B6A88">
      <w:pPr>
        <w:spacing w:after="0"/>
        <w:jc w:val="both"/>
        <w:rPr>
          <w:rFonts w:ascii="Times New Roman" w:hAnsi="Times New Roman" w:cs="Times New Roman"/>
          <w:b/>
          <w:sz w:val="24"/>
          <w:szCs w:val="24"/>
        </w:rPr>
      </w:pPr>
      <w:r w:rsidRPr="00B1606A">
        <w:rPr>
          <w:rFonts w:ascii="Times New Roman" w:hAnsi="Times New Roman" w:cs="Times New Roman"/>
          <w:b/>
          <w:sz w:val="24"/>
          <w:szCs w:val="24"/>
        </w:rPr>
        <w:t>DEL SISTEMA ESTATAL DE DOCUMENTACIÓN Y ARCHIVOS</w:t>
      </w:r>
    </w:p>
    <w:p w:rsidR="00D864F9" w:rsidRPr="005510EE" w:rsidRDefault="00D864F9" w:rsidP="000B6A88">
      <w:pPr>
        <w:spacing w:after="0"/>
        <w:jc w:val="both"/>
        <w:rPr>
          <w:rFonts w:ascii="Times New Roman" w:hAnsi="Times New Roman" w:cs="Times New Roman"/>
          <w:sz w:val="24"/>
          <w:szCs w:val="24"/>
        </w:rPr>
      </w:pPr>
    </w:p>
    <w:p w:rsidR="00F277C9" w:rsidRDefault="00D864F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15. El SEDA es el órgano de la CEGAIP, responsable de vigilar el cumplimiento de la presente ley, y de aplicar las regulaciones que se establezcan en materia de administración y sistematización de la documentación e información en posesión de los sujetos obligados; para regular y supervisar la función archivística y el eficiente desarrollo de la administración de documentos y organización de archivos en el Estado. La CEGAIP al elaborar su proyecto de presupuesto de egresos contemplará las previsiones de gasto y los recursos necesarios para el debido cumplimiento de las funciones encomendadas al SEDA. </w:t>
      </w:r>
    </w:p>
    <w:p w:rsidR="00580ABA" w:rsidRPr="005510EE" w:rsidRDefault="00580ABA" w:rsidP="000B6A88">
      <w:pPr>
        <w:spacing w:after="0"/>
        <w:jc w:val="both"/>
        <w:rPr>
          <w:rFonts w:ascii="Times New Roman" w:hAnsi="Times New Roman" w:cs="Times New Roman"/>
          <w:sz w:val="24"/>
          <w:szCs w:val="24"/>
        </w:rPr>
      </w:pPr>
    </w:p>
    <w:p w:rsidR="00F277C9" w:rsidRDefault="00D864F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16. El SEDA será el responsable de asegurar la colaboración y coordinación entre archivos públicos y privados para promover la unificación de criterios </w:t>
      </w:r>
      <w:r w:rsidRPr="001663E6">
        <w:rPr>
          <w:rFonts w:ascii="Times New Roman" w:hAnsi="Times New Roman" w:cs="Times New Roman"/>
          <w:b/>
          <w:sz w:val="24"/>
          <w:szCs w:val="24"/>
        </w:rPr>
        <w:t>metodológicos</w:t>
      </w:r>
      <w:r w:rsidRPr="005510EE">
        <w:rPr>
          <w:rFonts w:ascii="Times New Roman" w:hAnsi="Times New Roman" w:cs="Times New Roman"/>
          <w:sz w:val="24"/>
          <w:szCs w:val="24"/>
        </w:rPr>
        <w:t xml:space="preserve">, técnicos y normativos de los archivos y garantizar la preservación, conservación, organización, uso adecuado, capacitación en materia archivística y fomento a la difusión del </w:t>
      </w:r>
      <w:r w:rsidRPr="001663E6">
        <w:rPr>
          <w:rFonts w:ascii="Times New Roman" w:hAnsi="Times New Roman" w:cs="Times New Roman"/>
          <w:b/>
          <w:sz w:val="24"/>
          <w:szCs w:val="24"/>
        </w:rPr>
        <w:t>Acervo</w:t>
      </w:r>
      <w:r w:rsidRPr="005510EE">
        <w:rPr>
          <w:rFonts w:ascii="Times New Roman" w:hAnsi="Times New Roman" w:cs="Times New Roman"/>
          <w:sz w:val="24"/>
          <w:szCs w:val="24"/>
        </w:rPr>
        <w:t xml:space="preserve"> Documental Propiedad del Estado; así como el cumplimiento de los objetivos de la presente Ley. </w:t>
      </w:r>
    </w:p>
    <w:p w:rsidR="00580ABA" w:rsidRPr="005510EE" w:rsidRDefault="00580ABA" w:rsidP="000B6A88">
      <w:pPr>
        <w:spacing w:after="0"/>
        <w:jc w:val="both"/>
        <w:rPr>
          <w:rFonts w:ascii="Times New Roman" w:hAnsi="Times New Roman" w:cs="Times New Roman"/>
          <w:sz w:val="24"/>
          <w:szCs w:val="24"/>
        </w:rPr>
      </w:pPr>
    </w:p>
    <w:p w:rsidR="00F277C9" w:rsidRDefault="00D864F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17. El SEDA tendrá los objetivos siguientes: </w:t>
      </w:r>
    </w:p>
    <w:p w:rsidR="00192536" w:rsidRPr="005510EE" w:rsidRDefault="00192536" w:rsidP="000B6A88">
      <w:pPr>
        <w:spacing w:after="0"/>
        <w:jc w:val="both"/>
        <w:rPr>
          <w:rFonts w:ascii="Times New Roman" w:hAnsi="Times New Roman" w:cs="Times New Roman"/>
          <w:sz w:val="24"/>
          <w:szCs w:val="24"/>
        </w:rPr>
      </w:pPr>
    </w:p>
    <w:p w:rsidR="00F277C9" w:rsidRPr="005510EE" w:rsidRDefault="00D864F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Fomentar la modernización y homogeneización metodológica de la función archivística propiciando la cooperación e integración de los archivos; </w:t>
      </w:r>
    </w:p>
    <w:p w:rsidR="00F277C9" w:rsidRDefault="00D864F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Asegurar que los sujetos obligados lleven a cabo una correcta gestión y preservación de la información documental; Establecer las normas de la activi</w:t>
      </w:r>
      <w:r w:rsidR="00192536">
        <w:rPr>
          <w:rFonts w:ascii="Times New Roman" w:hAnsi="Times New Roman" w:cs="Times New Roman"/>
          <w:sz w:val="24"/>
          <w:szCs w:val="24"/>
        </w:rPr>
        <w:t xml:space="preserve">dad archivística, de manera que </w:t>
      </w:r>
      <w:r w:rsidRPr="005510EE">
        <w:rPr>
          <w:rFonts w:ascii="Times New Roman" w:hAnsi="Times New Roman" w:cs="Times New Roman"/>
          <w:sz w:val="24"/>
          <w:szCs w:val="24"/>
        </w:rPr>
        <w:t>se garantice la integridad del ciclo documental;</w:t>
      </w:r>
      <w:r w:rsidR="00192536">
        <w:rPr>
          <w:rFonts w:ascii="Times New Roman" w:hAnsi="Times New Roman" w:cs="Times New Roman"/>
          <w:sz w:val="24"/>
          <w:szCs w:val="24"/>
        </w:rPr>
        <w:t xml:space="preserve"> </w:t>
      </w:r>
      <w:r w:rsidRPr="005510EE">
        <w:rPr>
          <w:rFonts w:ascii="Times New Roman" w:hAnsi="Times New Roman" w:cs="Times New Roman"/>
          <w:sz w:val="24"/>
          <w:szCs w:val="24"/>
        </w:rPr>
        <w:t>Favorecer la realización de acciones que permitan el perfeccionamiento de l</w:t>
      </w:r>
      <w:r w:rsidR="00192536">
        <w:rPr>
          <w:rFonts w:ascii="Times New Roman" w:hAnsi="Times New Roman" w:cs="Times New Roman"/>
          <w:sz w:val="24"/>
          <w:szCs w:val="24"/>
        </w:rPr>
        <w:t xml:space="preserve">a política estatal de archivos; </w:t>
      </w:r>
      <w:r w:rsidR="00F277C9" w:rsidRPr="005510EE">
        <w:rPr>
          <w:rFonts w:ascii="Times New Roman" w:hAnsi="Times New Roman" w:cs="Times New Roman"/>
          <w:sz w:val="24"/>
          <w:szCs w:val="24"/>
        </w:rPr>
        <w:t>Impulsar la sensibilización de la sociedad sobre la importancia de los archivos como centros de información esenciales para la misma, y de los históricos, como parte fundamental de la memoria histórica y fuente de info</w:t>
      </w:r>
      <w:r w:rsidR="00192536">
        <w:rPr>
          <w:rFonts w:ascii="Times New Roman" w:hAnsi="Times New Roman" w:cs="Times New Roman"/>
          <w:sz w:val="24"/>
          <w:szCs w:val="24"/>
        </w:rPr>
        <w:t xml:space="preserve">rmación para investigaciones, y </w:t>
      </w:r>
      <w:r w:rsidR="00F277C9" w:rsidRPr="005510EE">
        <w:rPr>
          <w:rFonts w:ascii="Times New Roman" w:hAnsi="Times New Roman" w:cs="Times New Roman"/>
          <w:sz w:val="24"/>
          <w:szCs w:val="24"/>
        </w:rPr>
        <w:t>Promover la profesionalización del personal de los archivos del Estado</w:t>
      </w:r>
    </w:p>
    <w:p w:rsidR="00580ABA" w:rsidRPr="005510EE" w:rsidRDefault="00580ABA" w:rsidP="000B6A88">
      <w:pPr>
        <w:spacing w:after="0"/>
        <w:jc w:val="both"/>
        <w:rPr>
          <w:rFonts w:ascii="Times New Roman" w:hAnsi="Times New Roman" w:cs="Times New Roman"/>
          <w:sz w:val="24"/>
          <w:szCs w:val="24"/>
        </w:rPr>
      </w:pPr>
    </w:p>
    <w:p w:rsidR="000D2594" w:rsidRPr="005510EE" w:rsidRDefault="00F277C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18. Además de las establecidas en la Ley de Transparencia y Acceso a la Información Pública del Estado, son atribuciones del </w:t>
      </w:r>
      <w:r w:rsidRPr="001663E6">
        <w:rPr>
          <w:rFonts w:ascii="Times New Roman" w:hAnsi="Times New Roman" w:cs="Times New Roman"/>
          <w:b/>
          <w:sz w:val="24"/>
          <w:szCs w:val="24"/>
        </w:rPr>
        <w:t>SEDA.</w:t>
      </w:r>
    </w:p>
    <w:p w:rsidR="00F277C9" w:rsidRDefault="00F277C9" w:rsidP="000B6A88">
      <w:pPr>
        <w:spacing w:after="0"/>
        <w:jc w:val="both"/>
        <w:rPr>
          <w:rFonts w:ascii="Times New Roman" w:hAnsi="Times New Roman" w:cs="Times New Roman"/>
          <w:sz w:val="24"/>
          <w:szCs w:val="24"/>
        </w:rPr>
      </w:pPr>
    </w:p>
    <w:p w:rsidR="00192536" w:rsidRPr="005510EE" w:rsidRDefault="00192536" w:rsidP="000B6A88">
      <w:pPr>
        <w:spacing w:after="0"/>
        <w:jc w:val="both"/>
        <w:rPr>
          <w:rFonts w:ascii="Times New Roman" w:hAnsi="Times New Roman" w:cs="Times New Roman"/>
          <w:sz w:val="24"/>
          <w:szCs w:val="24"/>
        </w:rPr>
      </w:pPr>
    </w:p>
    <w:p w:rsidR="00192536" w:rsidRDefault="00192536" w:rsidP="00580ABA">
      <w:pPr>
        <w:spacing w:after="0"/>
        <w:rPr>
          <w:rFonts w:ascii="Times New Roman" w:hAnsi="Times New Roman" w:cs="Times New Roman"/>
          <w:sz w:val="24"/>
          <w:szCs w:val="24"/>
        </w:rPr>
      </w:pPr>
    </w:p>
    <w:p w:rsidR="00F277C9" w:rsidRPr="005510EE" w:rsidRDefault="00F277C9" w:rsidP="00580ABA">
      <w:pPr>
        <w:spacing w:after="0"/>
        <w:rPr>
          <w:rFonts w:ascii="Times New Roman" w:hAnsi="Times New Roman" w:cs="Times New Roman"/>
          <w:sz w:val="24"/>
          <w:szCs w:val="24"/>
        </w:rPr>
      </w:pPr>
      <w:r w:rsidRPr="005510EE">
        <w:rPr>
          <w:rFonts w:ascii="Times New Roman" w:hAnsi="Times New Roman" w:cs="Times New Roman"/>
          <w:sz w:val="24"/>
          <w:szCs w:val="24"/>
        </w:rPr>
        <w:lastRenderedPageBreak/>
        <w:t>Aprobar y registrar los instrumentos de control archivístico de los sujetos obligados.</w:t>
      </w:r>
    </w:p>
    <w:p w:rsidR="00F277C9" w:rsidRDefault="00F277C9" w:rsidP="00192536">
      <w:pPr>
        <w:spacing w:after="0"/>
        <w:rPr>
          <w:rFonts w:ascii="Times New Roman" w:hAnsi="Times New Roman" w:cs="Times New Roman"/>
          <w:sz w:val="24"/>
          <w:szCs w:val="24"/>
        </w:rPr>
      </w:pPr>
      <w:r w:rsidRPr="005510EE">
        <w:rPr>
          <w:rFonts w:ascii="Times New Roman" w:hAnsi="Times New Roman" w:cs="Times New Roman"/>
          <w:sz w:val="24"/>
          <w:szCs w:val="24"/>
        </w:rPr>
        <w:t>Registrar los catálogos de vigencia de los</w:t>
      </w:r>
      <w:r w:rsidR="00192536">
        <w:rPr>
          <w:rFonts w:ascii="Times New Roman" w:hAnsi="Times New Roman" w:cs="Times New Roman"/>
          <w:sz w:val="24"/>
          <w:szCs w:val="24"/>
        </w:rPr>
        <w:t xml:space="preserve"> documentos del sector público; </w:t>
      </w:r>
      <w:r w:rsidRPr="005510EE">
        <w:rPr>
          <w:rFonts w:ascii="Times New Roman" w:hAnsi="Times New Roman" w:cs="Times New Roman"/>
          <w:sz w:val="24"/>
          <w:szCs w:val="24"/>
        </w:rPr>
        <w:t>Vigilar que se implementen los lineamientos, normas y técnicas en materia de administr</w:t>
      </w:r>
      <w:r w:rsidR="00192536">
        <w:rPr>
          <w:rFonts w:ascii="Times New Roman" w:hAnsi="Times New Roman" w:cs="Times New Roman"/>
          <w:sz w:val="24"/>
          <w:szCs w:val="24"/>
        </w:rPr>
        <w:t xml:space="preserve">ación de documentos y archivos; </w:t>
      </w:r>
      <w:r w:rsidRPr="005510EE">
        <w:rPr>
          <w:rFonts w:ascii="Times New Roman" w:hAnsi="Times New Roman" w:cs="Times New Roman"/>
          <w:sz w:val="24"/>
          <w:szCs w:val="24"/>
        </w:rPr>
        <w:t>Promover cursos de c</w:t>
      </w:r>
      <w:r w:rsidR="00192536">
        <w:rPr>
          <w:rFonts w:ascii="Times New Roman" w:hAnsi="Times New Roman" w:cs="Times New Roman"/>
          <w:sz w:val="24"/>
          <w:szCs w:val="24"/>
        </w:rPr>
        <w:t xml:space="preserve">apacitación, actualización y la </w:t>
      </w:r>
      <w:r w:rsidRPr="005510EE">
        <w:rPr>
          <w:rFonts w:ascii="Times New Roman" w:hAnsi="Times New Roman" w:cs="Times New Roman"/>
          <w:sz w:val="24"/>
          <w:szCs w:val="24"/>
        </w:rPr>
        <w:t>profesionalización del personal de los</w:t>
      </w:r>
      <w:r w:rsidR="00192536">
        <w:rPr>
          <w:rFonts w:ascii="Times New Roman" w:hAnsi="Times New Roman" w:cs="Times New Roman"/>
          <w:sz w:val="24"/>
          <w:szCs w:val="24"/>
        </w:rPr>
        <w:t xml:space="preserve"> archivos que requiera de ello; </w:t>
      </w:r>
      <w:r w:rsidRPr="005510EE">
        <w:rPr>
          <w:rFonts w:ascii="Times New Roman" w:hAnsi="Times New Roman" w:cs="Times New Roman"/>
          <w:sz w:val="24"/>
          <w:szCs w:val="24"/>
        </w:rPr>
        <w:t>Promover el desarrollo del marco jurídico para sustentar las funciones de los archivos, la preservación del Acervo Documental Propiedad del Estado, y la coordinación entre los arc</w:t>
      </w:r>
      <w:r w:rsidR="00192536">
        <w:rPr>
          <w:rFonts w:ascii="Times New Roman" w:hAnsi="Times New Roman" w:cs="Times New Roman"/>
          <w:sz w:val="24"/>
          <w:szCs w:val="24"/>
        </w:rPr>
        <w:t xml:space="preserve">hivos de los sujetos obligados; </w:t>
      </w:r>
      <w:r w:rsidRPr="005510EE">
        <w:rPr>
          <w:rFonts w:ascii="Times New Roman" w:hAnsi="Times New Roman" w:cs="Times New Roman"/>
          <w:sz w:val="24"/>
          <w:szCs w:val="24"/>
        </w:rPr>
        <w:t xml:space="preserve">Promover la celebración de convenios </w:t>
      </w:r>
      <w:r w:rsidR="00192536">
        <w:rPr>
          <w:rFonts w:ascii="Times New Roman" w:hAnsi="Times New Roman" w:cs="Times New Roman"/>
          <w:sz w:val="24"/>
          <w:szCs w:val="24"/>
        </w:rPr>
        <w:t xml:space="preserve">con los sujetos obligados y los </w:t>
      </w:r>
      <w:r w:rsidRPr="005510EE">
        <w:rPr>
          <w:rFonts w:ascii="Times New Roman" w:hAnsi="Times New Roman" w:cs="Times New Roman"/>
          <w:sz w:val="24"/>
          <w:szCs w:val="24"/>
        </w:rPr>
        <w:t>poseedores o representantes de archivos particulares para la asesoría archivística y el fomento a su consulta;</w:t>
      </w:r>
    </w:p>
    <w:p w:rsidR="00192536" w:rsidRPr="005510EE" w:rsidRDefault="00192536" w:rsidP="00192536">
      <w:pPr>
        <w:spacing w:after="0"/>
        <w:rPr>
          <w:rFonts w:ascii="Times New Roman" w:hAnsi="Times New Roman" w:cs="Times New Roman"/>
          <w:sz w:val="24"/>
          <w:szCs w:val="24"/>
        </w:rPr>
      </w:pPr>
    </w:p>
    <w:p w:rsidR="00F277C9" w:rsidRDefault="00F277C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Actualizar permanentemente la normatividad archivística como fundamento de las tareas de clasificación, ordenación, valoración, descripción, conservación y difusión del acervo documental de los arc</w:t>
      </w:r>
      <w:r w:rsidR="00192536">
        <w:rPr>
          <w:rFonts w:ascii="Times New Roman" w:hAnsi="Times New Roman" w:cs="Times New Roman"/>
          <w:sz w:val="24"/>
          <w:szCs w:val="24"/>
        </w:rPr>
        <w:t xml:space="preserve">hivos de los sujetos obligados; </w:t>
      </w:r>
      <w:r w:rsidRPr="005510EE">
        <w:rPr>
          <w:rFonts w:ascii="Times New Roman" w:hAnsi="Times New Roman" w:cs="Times New Roman"/>
          <w:sz w:val="24"/>
          <w:szCs w:val="24"/>
        </w:rPr>
        <w:t>Compilar las normas que rigen la administración de documentos y promover su difusión a todo el personal</w:t>
      </w:r>
      <w:r w:rsidR="00192536">
        <w:rPr>
          <w:rFonts w:ascii="Times New Roman" w:hAnsi="Times New Roman" w:cs="Times New Roman"/>
          <w:sz w:val="24"/>
          <w:szCs w:val="24"/>
        </w:rPr>
        <w:t xml:space="preserve"> que tenga relación con ellos; </w:t>
      </w:r>
      <w:r w:rsidRPr="005510EE">
        <w:rPr>
          <w:rFonts w:ascii="Times New Roman" w:hAnsi="Times New Roman" w:cs="Times New Roman"/>
          <w:sz w:val="24"/>
          <w:szCs w:val="24"/>
        </w:rPr>
        <w:t>Promover y supervisar las investigaciones de nuevas técnicas d</w:t>
      </w:r>
      <w:r w:rsidR="00192536">
        <w:rPr>
          <w:rFonts w:ascii="Times New Roman" w:hAnsi="Times New Roman" w:cs="Times New Roman"/>
          <w:sz w:val="24"/>
          <w:szCs w:val="24"/>
        </w:rPr>
        <w:t xml:space="preserve">e administración de documentos; </w:t>
      </w:r>
      <w:r w:rsidRPr="005510EE">
        <w:rPr>
          <w:rFonts w:ascii="Times New Roman" w:hAnsi="Times New Roman" w:cs="Times New Roman"/>
          <w:sz w:val="24"/>
          <w:szCs w:val="24"/>
        </w:rPr>
        <w:t xml:space="preserve">Promover ante el Comité Técnico de Archivo la propuesta para que un documento o acervo documental obtenga la Declaratoria de </w:t>
      </w:r>
      <w:r w:rsidRPr="001663E6">
        <w:rPr>
          <w:rFonts w:ascii="Times New Roman" w:hAnsi="Times New Roman" w:cs="Times New Roman"/>
          <w:b/>
          <w:sz w:val="24"/>
          <w:szCs w:val="24"/>
        </w:rPr>
        <w:t>Patrimonio Documental</w:t>
      </w:r>
      <w:r w:rsidRPr="005510EE">
        <w:rPr>
          <w:rFonts w:ascii="Times New Roman" w:hAnsi="Times New Roman" w:cs="Times New Roman"/>
          <w:sz w:val="24"/>
          <w:szCs w:val="24"/>
        </w:rPr>
        <w:t xml:space="preserve"> Histórico y Cultural por p</w:t>
      </w:r>
      <w:r w:rsidR="00192536">
        <w:rPr>
          <w:rFonts w:ascii="Times New Roman" w:hAnsi="Times New Roman" w:cs="Times New Roman"/>
          <w:sz w:val="24"/>
          <w:szCs w:val="24"/>
        </w:rPr>
        <w:t xml:space="preserve">arte del titular del Ejecutivo; </w:t>
      </w:r>
      <w:r w:rsidRPr="005510EE">
        <w:rPr>
          <w:rFonts w:ascii="Times New Roman" w:hAnsi="Times New Roman" w:cs="Times New Roman"/>
          <w:sz w:val="24"/>
          <w:szCs w:val="24"/>
        </w:rPr>
        <w:t>Supervisar que las donaciones, depósitos y legados de documentos históricos se lleven de acuerdo a esta Ley;</w:t>
      </w:r>
    </w:p>
    <w:p w:rsidR="00192536" w:rsidRPr="005510EE" w:rsidRDefault="00192536" w:rsidP="000B6A88">
      <w:pPr>
        <w:spacing w:after="0"/>
        <w:jc w:val="both"/>
        <w:rPr>
          <w:rFonts w:ascii="Times New Roman" w:hAnsi="Times New Roman" w:cs="Times New Roman"/>
          <w:sz w:val="24"/>
          <w:szCs w:val="24"/>
        </w:rPr>
      </w:pPr>
    </w:p>
    <w:p w:rsidR="00F277C9" w:rsidRPr="005510EE" w:rsidRDefault="00F277C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Promover la adopción por parte del sector público, de las medidas organizativas y técnicas que aseguren la conservación de la información electrónica;</w:t>
      </w:r>
    </w:p>
    <w:p w:rsidR="00F277C9" w:rsidRPr="005510EE" w:rsidRDefault="00F277C9"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Publicar y distribuir las obras y colecciones necesarias para apoyar el conocimiento de los acervos, la renovación y promoción de la cultura archivística, administrativa e histórica y la consulta y aprovechamiento del Acervo Documental Propiedad del Estado;</w:t>
      </w:r>
    </w:p>
    <w:p w:rsidR="00F277C9"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Elaborar un programa anual de trabajo que permita evaluar sus indicadores de gestión;</w:t>
      </w:r>
    </w:p>
    <w:p w:rsidR="00023CF1"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Elaborar su plan anual de trabajo y su Programa Operativo Anual, y remitirlos al Pleno de la </w:t>
      </w:r>
      <w:r w:rsidRPr="001663E6">
        <w:rPr>
          <w:rFonts w:ascii="Times New Roman" w:hAnsi="Times New Roman" w:cs="Times New Roman"/>
          <w:b/>
          <w:sz w:val="24"/>
          <w:szCs w:val="24"/>
        </w:rPr>
        <w:t>CEGAIP</w:t>
      </w:r>
      <w:r w:rsidRPr="005510EE">
        <w:rPr>
          <w:rFonts w:ascii="Times New Roman" w:hAnsi="Times New Roman" w:cs="Times New Roman"/>
          <w:sz w:val="24"/>
          <w:szCs w:val="24"/>
        </w:rPr>
        <w:t xml:space="preserve"> para ser considerados en la realización del proyecto de presupuesto de egresos de la </w:t>
      </w:r>
      <w:r w:rsidRPr="001663E6">
        <w:rPr>
          <w:rFonts w:ascii="Times New Roman" w:hAnsi="Times New Roman" w:cs="Times New Roman"/>
          <w:b/>
          <w:sz w:val="24"/>
          <w:szCs w:val="24"/>
        </w:rPr>
        <w:t>CEGAIP;</w:t>
      </w:r>
    </w:p>
    <w:p w:rsidR="00192536" w:rsidRPr="005510EE" w:rsidRDefault="00192536" w:rsidP="000B6A88">
      <w:pPr>
        <w:spacing w:after="0"/>
        <w:jc w:val="both"/>
        <w:rPr>
          <w:rFonts w:ascii="Times New Roman" w:hAnsi="Times New Roman" w:cs="Times New Roman"/>
          <w:sz w:val="24"/>
          <w:szCs w:val="24"/>
        </w:rPr>
      </w:pPr>
    </w:p>
    <w:p w:rsidR="00F277C9"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Expedir y publicar los lineamientos generales y manuales que regulen las actividades de organización y conservación documental previstas en esta Ley;</w:t>
      </w:r>
    </w:p>
    <w:p w:rsidR="00F277C9"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Organizar, previa convocatoria del Comité Técnico de Archivo, las reuniones de los titulares de los archivos inscritos en el Registro Estatal de Archivos;</w:t>
      </w:r>
    </w:p>
    <w:p w:rsidR="00023CF1"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Entregar en el mes de septiembre ante el Comité Técnico de Archivo, el Pleno y la Contraloría de la </w:t>
      </w:r>
      <w:r w:rsidRPr="001663E6">
        <w:rPr>
          <w:rFonts w:ascii="Times New Roman" w:hAnsi="Times New Roman" w:cs="Times New Roman"/>
          <w:b/>
          <w:sz w:val="24"/>
          <w:szCs w:val="24"/>
        </w:rPr>
        <w:t>CEGAIP</w:t>
      </w:r>
      <w:r w:rsidRPr="005510EE">
        <w:rPr>
          <w:rFonts w:ascii="Times New Roman" w:hAnsi="Times New Roman" w:cs="Times New Roman"/>
          <w:sz w:val="24"/>
          <w:szCs w:val="24"/>
        </w:rPr>
        <w:t>, s</w:t>
      </w:r>
      <w:r w:rsidR="00192536">
        <w:rPr>
          <w:rFonts w:ascii="Times New Roman" w:hAnsi="Times New Roman" w:cs="Times New Roman"/>
          <w:sz w:val="24"/>
          <w:szCs w:val="24"/>
        </w:rPr>
        <w:t xml:space="preserve">u informe anual de actividades; </w:t>
      </w:r>
      <w:r w:rsidRPr="005510EE">
        <w:rPr>
          <w:rFonts w:ascii="Times New Roman" w:hAnsi="Times New Roman" w:cs="Times New Roman"/>
          <w:sz w:val="24"/>
          <w:szCs w:val="24"/>
        </w:rPr>
        <w:t>Vincularse con el Archivo General de la Nación para el intercambio de información, adhesión a proyectos y suscripción de convenios que tengan por objeto a</w:t>
      </w:r>
      <w:r w:rsidR="00192536">
        <w:rPr>
          <w:rFonts w:ascii="Times New Roman" w:hAnsi="Times New Roman" w:cs="Times New Roman"/>
          <w:sz w:val="24"/>
          <w:szCs w:val="24"/>
        </w:rPr>
        <w:t xml:space="preserve">lguno de los fines de esta Ley; </w:t>
      </w:r>
      <w:r w:rsidRPr="005510EE">
        <w:rPr>
          <w:rFonts w:ascii="Times New Roman" w:hAnsi="Times New Roman" w:cs="Times New Roman"/>
          <w:sz w:val="24"/>
          <w:szCs w:val="24"/>
        </w:rPr>
        <w:t>Ejecutar los acuerdos del Comité Técnico de Archivo.</w:t>
      </w:r>
    </w:p>
    <w:p w:rsidR="00192536" w:rsidRDefault="00192536" w:rsidP="000B6A88">
      <w:pPr>
        <w:spacing w:after="0"/>
        <w:jc w:val="both"/>
        <w:rPr>
          <w:rFonts w:ascii="Times New Roman" w:hAnsi="Times New Roman" w:cs="Times New Roman"/>
          <w:sz w:val="24"/>
          <w:szCs w:val="24"/>
        </w:rPr>
      </w:pPr>
    </w:p>
    <w:p w:rsidR="00192536" w:rsidRPr="005510EE" w:rsidRDefault="00192536" w:rsidP="000B6A88">
      <w:pPr>
        <w:spacing w:after="0"/>
        <w:jc w:val="both"/>
        <w:rPr>
          <w:rFonts w:ascii="Times New Roman" w:hAnsi="Times New Roman" w:cs="Times New Roman"/>
          <w:sz w:val="24"/>
          <w:szCs w:val="24"/>
        </w:rPr>
      </w:pPr>
    </w:p>
    <w:p w:rsidR="00023CF1"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lastRenderedPageBreak/>
        <w:t>Celebrar convenios con instituciones distintas a los sujetos obligados que coadyuven al cum</w:t>
      </w:r>
      <w:r w:rsidR="00192536">
        <w:rPr>
          <w:rFonts w:ascii="Times New Roman" w:hAnsi="Times New Roman" w:cs="Times New Roman"/>
          <w:sz w:val="24"/>
          <w:szCs w:val="24"/>
        </w:rPr>
        <w:t xml:space="preserve">plimiento de la presente Ley, y </w:t>
      </w:r>
      <w:r w:rsidRPr="005510EE">
        <w:rPr>
          <w:rFonts w:ascii="Times New Roman" w:hAnsi="Times New Roman" w:cs="Times New Roman"/>
          <w:sz w:val="24"/>
          <w:szCs w:val="24"/>
        </w:rPr>
        <w:t>Las demás que le confieran esta Ley y otras disposiciones aplicables.</w:t>
      </w:r>
    </w:p>
    <w:p w:rsidR="00023CF1" w:rsidRPr="005510EE" w:rsidRDefault="00023CF1" w:rsidP="000B6A88">
      <w:pPr>
        <w:spacing w:after="0"/>
        <w:jc w:val="both"/>
        <w:rPr>
          <w:rFonts w:ascii="Times New Roman" w:hAnsi="Times New Roman" w:cs="Times New Roman"/>
          <w:sz w:val="24"/>
          <w:szCs w:val="24"/>
        </w:rPr>
      </w:pPr>
    </w:p>
    <w:p w:rsidR="00023CF1"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19. El Director General del </w:t>
      </w:r>
      <w:r w:rsidRPr="001663E6">
        <w:rPr>
          <w:rFonts w:ascii="Times New Roman" w:hAnsi="Times New Roman" w:cs="Times New Roman"/>
          <w:b/>
          <w:sz w:val="24"/>
          <w:szCs w:val="24"/>
        </w:rPr>
        <w:t>SEDA</w:t>
      </w:r>
      <w:r w:rsidRPr="005510EE">
        <w:rPr>
          <w:rFonts w:ascii="Times New Roman" w:hAnsi="Times New Roman" w:cs="Times New Roman"/>
          <w:sz w:val="24"/>
          <w:szCs w:val="24"/>
        </w:rPr>
        <w:t xml:space="preserve"> durará en su encargo cuatro años y podrá ser ratificado en el encargo en una sola ocasión por un periodo igual.</w:t>
      </w:r>
    </w:p>
    <w:p w:rsidR="00580ABA" w:rsidRPr="005510EE" w:rsidRDefault="00580ABA" w:rsidP="000B6A88">
      <w:pPr>
        <w:spacing w:after="0"/>
        <w:jc w:val="both"/>
        <w:rPr>
          <w:rFonts w:ascii="Times New Roman" w:hAnsi="Times New Roman" w:cs="Times New Roman"/>
          <w:sz w:val="24"/>
          <w:szCs w:val="24"/>
        </w:rPr>
      </w:pPr>
    </w:p>
    <w:p w:rsidR="00023CF1"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20. Para ser Director General del </w:t>
      </w:r>
      <w:r w:rsidRPr="001663E6">
        <w:rPr>
          <w:rFonts w:ascii="Times New Roman" w:hAnsi="Times New Roman" w:cs="Times New Roman"/>
          <w:b/>
          <w:sz w:val="24"/>
          <w:szCs w:val="24"/>
        </w:rPr>
        <w:t>SEDA</w:t>
      </w:r>
      <w:r w:rsidRPr="005510EE">
        <w:rPr>
          <w:rFonts w:ascii="Times New Roman" w:hAnsi="Times New Roman" w:cs="Times New Roman"/>
          <w:sz w:val="24"/>
          <w:szCs w:val="24"/>
        </w:rPr>
        <w:t xml:space="preserve"> se requiere:</w:t>
      </w:r>
    </w:p>
    <w:p w:rsidR="00023CF1"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Ser ciudadano potosino en los términos de la Constitución Política del Estado;</w:t>
      </w:r>
    </w:p>
    <w:p w:rsidR="00192536"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No haber sido condenado por la comisión de algún delito doloso; </w:t>
      </w:r>
    </w:p>
    <w:p w:rsidR="00A72EF4"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Tener al menos treinta años cumplidos al día de su elección;</w:t>
      </w:r>
    </w:p>
    <w:p w:rsidR="00A72EF4"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Ser profesionista con título legalmente expedido, con experiencia mínima de tres años</w:t>
      </w:r>
      <w:r w:rsidR="00A72EF4" w:rsidRPr="005510EE">
        <w:rPr>
          <w:rFonts w:ascii="Times New Roman" w:hAnsi="Times New Roman" w:cs="Times New Roman"/>
          <w:sz w:val="24"/>
          <w:szCs w:val="24"/>
        </w:rPr>
        <w:t xml:space="preserve"> en el ejercicio profesional; </w:t>
      </w:r>
    </w:p>
    <w:p w:rsidR="00A72EF4"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Contar con estudios o experiencia comprobada en materia archivística, bibliotecología, ciencias d</w:t>
      </w:r>
      <w:r w:rsidR="00A72EF4" w:rsidRPr="005510EE">
        <w:rPr>
          <w:rFonts w:ascii="Times New Roman" w:hAnsi="Times New Roman" w:cs="Times New Roman"/>
          <w:sz w:val="24"/>
          <w:szCs w:val="24"/>
        </w:rPr>
        <w:t xml:space="preserve">e la información o historia; </w:t>
      </w:r>
    </w:p>
    <w:p w:rsidR="00A72EF4"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No haber sido condenado en procedimientos de responsabilidad por alteración, destrucción, sustracción, ocultamiento o comercialización de documentos, en términos de la Ley de Responsabilidades de los Servidores Públicos del Estado y Munici</w:t>
      </w:r>
      <w:r w:rsidR="00A72EF4" w:rsidRPr="005510EE">
        <w:rPr>
          <w:rFonts w:ascii="Times New Roman" w:hAnsi="Times New Roman" w:cs="Times New Roman"/>
          <w:sz w:val="24"/>
          <w:szCs w:val="24"/>
        </w:rPr>
        <w:t xml:space="preserve">pios de San Luis Potosí, y </w:t>
      </w:r>
    </w:p>
    <w:p w:rsidR="00023CF1" w:rsidRPr="005510EE" w:rsidRDefault="00023CF1"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No haber sido Gobernador del Estado, Secretario de Gobierno, Procurador de Justicia del Estado, Senador, Diputado federal o local, Presidente Municipal, o dirigente de un partido político o asociación religiosa, durante los dos años previos al día de su elección.</w:t>
      </w:r>
    </w:p>
    <w:p w:rsidR="00A72EF4" w:rsidRPr="005510EE" w:rsidRDefault="00A72EF4"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21. El Director General del </w:t>
      </w:r>
      <w:r w:rsidRPr="001663E6">
        <w:rPr>
          <w:rFonts w:ascii="Times New Roman" w:hAnsi="Times New Roman" w:cs="Times New Roman"/>
          <w:b/>
          <w:sz w:val="24"/>
          <w:szCs w:val="24"/>
        </w:rPr>
        <w:t>SEDA</w:t>
      </w:r>
      <w:r w:rsidRPr="005510EE">
        <w:rPr>
          <w:rFonts w:ascii="Times New Roman" w:hAnsi="Times New Roman" w:cs="Times New Roman"/>
          <w:sz w:val="24"/>
          <w:szCs w:val="24"/>
        </w:rPr>
        <w:t xml:space="preserve"> será electo por el pleno de la </w:t>
      </w:r>
      <w:r w:rsidRPr="001663E6">
        <w:rPr>
          <w:rFonts w:ascii="Times New Roman" w:hAnsi="Times New Roman" w:cs="Times New Roman"/>
          <w:b/>
          <w:sz w:val="24"/>
          <w:szCs w:val="24"/>
        </w:rPr>
        <w:t>CEGAIP</w:t>
      </w:r>
      <w:r w:rsidRPr="005510EE">
        <w:rPr>
          <w:rFonts w:ascii="Times New Roman" w:hAnsi="Times New Roman" w:cs="Times New Roman"/>
          <w:sz w:val="24"/>
          <w:szCs w:val="24"/>
        </w:rPr>
        <w:t xml:space="preserve"> y por unanimidad de votos. Para el efecto, la </w:t>
      </w:r>
      <w:r w:rsidRPr="001663E6">
        <w:rPr>
          <w:rFonts w:ascii="Times New Roman" w:hAnsi="Times New Roman" w:cs="Times New Roman"/>
          <w:b/>
          <w:sz w:val="24"/>
          <w:szCs w:val="24"/>
        </w:rPr>
        <w:t>CEGAIP</w:t>
      </w:r>
      <w:r w:rsidRPr="005510EE">
        <w:rPr>
          <w:rFonts w:ascii="Times New Roman" w:hAnsi="Times New Roman" w:cs="Times New Roman"/>
          <w:sz w:val="24"/>
          <w:szCs w:val="24"/>
        </w:rPr>
        <w:t xml:space="preserve"> convocará públicamente a concurso de oposición, proponiendo una terna con los aspirantes mejor evaluados de entre los que elegirá.</w:t>
      </w:r>
    </w:p>
    <w:p w:rsidR="00A72EF4" w:rsidRPr="005510EE" w:rsidRDefault="00A72EF4" w:rsidP="000B6A88">
      <w:pPr>
        <w:spacing w:after="0"/>
        <w:jc w:val="both"/>
        <w:rPr>
          <w:rFonts w:ascii="Times New Roman" w:hAnsi="Times New Roman" w:cs="Times New Roman"/>
          <w:sz w:val="24"/>
          <w:szCs w:val="24"/>
        </w:rPr>
      </w:pPr>
    </w:p>
    <w:p w:rsidR="00A72EF4" w:rsidRPr="00580ABA" w:rsidRDefault="00A72EF4" w:rsidP="00580ABA">
      <w:pPr>
        <w:spacing w:after="0"/>
        <w:jc w:val="center"/>
        <w:rPr>
          <w:rFonts w:ascii="Times New Roman" w:hAnsi="Times New Roman" w:cs="Times New Roman"/>
          <w:b/>
          <w:sz w:val="24"/>
          <w:szCs w:val="24"/>
        </w:rPr>
      </w:pPr>
      <w:r w:rsidRPr="00580ABA">
        <w:rPr>
          <w:rFonts w:ascii="Times New Roman" w:hAnsi="Times New Roman" w:cs="Times New Roman"/>
          <w:b/>
          <w:sz w:val="24"/>
          <w:szCs w:val="24"/>
        </w:rPr>
        <w:t>CAPÍTULO II</w:t>
      </w:r>
    </w:p>
    <w:p w:rsidR="00A72EF4" w:rsidRPr="00580ABA" w:rsidRDefault="00A72EF4" w:rsidP="00580ABA">
      <w:pPr>
        <w:spacing w:after="0"/>
        <w:jc w:val="center"/>
        <w:rPr>
          <w:rFonts w:ascii="Times New Roman" w:hAnsi="Times New Roman" w:cs="Times New Roman"/>
          <w:b/>
          <w:sz w:val="24"/>
          <w:szCs w:val="24"/>
        </w:rPr>
      </w:pPr>
    </w:p>
    <w:p w:rsidR="00A72EF4" w:rsidRPr="00580ABA" w:rsidRDefault="00A72EF4" w:rsidP="00580ABA">
      <w:pPr>
        <w:spacing w:after="0"/>
        <w:jc w:val="center"/>
        <w:rPr>
          <w:rFonts w:ascii="Times New Roman" w:hAnsi="Times New Roman" w:cs="Times New Roman"/>
          <w:b/>
          <w:sz w:val="24"/>
          <w:szCs w:val="24"/>
        </w:rPr>
      </w:pPr>
      <w:r w:rsidRPr="00580ABA">
        <w:rPr>
          <w:rFonts w:ascii="Times New Roman" w:hAnsi="Times New Roman" w:cs="Times New Roman"/>
          <w:b/>
          <w:sz w:val="24"/>
          <w:szCs w:val="24"/>
        </w:rPr>
        <w:t>DEL COMITÉ TÉCNICO DE ARCHIVO</w:t>
      </w:r>
    </w:p>
    <w:p w:rsidR="00A72EF4" w:rsidRPr="005510EE" w:rsidRDefault="00A72EF4"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ARTICULO 22. El Comité Técnico de Archivo se integrará de la siguiente manera:</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El titular del Archivo Histórico del Estado;</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El titular del Archivo General del Estado;</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 El titular de la </w:t>
      </w:r>
      <w:r w:rsidR="00A722DA" w:rsidRPr="00A722DA">
        <w:rPr>
          <w:rFonts w:ascii="Times New Roman" w:hAnsi="Times New Roman" w:cs="Times New Roman"/>
          <w:b/>
          <w:sz w:val="24"/>
          <w:szCs w:val="24"/>
        </w:rPr>
        <w:t>COTEPAC;</w:t>
      </w:r>
      <w:r w:rsidRPr="005510EE">
        <w:rPr>
          <w:rFonts w:ascii="Times New Roman" w:hAnsi="Times New Roman" w:cs="Times New Roman"/>
          <w:sz w:val="24"/>
          <w:szCs w:val="24"/>
        </w:rPr>
        <w:t xml:space="preserve">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El Coordinador de Archivos del Poder Judicial;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El Coordinador de Archivos del Poder Legislativo;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El Coordinador de Archivos de la Universidad Autónoma de San Luis Potosí;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El Coordinador de Archivos de la Comisión Estatal de Derechos Humanos;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El Coordinador de Archivos del Consejo Estatal Electoral y de Participación Ciudadana;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El Director General del SEDA, y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Los representantes de los municipios según lo establecido por el Reglamento del Comité Técnico de Archivo.</w:t>
      </w:r>
    </w:p>
    <w:p w:rsidR="00A72EF4" w:rsidRPr="005510EE" w:rsidRDefault="00A72EF4" w:rsidP="000B6A88">
      <w:pPr>
        <w:spacing w:after="0"/>
        <w:jc w:val="both"/>
        <w:rPr>
          <w:rFonts w:ascii="Times New Roman" w:hAnsi="Times New Roman" w:cs="Times New Roman"/>
          <w:sz w:val="24"/>
          <w:szCs w:val="24"/>
        </w:rPr>
      </w:pP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23. Se podrán integrar al Comité Técnico de Archivo, aquellas personalidades de los sectores público, social o privado </w:t>
      </w:r>
      <w:r w:rsidR="00580ABA" w:rsidRPr="005510EE">
        <w:rPr>
          <w:rFonts w:ascii="Times New Roman" w:hAnsi="Times New Roman" w:cs="Times New Roman"/>
          <w:sz w:val="24"/>
          <w:szCs w:val="24"/>
        </w:rPr>
        <w:t>que,</w:t>
      </w:r>
      <w:r w:rsidRPr="005510EE">
        <w:rPr>
          <w:rFonts w:ascii="Times New Roman" w:hAnsi="Times New Roman" w:cs="Times New Roman"/>
          <w:sz w:val="24"/>
          <w:szCs w:val="24"/>
        </w:rPr>
        <w:t xml:space="preserve"> por sus actividades en el rubro, el mismo Comité considere y resuelva, deban integrarlo; los que tendrán igualdad de derechos y obligaciones. </w:t>
      </w:r>
    </w:p>
    <w:p w:rsidR="00580ABA" w:rsidRPr="005510EE" w:rsidRDefault="00580ABA" w:rsidP="000B6A88">
      <w:pPr>
        <w:spacing w:after="0"/>
        <w:jc w:val="both"/>
        <w:rPr>
          <w:rFonts w:ascii="Times New Roman" w:hAnsi="Times New Roman" w:cs="Times New Roman"/>
          <w:sz w:val="24"/>
          <w:szCs w:val="24"/>
        </w:rPr>
      </w:pPr>
    </w:p>
    <w:p w:rsidR="00580ABA"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24. El Comité Técnico de Archivo estará integrado por un presidente y un vicepresidente electos por mayoría de entre sus miembros, el secretario será el Director General del SEDA quien en ningún tiempo podrá ocupar el cargo de presidente o vicepresidente. Los demás integrantes fungirán como vocales; todos los cargos serán honoríficos y tendrán que ser notificados por escrito. El Comité Técnico de Archivo deberá ser renovado o ratificado cada dos años. </w:t>
      </w:r>
    </w:p>
    <w:p w:rsidR="00580ABA" w:rsidRDefault="00580ABA" w:rsidP="000B6A88">
      <w:pPr>
        <w:spacing w:after="0"/>
        <w:jc w:val="both"/>
        <w:rPr>
          <w:rFonts w:ascii="Times New Roman" w:hAnsi="Times New Roman" w:cs="Times New Roman"/>
          <w:sz w:val="24"/>
          <w:szCs w:val="24"/>
        </w:rPr>
      </w:pP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25. El Comité Técnico de Archivo celebrará reuniones ordinarias de forma trimestral y de manera extraordinaria cuando alguno de sus integrantes lo solicite. </w:t>
      </w:r>
    </w:p>
    <w:p w:rsidR="00580ABA" w:rsidRPr="005510EE" w:rsidRDefault="00580ABA" w:rsidP="000B6A88">
      <w:pPr>
        <w:spacing w:after="0"/>
        <w:jc w:val="both"/>
        <w:rPr>
          <w:rFonts w:ascii="Times New Roman" w:hAnsi="Times New Roman" w:cs="Times New Roman"/>
          <w:sz w:val="24"/>
          <w:szCs w:val="24"/>
        </w:rPr>
      </w:pP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26. Las reuniones se realizarán con la asistencia de la mayoría de sus miembros y las decisiones se tomarán por mayoría de votos. En caso de empate el presidente tendrá el voto de calidad. </w:t>
      </w:r>
    </w:p>
    <w:p w:rsidR="00580ABA" w:rsidRPr="005510EE" w:rsidRDefault="00580ABA" w:rsidP="000B6A88">
      <w:pPr>
        <w:spacing w:after="0"/>
        <w:jc w:val="both"/>
        <w:rPr>
          <w:rFonts w:ascii="Times New Roman" w:hAnsi="Times New Roman" w:cs="Times New Roman"/>
          <w:sz w:val="24"/>
          <w:szCs w:val="24"/>
        </w:rPr>
      </w:pP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27. A las reuniones del Comité Técnico de Archivo podrán asistir como invitados, previo acuerdo de sus integrantes, los servidores públicos o particulares que, por su vinculación con los archivos y el acceso a la información, se considere necesaria su presencia, los cuales asistirán con voz, pero sin voto. </w:t>
      </w:r>
    </w:p>
    <w:p w:rsidR="00580ABA" w:rsidRPr="005510EE" w:rsidRDefault="00580ABA" w:rsidP="000B6A88">
      <w:pPr>
        <w:spacing w:after="0"/>
        <w:jc w:val="both"/>
        <w:rPr>
          <w:rFonts w:ascii="Times New Roman" w:hAnsi="Times New Roman" w:cs="Times New Roman"/>
          <w:sz w:val="24"/>
          <w:szCs w:val="24"/>
        </w:rPr>
      </w:pP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28. El Comité Técnico de Archivo podrá sesionar en cualquier lugar del Estado previo acuerdo de sus integrantes. </w:t>
      </w:r>
    </w:p>
    <w:p w:rsidR="00580ABA" w:rsidRPr="005510EE" w:rsidRDefault="00580ABA"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ARTÍCULO 29. El Comité Técnico de Archivo tendrá las atribuciones siguientes:</w:t>
      </w: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Proponer mecanismos de consulta y resguardo de los documentos existentes en los Archivos del Estado;  </w:t>
      </w:r>
    </w:p>
    <w:p w:rsidR="00580ABA" w:rsidRPr="005510EE" w:rsidRDefault="00580ABA"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Promover políticas, técnicas y lineamientos que permitan organizar, clasificar, catalogar, preservar e investigar el acervo documental existente en los archivos del Estado facilitando y promoviendo su consulta y aprovechamiento públicos;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Analizar las técnicas y los criterios de valoración de documentos;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Aprobar la propuesta de declaración presentada por el </w:t>
      </w:r>
      <w:r w:rsidRPr="00A722DA">
        <w:rPr>
          <w:rFonts w:ascii="Times New Roman" w:hAnsi="Times New Roman" w:cs="Times New Roman"/>
          <w:b/>
          <w:sz w:val="24"/>
          <w:szCs w:val="24"/>
        </w:rPr>
        <w:t>SEDA</w:t>
      </w:r>
      <w:r w:rsidRPr="005510EE">
        <w:rPr>
          <w:rFonts w:ascii="Times New Roman" w:hAnsi="Times New Roman" w:cs="Times New Roman"/>
          <w:sz w:val="24"/>
          <w:szCs w:val="24"/>
        </w:rPr>
        <w:t xml:space="preserve"> por medio de la cual un documento o acervo documental, pueda ser considerado para la obtención de la Declaratoria de Patrimonio Documental y promoverla ante la </w:t>
      </w:r>
      <w:r w:rsidRPr="00A722DA">
        <w:rPr>
          <w:rFonts w:ascii="Times New Roman" w:hAnsi="Times New Roman" w:cs="Times New Roman"/>
          <w:b/>
          <w:sz w:val="24"/>
          <w:szCs w:val="24"/>
        </w:rPr>
        <w:t>COTEPAC;</w:t>
      </w:r>
      <w:r w:rsidRPr="005510EE">
        <w:rPr>
          <w:rFonts w:ascii="Times New Roman" w:hAnsi="Times New Roman" w:cs="Times New Roman"/>
          <w:sz w:val="24"/>
          <w:szCs w:val="24"/>
        </w:rPr>
        <w:t xml:space="preserve">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Valorar y aprobar las bajas documentales y el destino final de la documentación generada por el sector público; H. CONGRESO DEL ESTADO DE SAN LUIS POTOSI INSTITUTO DE INVESTIGACIONES LEGISLATIVAS </w:t>
      </w:r>
      <w:r w:rsidR="00580ABA" w:rsidRPr="005510EE">
        <w:rPr>
          <w:rFonts w:ascii="Times New Roman" w:hAnsi="Times New Roman" w:cs="Times New Roman"/>
          <w:sz w:val="24"/>
          <w:szCs w:val="24"/>
        </w:rPr>
        <w:t>Descárgala</w:t>
      </w:r>
      <w:r w:rsidRPr="005510EE">
        <w:rPr>
          <w:rFonts w:ascii="Times New Roman" w:hAnsi="Times New Roman" w:cs="Times New Roman"/>
          <w:sz w:val="24"/>
          <w:szCs w:val="24"/>
        </w:rPr>
        <w:t xml:space="preserve"> en</w:t>
      </w:r>
      <w:r w:rsidR="00192536">
        <w:rPr>
          <w:rFonts w:ascii="Times New Roman" w:hAnsi="Times New Roman" w:cs="Times New Roman"/>
          <w:sz w:val="24"/>
          <w:szCs w:val="24"/>
        </w:rPr>
        <w:t xml:space="preserve">: www.congresosanluis.gob.mx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lastRenderedPageBreak/>
        <w:t xml:space="preserve">Determinar lineamientos para diseñar, integrar, mantener y difundir registros, inventarios y catálogos de los documentos y fuentes relevantes para la historia, existentes en otros archivos y colecciones públicas y privadas, nacionales o del extranjero;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Realizar estudios y emitir opiniones sobre la conservación y restauración de documentos de los archivos </w:t>
      </w:r>
      <w:r w:rsidR="00192536">
        <w:rPr>
          <w:rFonts w:ascii="Times New Roman" w:hAnsi="Times New Roman" w:cs="Times New Roman"/>
          <w:sz w:val="24"/>
          <w:szCs w:val="24"/>
        </w:rPr>
        <w:t xml:space="preserve">del sector público y privados; </w:t>
      </w:r>
      <w:r w:rsidRPr="005510EE">
        <w:rPr>
          <w:rFonts w:ascii="Times New Roman" w:hAnsi="Times New Roman" w:cs="Times New Roman"/>
          <w:sz w:val="24"/>
          <w:szCs w:val="24"/>
        </w:rPr>
        <w:t>Convocar al menos una vez al año a una reunión de los archivos inscritos en el Registro Estatal de Archivos, con la finalidad del intercambio de experien</w:t>
      </w:r>
      <w:r w:rsidR="00192536">
        <w:rPr>
          <w:rFonts w:ascii="Times New Roman" w:hAnsi="Times New Roman" w:cs="Times New Roman"/>
          <w:sz w:val="24"/>
          <w:szCs w:val="24"/>
        </w:rPr>
        <w:t xml:space="preserve">cias en la labor archivística; </w:t>
      </w:r>
      <w:r w:rsidRPr="005510EE">
        <w:rPr>
          <w:rFonts w:ascii="Times New Roman" w:hAnsi="Times New Roman" w:cs="Times New Roman"/>
          <w:sz w:val="24"/>
          <w:szCs w:val="24"/>
        </w:rPr>
        <w:t xml:space="preserve">Recibir y aprobar el informe del </w:t>
      </w:r>
      <w:r w:rsidRPr="00A722DA">
        <w:rPr>
          <w:rFonts w:ascii="Times New Roman" w:hAnsi="Times New Roman" w:cs="Times New Roman"/>
          <w:b/>
          <w:sz w:val="24"/>
          <w:szCs w:val="24"/>
        </w:rPr>
        <w:t>SEDA</w:t>
      </w:r>
      <w:r w:rsidRPr="005510EE">
        <w:rPr>
          <w:rFonts w:ascii="Times New Roman" w:hAnsi="Times New Roman" w:cs="Times New Roman"/>
          <w:sz w:val="24"/>
          <w:szCs w:val="24"/>
        </w:rPr>
        <w:t>, y</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Emitir observaciones sobre el informe anual de actividades del </w:t>
      </w:r>
      <w:r w:rsidRPr="00A722DA">
        <w:rPr>
          <w:rFonts w:ascii="Times New Roman" w:hAnsi="Times New Roman" w:cs="Times New Roman"/>
          <w:b/>
          <w:sz w:val="24"/>
          <w:szCs w:val="24"/>
        </w:rPr>
        <w:t>SEDA</w:t>
      </w:r>
      <w:r w:rsidRPr="005510EE">
        <w:rPr>
          <w:rFonts w:ascii="Times New Roman" w:hAnsi="Times New Roman" w:cs="Times New Roman"/>
          <w:sz w:val="24"/>
          <w:szCs w:val="24"/>
        </w:rPr>
        <w:t xml:space="preserve">, debiéndolas hacer del conocimiento del Pleno de la </w:t>
      </w:r>
      <w:r w:rsidRPr="00A722DA">
        <w:rPr>
          <w:rFonts w:ascii="Times New Roman" w:hAnsi="Times New Roman" w:cs="Times New Roman"/>
          <w:b/>
          <w:sz w:val="24"/>
          <w:szCs w:val="24"/>
        </w:rPr>
        <w:t>CEGAIP.</w:t>
      </w:r>
    </w:p>
    <w:p w:rsidR="00A72EF4" w:rsidRPr="005510EE" w:rsidRDefault="00A72EF4"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ARTÍCULO 30. Son atribuciones del presidente del Comité Técnico de Archivo:</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Dirigir el funcionamiento del Comité Técnico de </w:t>
      </w:r>
      <w:r w:rsidR="005510EE" w:rsidRPr="005510EE">
        <w:rPr>
          <w:rFonts w:ascii="Times New Roman" w:hAnsi="Times New Roman" w:cs="Times New Roman"/>
          <w:sz w:val="24"/>
          <w:szCs w:val="24"/>
        </w:rPr>
        <w:t>Archivo,</w:t>
      </w:r>
      <w:r w:rsidRPr="005510EE">
        <w:rPr>
          <w:rFonts w:ascii="Times New Roman" w:hAnsi="Times New Roman" w:cs="Times New Roman"/>
          <w:sz w:val="24"/>
          <w:szCs w:val="24"/>
        </w:rPr>
        <w:t xml:space="preserve"> así como representarlo, y </w:t>
      </w: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Entregar por escrito al Pleno de la </w:t>
      </w:r>
      <w:r w:rsidRPr="00A722DA">
        <w:rPr>
          <w:rFonts w:ascii="Times New Roman" w:hAnsi="Times New Roman" w:cs="Times New Roman"/>
          <w:b/>
          <w:sz w:val="24"/>
          <w:szCs w:val="24"/>
        </w:rPr>
        <w:t>CEGAIP</w:t>
      </w:r>
      <w:r w:rsidRPr="005510EE">
        <w:rPr>
          <w:rFonts w:ascii="Times New Roman" w:hAnsi="Times New Roman" w:cs="Times New Roman"/>
          <w:sz w:val="24"/>
          <w:szCs w:val="24"/>
        </w:rPr>
        <w:t xml:space="preserve"> la evaluación al informe anual de actividades y metas alcanzadas por el </w:t>
      </w:r>
      <w:r w:rsidRPr="00A722DA">
        <w:rPr>
          <w:rFonts w:ascii="Times New Roman" w:hAnsi="Times New Roman" w:cs="Times New Roman"/>
          <w:b/>
          <w:sz w:val="24"/>
          <w:szCs w:val="24"/>
        </w:rPr>
        <w:t>SEDA.</w:t>
      </w:r>
    </w:p>
    <w:p w:rsidR="00580ABA" w:rsidRPr="005510EE" w:rsidRDefault="00580ABA"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ARTÍCULO 31. Son atribuciones del vicepresidente del Comité Técnico de Archivo:</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Suplir las ausencias temporales del presidente del Comité Técnico de Archivo, y </w:t>
      </w: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Auxiliar al presidente del Comité Técnico de Archivo en sus funciones</w:t>
      </w:r>
    </w:p>
    <w:p w:rsidR="00580ABA" w:rsidRPr="005510EE" w:rsidRDefault="00580ABA"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ARTÍCULO 32. Son atribuciones del Secretario del Comité Técnico de Archivo:</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Convocar a los integrantes del Registro Estatal de Archivos a sus reuniones ordinarias y extraordinarias;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Auxiliar al presidente y vicepresidente del Comité Técnico de Archivo en sus funciones, y</w:t>
      </w:r>
    </w:p>
    <w:p w:rsidR="00A72EF4"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Validar las actas del Comité Técnico de Archivo</w:t>
      </w:r>
    </w:p>
    <w:p w:rsidR="00580ABA" w:rsidRPr="005510EE" w:rsidRDefault="00580ABA"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ARTÍCULO 33. Son atribuciones de los vocales del Comité Técnico de Archivo: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 xml:space="preserve">Cumplir los acuerdos del Comité, y </w:t>
      </w:r>
    </w:p>
    <w:p w:rsidR="00A72EF4" w:rsidRPr="005510EE" w:rsidRDefault="00A72EF4" w:rsidP="000B6A88">
      <w:pPr>
        <w:spacing w:after="0"/>
        <w:jc w:val="both"/>
        <w:rPr>
          <w:rFonts w:ascii="Times New Roman" w:hAnsi="Times New Roman" w:cs="Times New Roman"/>
          <w:sz w:val="24"/>
          <w:szCs w:val="24"/>
        </w:rPr>
      </w:pPr>
      <w:r w:rsidRPr="005510EE">
        <w:rPr>
          <w:rFonts w:ascii="Times New Roman" w:hAnsi="Times New Roman" w:cs="Times New Roman"/>
          <w:sz w:val="24"/>
          <w:szCs w:val="24"/>
        </w:rPr>
        <w:t>Asistir con derecho a voz y voto a las sesiones del Comité</w:t>
      </w:r>
    </w:p>
    <w:p w:rsidR="00A72EF4" w:rsidRPr="005510EE" w:rsidRDefault="00A72EF4" w:rsidP="000B6A88">
      <w:pPr>
        <w:spacing w:after="0"/>
        <w:jc w:val="both"/>
        <w:rPr>
          <w:rFonts w:ascii="Times New Roman" w:hAnsi="Times New Roman" w:cs="Times New Roman"/>
          <w:sz w:val="24"/>
          <w:szCs w:val="24"/>
        </w:rPr>
      </w:pPr>
    </w:p>
    <w:p w:rsidR="00A72EF4" w:rsidRPr="005510EE" w:rsidRDefault="00A72EF4"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580ABA" w:rsidRDefault="00580ABA" w:rsidP="000B6A88">
      <w:pPr>
        <w:spacing w:after="0"/>
        <w:jc w:val="both"/>
        <w:rPr>
          <w:rFonts w:ascii="Times New Roman" w:hAnsi="Times New Roman" w:cs="Times New Roman"/>
          <w:sz w:val="24"/>
          <w:szCs w:val="24"/>
        </w:rPr>
      </w:pPr>
    </w:p>
    <w:p w:rsidR="00192536" w:rsidRDefault="00192536" w:rsidP="00192536">
      <w:pPr>
        <w:spacing w:after="0"/>
        <w:rPr>
          <w:rFonts w:ascii="Times New Roman" w:hAnsi="Times New Roman" w:cs="Times New Roman"/>
          <w:sz w:val="24"/>
          <w:szCs w:val="24"/>
        </w:rPr>
      </w:pPr>
    </w:p>
    <w:p w:rsidR="00192536" w:rsidRDefault="00192536" w:rsidP="00192536">
      <w:pPr>
        <w:spacing w:after="0"/>
        <w:rPr>
          <w:rFonts w:ascii="Times New Roman" w:hAnsi="Times New Roman" w:cs="Times New Roman"/>
          <w:sz w:val="24"/>
          <w:szCs w:val="24"/>
        </w:rPr>
      </w:pPr>
    </w:p>
    <w:p w:rsidR="000D2594" w:rsidRPr="00580ABA" w:rsidRDefault="000D2594" w:rsidP="00192536">
      <w:pPr>
        <w:spacing w:after="0"/>
        <w:jc w:val="center"/>
        <w:rPr>
          <w:rFonts w:ascii="Times New Roman" w:hAnsi="Times New Roman" w:cs="Times New Roman"/>
          <w:b/>
          <w:sz w:val="24"/>
          <w:szCs w:val="24"/>
        </w:rPr>
      </w:pPr>
      <w:r w:rsidRPr="00580ABA">
        <w:rPr>
          <w:rFonts w:ascii="Times New Roman" w:hAnsi="Times New Roman" w:cs="Times New Roman"/>
          <w:b/>
          <w:sz w:val="24"/>
          <w:szCs w:val="24"/>
        </w:rPr>
        <w:lastRenderedPageBreak/>
        <w:t>ESTRUCTURA ORGANICA</w:t>
      </w:r>
    </w:p>
    <w:p w:rsidR="00FC6AA6" w:rsidRPr="00580ABA" w:rsidRDefault="00FC6AA6" w:rsidP="00580ABA">
      <w:pPr>
        <w:spacing w:after="0"/>
        <w:jc w:val="center"/>
        <w:rPr>
          <w:rFonts w:ascii="Times New Roman" w:hAnsi="Times New Roman" w:cs="Times New Roman"/>
          <w:b/>
          <w:sz w:val="24"/>
          <w:szCs w:val="24"/>
        </w:rPr>
      </w:pPr>
    </w:p>
    <w:p w:rsidR="00FC6AA6" w:rsidRPr="00580ABA" w:rsidRDefault="00FC6AA6" w:rsidP="00580ABA">
      <w:pPr>
        <w:spacing w:after="0"/>
        <w:rPr>
          <w:rFonts w:ascii="Times New Roman" w:hAnsi="Times New Roman" w:cs="Times New Roman"/>
          <w:b/>
          <w:sz w:val="24"/>
          <w:szCs w:val="24"/>
        </w:rPr>
      </w:pPr>
    </w:p>
    <w:p w:rsidR="00FC6AA6" w:rsidRPr="00580ABA" w:rsidRDefault="00FC6AA6" w:rsidP="00580ABA">
      <w:pPr>
        <w:spacing w:after="0"/>
        <w:rPr>
          <w:rFonts w:ascii="Times New Roman" w:hAnsi="Times New Roman" w:cs="Times New Roman"/>
          <w:b/>
          <w:sz w:val="24"/>
          <w:szCs w:val="24"/>
        </w:rPr>
      </w:pPr>
      <w:r w:rsidRPr="00580ABA">
        <w:rPr>
          <w:rFonts w:ascii="Times New Roman" w:hAnsi="Times New Roman" w:cs="Times New Roman"/>
          <w:b/>
          <w:sz w:val="24"/>
          <w:szCs w:val="24"/>
        </w:rPr>
        <w:t>ORGANIGRAMA GENERAL</w:t>
      </w: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5510EE" w:rsidRPr="00216292" w:rsidRDefault="005510EE" w:rsidP="005510EE">
      <w:pPr>
        <w:spacing w:after="0"/>
        <w:jc w:val="both"/>
        <w:rPr>
          <w:rFonts w:ascii="Times New Roman" w:hAnsi="Times New Roman" w:cs="Times New Roman"/>
          <w:noProof/>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65408" behindDoc="0" locked="0" layoutInCell="1" allowOverlap="1">
                <wp:simplePos x="0" y="0"/>
                <wp:positionH relativeFrom="column">
                  <wp:posOffset>1193165</wp:posOffset>
                </wp:positionH>
                <wp:positionV relativeFrom="paragraph">
                  <wp:posOffset>183515</wp:posOffset>
                </wp:positionV>
                <wp:extent cx="3644900" cy="673100"/>
                <wp:effectExtent l="0" t="0" r="12700" b="12700"/>
                <wp:wrapNone/>
                <wp:docPr id="7" name="Rectángulo 7"/>
                <wp:cNvGraphicFramePr/>
                <a:graphic xmlns:a="http://schemas.openxmlformats.org/drawingml/2006/main">
                  <a:graphicData uri="http://schemas.microsoft.com/office/word/2010/wordprocessingShape">
                    <wps:wsp>
                      <wps:cNvSpPr/>
                      <wps:spPr>
                        <a:xfrm>
                          <a:off x="0" y="0"/>
                          <a:ext cx="3644900" cy="6731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F3D73" w:rsidRPr="00FC6AA6" w:rsidRDefault="000F3D73" w:rsidP="00FC6AA6">
                            <w:pPr>
                              <w:jc w:val="center"/>
                              <w:rPr>
                                <w:rFonts w:ascii="Times New Roman" w:hAnsi="Times New Roman" w:cs="Times New Roman"/>
                              </w:rPr>
                            </w:pPr>
                            <w:r w:rsidRPr="00FC6AA6">
                              <w:rPr>
                                <w:rFonts w:ascii="Times New Roman" w:hAnsi="Times New Roman" w:cs="Times New Roman"/>
                              </w:rPr>
                              <w:t>LIC. PALOMA BRAVO GARCIA</w:t>
                            </w:r>
                          </w:p>
                          <w:p w:rsidR="000F3D73" w:rsidRPr="00FC6AA6" w:rsidRDefault="000F3D73" w:rsidP="00FC6AA6">
                            <w:pPr>
                              <w:jc w:val="center"/>
                              <w:rPr>
                                <w:rFonts w:ascii="Times New Roman" w:hAnsi="Times New Roman" w:cs="Times New Roman"/>
                              </w:rPr>
                            </w:pPr>
                            <w:r w:rsidRPr="00FC6AA6">
                              <w:rPr>
                                <w:rFonts w:ascii="Times New Roman" w:hAnsi="Times New Roman" w:cs="Times New Roman"/>
                                <w:b/>
                              </w:rPr>
                              <w:t>PRESIDENTA MUNICIPAL CONSTITUCIONAL</w:t>
                            </w:r>
                            <w:r w:rsidRPr="00FC6AA6">
                              <w:rPr>
                                <w:rFonts w:ascii="Times New Roman" w:hAnsi="Times New Roman" w:cs="Times New Roman"/>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7" o:spid="_x0000_s1033" style="position:absolute;left:0;text-align:left;margin-left:93.95pt;margin-top:14.45pt;width:287pt;height:53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" fillcolor="white [3201]" strokecolor="black [3200]" strokeweight="1.5pt">
                <v:textbox>
                  <w:txbxContent>
                    <w:p w:rsidR="000F3D73" w:rsidRPr="00FC6AA6" w:rsidRDefault="000F3D73" w:rsidP="00FC6AA6">
                      <w:pPr>
                        <w:jc w:val="center"/>
                        <w:rPr>
                          <w:rFonts w:ascii="Times New Roman" w:hAnsi="Times New Roman" w:cs="Times New Roman"/>
                        </w:rPr>
                      </w:pPr>
                      <w:r w:rsidRPr="00FC6AA6">
                        <w:rPr>
                          <w:rFonts w:ascii="Times New Roman" w:hAnsi="Times New Roman" w:cs="Times New Roman"/>
                        </w:rPr>
                        <w:t>LIC. PALOMA BRAVO GARCIA</w:t>
                      </w:r>
                    </w:p>
                    <w:p w:rsidR="000F3D73" w:rsidRPr="00FC6AA6" w:rsidRDefault="000F3D73" w:rsidP="00FC6AA6">
                      <w:pPr>
                        <w:jc w:val="center"/>
                        <w:rPr>
                          <w:rFonts w:ascii="Times New Roman" w:hAnsi="Times New Roman" w:cs="Times New Roman"/>
                        </w:rPr>
                      </w:pPr>
                      <w:r w:rsidRPr="00FC6AA6">
                        <w:rPr>
                          <w:rFonts w:ascii="Times New Roman" w:hAnsi="Times New Roman" w:cs="Times New Roman"/>
                          <w:b/>
                        </w:rPr>
                        <w:t>PRESIDENTA MUNICIPAL CONSTITUCIONAL</w:t>
                      </w:r>
                      <w:r w:rsidRPr="00FC6AA6">
                        <w:rPr>
                          <w:rFonts w:ascii="Times New Roman" w:hAnsi="Times New Roman" w:cs="Times New Roman"/>
                        </w:rPr>
                        <w:t xml:space="preserve"> </w:t>
                      </w:r>
                    </w:p>
                  </w:txbxContent>
                </v:textbox>
              </v:rect>
            </w:pict>
          </mc:Fallback>
        </mc:AlternateContent>
      </w:r>
    </w:p>
    <w:p w:rsidR="005510EE" w:rsidRDefault="000B6A88"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58239" behindDoc="0" locked="0" layoutInCell="1" allowOverlap="1">
                <wp:simplePos x="0" y="0"/>
                <wp:positionH relativeFrom="column">
                  <wp:posOffset>2971165</wp:posOffset>
                </wp:positionH>
                <wp:positionV relativeFrom="paragraph">
                  <wp:posOffset>116840</wp:posOffset>
                </wp:positionV>
                <wp:extent cx="0" cy="2311400"/>
                <wp:effectExtent l="0" t="0" r="19050" b="31750"/>
                <wp:wrapNone/>
                <wp:docPr id="25" name="Conector recto 25"/>
                <wp:cNvGraphicFramePr/>
                <a:graphic xmlns:a="http://schemas.openxmlformats.org/drawingml/2006/main">
                  <a:graphicData uri="http://schemas.microsoft.com/office/word/2010/wordprocessingShape">
                    <wps:wsp>
                      <wps:cNvCnPr/>
                      <wps:spPr>
                        <a:xfrm>
                          <a:off x="0" y="0"/>
                          <a:ext cx="0" cy="2311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7B2957" id="Conector recto 25" o:spid="_x0000_s1026" style="position:absolute;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3.95pt,9.2pt" to="233.95pt,19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" strokecolor="black [3200]" strokeweight=".5pt">
                <v:stroke joinstyle="miter"/>
              </v:line>
            </w:pict>
          </mc:Fallback>
        </mc:AlternateContent>
      </w:r>
    </w:p>
    <w:p w:rsidR="005510EE" w:rsidRDefault="005510EE" w:rsidP="005510EE">
      <w:pPr>
        <w:spacing w:after="0"/>
        <w:jc w:val="both"/>
        <w:rPr>
          <w:rFonts w:ascii="Times New Roman" w:hAnsi="Times New Roman" w:cs="Times New Roman"/>
          <w:sz w:val="24"/>
          <w:szCs w:val="24"/>
        </w:rPr>
      </w:pPr>
    </w:p>
    <w:p w:rsidR="005510EE" w:rsidRDefault="005510EE" w:rsidP="005510EE">
      <w:pPr>
        <w:spacing w:after="0"/>
        <w:jc w:val="both"/>
        <w:rPr>
          <w:rFonts w:ascii="Times New Roman" w:hAnsi="Times New Roman" w:cs="Times New Roman"/>
          <w:sz w:val="24"/>
          <w:szCs w:val="24"/>
        </w:rPr>
      </w:pPr>
    </w:p>
    <w:p w:rsidR="005510EE" w:rsidRDefault="005510EE" w:rsidP="005510EE">
      <w:pPr>
        <w:spacing w:after="0"/>
        <w:jc w:val="both"/>
        <w:rPr>
          <w:rFonts w:ascii="Times New Roman" w:hAnsi="Times New Roman" w:cs="Times New Roman"/>
          <w:sz w:val="24"/>
          <w:szCs w:val="24"/>
        </w:rPr>
      </w:pPr>
    </w:p>
    <w:p w:rsidR="005510EE" w:rsidRPr="005510EE" w:rsidRDefault="005510EE" w:rsidP="005510EE">
      <w:pPr>
        <w:spacing w:after="0"/>
        <w:jc w:val="both"/>
        <w:rPr>
          <w:rFonts w:ascii="Times New Roman" w:hAnsi="Times New Roman" w:cs="Times New Roman"/>
          <w:sz w:val="24"/>
          <w:szCs w:val="24"/>
        </w:rPr>
      </w:pPr>
    </w:p>
    <w:p w:rsidR="000D2594" w:rsidRPr="005510EE" w:rsidRDefault="005510EE"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67456" behindDoc="0" locked="0" layoutInCell="1" allowOverlap="1" wp14:anchorId="618FA254" wp14:editId="5E536B19">
                <wp:simplePos x="0" y="0"/>
                <wp:positionH relativeFrom="column">
                  <wp:posOffset>1193800</wp:posOffset>
                </wp:positionH>
                <wp:positionV relativeFrom="paragraph">
                  <wp:posOffset>12700</wp:posOffset>
                </wp:positionV>
                <wp:extent cx="3644900" cy="673100"/>
                <wp:effectExtent l="0" t="0" r="12700" b="12700"/>
                <wp:wrapNone/>
                <wp:docPr id="8" name="Rectángulo 8"/>
                <wp:cNvGraphicFramePr/>
                <a:graphic xmlns:a="http://schemas.openxmlformats.org/drawingml/2006/main">
                  <a:graphicData uri="http://schemas.microsoft.com/office/word/2010/wordprocessingShape">
                    <wps:wsp>
                      <wps:cNvSpPr/>
                      <wps:spPr>
                        <a:xfrm>
                          <a:off x="0" y="0"/>
                          <a:ext cx="3644900" cy="673100"/>
                        </a:xfrm>
                        <a:prstGeom prst="rect">
                          <a:avLst/>
                        </a:prstGeom>
                        <a:solidFill>
                          <a:sysClr val="window" lastClr="FFFFFF"/>
                        </a:solidFill>
                        <a:ln w="19050" cap="flat" cmpd="sng" algn="ctr">
                          <a:solidFill>
                            <a:sysClr val="windowText" lastClr="000000"/>
                          </a:solidFill>
                          <a:prstDash val="solid"/>
                          <a:miter lim="800000"/>
                        </a:ln>
                        <a:effectLst/>
                      </wps:spPr>
                      <wps:txbx>
                        <w:txbxContent>
                          <w:p w:rsidR="000F3D73" w:rsidRPr="00FC6AA6" w:rsidRDefault="000F3D73" w:rsidP="00FC6AA6">
                            <w:pPr>
                              <w:jc w:val="center"/>
                              <w:rPr>
                                <w:rFonts w:ascii="Times New Roman" w:hAnsi="Times New Roman" w:cs="Times New Roman"/>
                              </w:rPr>
                            </w:pPr>
                            <w:r>
                              <w:rPr>
                                <w:rFonts w:ascii="Times New Roman" w:hAnsi="Times New Roman" w:cs="Times New Roman"/>
                              </w:rPr>
                              <w:t>LIC. VICTOR HUGO ALVARADO VEGA</w:t>
                            </w:r>
                          </w:p>
                          <w:p w:rsidR="000F3D73" w:rsidRPr="00FC6AA6" w:rsidRDefault="000F3D73" w:rsidP="00FC6AA6">
                            <w:pPr>
                              <w:jc w:val="center"/>
                              <w:rPr>
                                <w:rFonts w:ascii="Times New Roman" w:hAnsi="Times New Roman" w:cs="Times New Roman"/>
                              </w:rPr>
                            </w:pPr>
                            <w:r>
                              <w:rPr>
                                <w:rFonts w:ascii="Times New Roman" w:hAnsi="Times New Roman" w:cs="Times New Roman"/>
                                <w:b/>
                              </w:rPr>
                              <w:t>SECRETARIO DEL H. AYUNTAMIENTO</w:t>
                            </w:r>
                          </w:p>
                          <w:p w:rsidR="000F3D73" w:rsidRDefault="000F3D73" w:rsidP="00FC6AA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8FA254" id="Rectángulo 8" o:spid="_x0000_s1034" style="position:absolute;left:0;text-align:left;margin-left:94pt;margin-top:1pt;width:287pt;height:53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" fillcolor="window" strokecolor="windowText" strokeweight="1.5pt">
                <v:textbox>
                  <w:txbxContent>
                    <w:p w:rsidR="000F3D73" w:rsidRPr="00FC6AA6" w:rsidRDefault="000F3D73" w:rsidP="00FC6AA6">
                      <w:pPr>
                        <w:jc w:val="center"/>
                        <w:rPr>
                          <w:rFonts w:ascii="Times New Roman" w:hAnsi="Times New Roman" w:cs="Times New Roman"/>
                        </w:rPr>
                      </w:pPr>
                      <w:r>
                        <w:rPr>
                          <w:rFonts w:ascii="Times New Roman" w:hAnsi="Times New Roman" w:cs="Times New Roman"/>
                        </w:rPr>
                        <w:t>LIC. VICTOR HUGO ALVARADO VEGA</w:t>
                      </w:r>
                    </w:p>
                    <w:p w:rsidR="000F3D73" w:rsidRPr="00FC6AA6" w:rsidRDefault="000F3D73" w:rsidP="00FC6AA6">
                      <w:pPr>
                        <w:jc w:val="center"/>
                        <w:rPr>
                          <w:rFonts w:ascii="Times New Roman" w:hAnsi="Times New Roman" w:cs="Times New Roman"/>
                        </w:rPr>
                      </w:pPr>
                      <w:r>
                        <w:rPr>
                          <w:rFonts w:ascii="Times New Roman" w:hAnsi="Times New Roman" w:cs="Times New Roman"/>
                          <w:b/>
                        </w:rPr>
                        <w:t>SECRETARIO DEL H. AYUNTAMIENTO</w:t>
                      </w:r>
                    </w:p>
                    <w:p w:rsidR="000F3D73" w:rsidRDefault="000F3D73" w:rsidP="00FC6AA6">
                      <w:pPr>
                        <w:jc w:val="center"/>
                      </w:pPr>
                    </w:p>
                  </w:txbxContent>
                </v:textbox>
              </v:rect>
            </w:pict>
          </mc:Fallback>
        </mc:AlternateContent>
      </w:r>
    </w:p>
    <w:p w:rsidR="000D2594" w:rsidRPr="005510EE" w:rsidRDefault="000D2594" w:rsidP="005510EE">
      <w:pPr>
        <w:spacing w:after="0"/>
        <w:jc w:val="both"/>
        <w:rPr>
          <w:rFonts w:ascii="Times New Roman" w:hAnsi="Times New Roman" w:cs="Times New Roman"/>
          <w:sz w:val="24"/>
          <w:szCs w:val="24"/>
        </w:rPr>
      </w:pPr>
    </w:p>
    <w:p w:rsidR="005510EE" w:rsidRDefault="005510EE" w:rsidP="005510EE">
      <w:pPr>
        <w:spacing w:after="0"/>
        <w:jc w:val="both"/>
        <w:rPr>
          <w:rFonts w:ascii="Times New Roman" w:hAnsi="Times New Roman" w:cs="Times New Roman"/>
          <w:sz w:val="24"/>
          <w:szCs w:val="24"/>
        </w:rPr>
      </w:pPr>
    </w:p>
    <w:p w:rsidR="005510EE" w:rsidRDefault="005510EE"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69504" behindDoc="0" locked="0" layoutInCell="1" allowOverlap="1" wp14:anchorId="675562B5" wp14:editId="51B8B9BB">
                <wp:simplePos x="0" y="0"/>
                <wp:positionH relativeFrom="column">
                  <wp:posOffset>1193800</wp:posOffset>
                </wp:positionH>
                <wp:positionV relativeFrom="paragraph">
                  <wp:posOffset>13970</wp:posOffset>
                </wp:positionV>
                <wp:extent cx="3644900" cy="673100"/>
                <wp:effectExtent l="0" t="0" r="12700" b="12700"/>
                <wp:wrapNone/>
                <wp:docPr id="9" name="Rectángulo 9"/>
                <wp:cNvGraphicFramePr/>
                <a:graphic xmlns:a="http://schemas.openxmlformats.org/drawingml/2006/main">
                  <a:graphicData uri="http://schemas.microsoft.com/office/word/2010/wordprocessingShape">
                    <wps:wsp>
                      <wps:cNvSpPr/>
                      <wps:spPr>
                        <a:xfrm>
                          <a:off x="0" y="0"/>
                          <a:ext cx="3644900" cy="673100"/>
                        </a:xfrm>
                        <a:prstGeom prst="rect">
                          <a:avLst/>
                        </a:prstGeom>
                        <a:solidFill>
                          <a:sysClr val="window" lastClr="FFFFFF"/>
                        </a:solidFill>
                        <a:ln w="19050" cap="flat" cmpd="sng" algn="ctr">
                          <a:solidFill>
                            <a:sysClr val="windowText" lastClr="000000"/>
                          </a:solidFill>
                          <a:prstDash val="solid"/>
                          <a:miter lim="800000"/>
                        </a:ln>
                        <a:effectLst/>
                      </wps:spPr>
                      <wps:txbx>
                        <w:txbxContent>
                          <w:p w:rsidR="000F3D73" w:rsidRPr="00FC6AA6" w:rsidRDefault="000F3D73" w:rsidP="00FC6AA6">
                            <w:pPr>
                              <w:jc w:val="center"/>
                              <w:rPr>
                                <w:rFonts w:ascii="Times New Roman" w:hAnsi="Times New Roman" w:cs="Times New Roman"/>
                              </w:rPr>
                            </w:pPr>
                            <w:r>
                              <w:rPr>
                                <w:rFonts w:ascii="Times New Roman" w:hAnsi="Times New Roman" w:cs="Times New Roman"/>
                              </w:rPr>
                              <w:t>LIC. MARCO ANTONIO ZARATE AREVALO</w:t>
                            </w:r>
                          </w:p>
                          <w:p w:rsidR="000F3D73" w:rsidRPr="00FC6AA6" w:rsidRDefault="000F3D73" w:rsidP="00FC6AA6">
                            <w:pPr>
                              <w:jc w:val="center"/>
                              <w:rPr>
                                <w:rFonts w:ascii="Times New Roman" w:hAnsi="Times New Roman" w:cs="Times New Roman"/>
                              </w:rPr>
                            </w:pPr>
                            <w:r>
                              <w:rPr>
                                <w:rFonts w:ascii="Times New Roman" w:hAnsi="Times New Roman" w:cs="Times New Roman"/>
                                <w:b/>
                              </w:rPr>
                              <w:t>COORDINADOR DEL ARCHIVO MUNICIPAL</w:t>
                            </w:r>
                            <w:r w:rsidRPr="00FC6AA6">
                              <w:rPr>
                                <w:rFonts w:ascii="Times New Roman" w:hAnsi="Times New Roman" w:cs="Times New Roman"/>
                              </w:rPr>
                              <w:t xml:space="preserve"> </w:t>
                            </w:r>
                          </w:p>
                          <w:p w:rsidR="000F3D73" w:rsidRDefault="000F3D73" w:rsidP="00FC6AA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5562B5" id="Rectángulo 9" o:spid="_x0000_s1035" style="position:absolute;left:0;text-align:left;margin-left:94pt;margin-top:1.1pt;width:287pt;height:53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" fillcolor="window" strokecolor="windowText" strokeweight="1.5pt">
                <v:textbox>
                  <w:txbxContent>
                    <w:p w:rsidR="000F3D73" w:rsidRPr="00FC6AA6" w:rsidRDefault="000F3D73" w:rsidP="00FC6AA6">
                      <w:pPr>
                        <w:jc w:val="center"/>
                        <w:rPr>
                          <w:rFonts w:ascii="Times New Roman" w:hAnsi="Times New Roman" w:cs="Times New Roman"/>
                        </w:rPr>
                      </w:pPr>
                      <w:r>
                        <w:rPr>
                          <w:rFonts w:ascii="Times New Roman" w:hAnsi="Times New Roman" w:cs="Times New Roman"/>
                        </w:rPr>
                        <w:t>LIC. MARCO ANTONIO ZARATE AREVALO</w:t>
                      </w:r>
                    </w:p>
                    <w:p w:rsidR="000F3D73" w:rsidRPr="00FC6AA6" w:rsidRDefault="000F3D73" w:rsidP="00FC6AA6">
                      <w:pPr>
                        <w:jc w:val="center"/>
                        <w:rPr>
                          <w:rFonts w:ascii="Times New Roman" w:hAnsi="Times New Roman" w:cs="Times New Roman"/>
                        </w:rPr>
                      </w:pPr>
                      <w:r>
                        <w:rPr>
                          <w:rFonts w:ascii="Times New Roman" w:hAnsi="Times New Roman" w:cs="Times New Roman"/>
                          <w:b/>
                        </w:rPr>
                        <w:t>COORDINADOR DEL ARCHIVO MUNICIPAL</w:t>
                      </w:r>
                      <w:r w:rsidRPr="00FC6AA6">
                        <w:rPr>
                          <w:rFonts w:ascii="Times New Roman" w:hAnsi="Times New Roman" w:cs="Times New Roman"/>
                        </w:rPr>
                        <w:t xml:space="preserve"> </w:t>
                      </w:r>
                    </w:p>
                    <w:p w:rsidR="000F3D73" w:rsidRDefault="000F3D73" w:rsidP="00FC6AA6">
                      <w:pPr>
                        <w:jc w:val="center"/>
                      </w:pPr>
                    </w:p>
                  </w:txbxContent>
                </v:textbox>
              </v:rect>
            </w:pict>
          </mc:Fallback>
        </mc:AlternateContent>
      </w:r>
    </w:p>
    <w:p w:rsidR="005510EE" w:rsidRDefault="005510EE" w:rsidP="005510EE">
      <w:pPr>
        <w:spacing w:after="0"/>
        <w:jc w:val="both"/>
        <w:rPr>
          <w:rFonts w:ascii="Times New Roman" w:hAnsi="Times New Roman" w:cs="Times New Roman"/>
          <w:sz w:val="24"/>
          <w:szCs w:val="24"/>
        </w:rPr>
      </w:pPr>
    </w:p>
    <w:p w:rsidR="005510EE" w:rsidRDefault="005510EE"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580ABA" w:rsidRDefault="00580ABA" w:rsidP="005510EE">
      <w:pPr>
        <w:spacing w:after="0"/>
        <w:jc w:val="both"/>
        <w:rPr>
          <w:rFonts w:ascii="Times New Roman" w:hAnsi="Times New Roman" w:cs="Times New Roman"/>
          <w:sz w:val="24"/>
          <w:szCs w:val="24"/>
        </w:rPr>
      </w:pPr>
    </w:p>
    <w:p w:rsidR="00FC6AA6" w:rsidRDefault="00580ABA" w:rsidP="00580ABA">
      <w:pPr>
        <w:spacing w:after="0"/>
        <w:jc w:val="center"/>
        <w:rPr>
          <w:rFonts w:ascii="Times New Roman" w:hAnsi="Times New Roman" w:cs="Times New Roman"/>
          <w:b/>
          <w:sz w:val="24"/>
          <w:szCs w:val="24"/>
        </w:rPr>
      </w:pPr>
      <w:r w:rsidRPr="00580ABA">
        <w:rPr>
          <w:rFonts w:ascii="Times New Roman" w:hAnsi="Times New Roman" w:cs="Times New Roman"/>
          <w:b/>
          <w:sz w:val="24"/>
          <w:szCs w:val="24"/>
        </w:rPr>
        <w:lastRenderedPageBreak/>
        <w:t>DESCRIPCIÓN DE LA COORDINACIÓN DE LA COORDINACIÓN DE ARCHIVO MUNICIPAL</w:t>
      </w:r>
    </w:p>
    <w:p w:rsidR="00580ABA" w:rsidRDefault="00580ABA" w:rsidP="00580ABA">
      <w:pPr>
        <w:spacing w:after="0"/>
        <w:jc w:val="center"/>
        <w:rPr>
          <w:rFonts w:ascii="Times New Roman" w:hAnsi="Times New Roman" w:cs="Times New Roman"/>
          <w:b/>
          <w:sz w:val="24"/>
          <w:szCs w:val="24"/>
        </w:rPr>
      </w:pPr>
    </w:p>
    <w:p w:rsidR="00580ABA" w:rsidRPr="00580ABA" w:rsidRDefault="00580ABA" w:rsidP="00580ABA">
      <w:pPr>
        <w:spacing w:after="0"/>
        <w:jc w:val="center"/>
        <w:rPr>
          <w:rFonts w:ascii="Times New Roman" w:hAnsi="Times New Roman" w:cs="Times New Roman"/>
          <w:b/>
          <w:sz w:val="24"/>
          <w:szCs w:val="24"/>
        </w:rPr>
      </w:pPr>
    </w:p>
    <w:p w:rsidR="00FC6AA6" w:rsidRPr="00580ABA" w:rsidRDefault="00FC6AA6" w:rsidP="00FC6AA6">
      <w:pPr>
        <w:spacing w:after="0"/>
        <w:jc w:val="both"/>
        <w:rPr>
          <w:rFonts w:ascii="Times New Roman" w:hAnsi="Times New Roman" w:cs="Times New Roman"/>
          <w:b/>
          <w:sz w:val="24"/>
          <w:szCs w:val="24"/>
        </w:rPr>
      </w:pPr>
    </w:p>
    <w:p w:rsidR="00FC6AA6" w:rsidRPr="00580ABA" w:rsidRDefault="00580ABA" w:rsidP="00FC6AA6">
      <w:pPr>
        <w:spacing w:after="0"/>
        <w:jc w:val="both"/>
        <w:rPr>
          <w:rFonts w:ascii="Times New Roman" w:hAnsi="Times New Roman" w:cs="Times New Roman"/>
          <w:b/>
          <w:sz w:val="24"/>
          <w:szCs w:val="24"/>
        </w:rPr>
      </w:pPr>
      <w:r w:rsidRPr="00580ABA">
        <w:rPr>
          <w:rFonts w:ascii="Times New Roman" w:hAnsi="Times New Roman" w:cs="Times New Roman"/>
          <w:b/>
          <w:sz w:val="24"/>
          <w:szCs w:val="24"/>
        </w:rPr>
        <w:t xml:space="preserve">ORGANIGRAMA INTERNO DE LA DEPENDENCIA. </w:t>
      </w:r>
    </w:p>
    <w:p w:rsidR="00FC6AA6" w:rsidRDefault="00FC6AA6" w:rsidP="00FC6AA6">
      <w:pPr>
        <w:spacing w:after="0"/>
        <w:jc w:val="both"/>
        <w:rPr>
          <w:rFonts w:ascii="Times New Roman" w:hAnsi="Times New Roman" w:cs="Times New Roman"/>
          <w:sz w:val="24"/>
          <w:szCs w:val="24"/>
        </w:rPr>
      </w:pPr>
    </w:p>
    <w:p w:rsidR="00580ABA" w:rsidRDefault="00580ABA" w:rsidP="00FC6AA6">
      <w:pPr>
        <w:spacing w:after="0"/>
        <w:jc w:val="both"/>
        <w:rPr>
          <w:rFonts w:ascii="Times New Roman" w:hAnsi="Times New Roman" w:cs="Times New Roman"/>
          <w:sz w:val="24"/>
          <w:szCs w:val="24"/>
        </w:rPr>
      </w:pPr>
    </w:p>
    <w:p w:rsidR="00580ABA" w:rsidRDefault="00580ABA" w:rsidP="00FC6AA6">
      <w:pPr>
        <w:spacing w:after="0"/>
        <w:jc w:val="both"/>
        <w:rPr>
          <w:rFonts w:ascii="Times New Roman" w:hAnsi="Times New Roman" w:cs="Times New Roman"/>
          <w:sz w:val="24"/>
          <w:szCs w:val="24"/>
        </w:rPr>
      </w:pPr>
    </w:p>
    <w:p w:rsidR="00FC6AA6" w:rsidRDefault="00FC6AA6" w:rsidP="00FC6AA6">
      <w:pPr>
        <w:spacing w:after="0"/>
        <w:jc w:val="both"/>
        <w:rPr>
          <w:rFonts w:ascii="Times New Roman" w:hAnsi="Times New Roman" w:cs="Times New Roman"/>
          <w:sz w:val="24"/>
          <w:szCs w:val="24"/>
        </w:rPr>
      </w:pPr>
    </w:p>
    <w:p w:rsidR="00FC6AA6" w:rsidRDefault="00FC6AA6" w:rsidP="00FC6AA6">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71552" behindDoc="0" locked="0" layoutInCell="1" allowOverlap="1" wp14:anchorId="3B06ECF6" wp14:editId="13BD7502">
                <wp:simplePos x="0" y="0"/>
                <wp:positionH relativeFrom="margin">
                  <wp:posOffset>977265</wp:posOffset>
                </wp:positionH>
                <wp:positionV relativeFrom="paragraph">
                  <wp:posOffset>10160</wp:posOffset>
                </wp:positionV>
                <wp:extent cx="3848100" cy="673100"/>
                <wp:effectExtent l="0" t="0" r="19050" b="12700"/>
                <wp:wrapNone/>
                <wp:docPr id="10" name="Rectángulo 10"/>
                <wp:cNvGraphicFramePr/>
                <a:graphic xmlns:a="http://schemas.openxmlformats.org/drawingml/2006/main">
                  <a:graphicData uri="http://schemas.microsoft.com/office/word/2010/wordprocessingShape">
                    <wps:wsp>
                      <wps:cNvSpPr/>
                      <wps:spPr>
                        <a:xfrm>
                          <a:off x="0" y="0"/>
                          <a:ext cx="3848100" cy="673100"/>
                        </a:xfrm>
                        <a:prstGeom prst="rect">
                          <a:avLst/>
                        </a:prstGeom>
                        <a:solidFill>
                          <a:sysClr val="window" lastClr="FFFFFF"/>
                        </a:solidFill>
                        <a:ln w="19050" cap="flat" cmpd="sng" algn="ctr">
                          <a:solidFill>
                            <a:sysClr val="windowText" lastClr="000000"/>
                          </a:solidFill>
                          <a:prstDash val="solid"/>
                          <a:miter lim="800000"/>
                        </a:ln>
                        <a:effectLst/>
                      </wps:spPr>
                      <wps:txbx>
                        <w:txbxContent>
                          <w:p w:rsidR="000F3D73" w:rsidRPr="00AF124E" w:rsidRDefault="000F3D73" w:rsidP="00FC6AA6">
                            <w:pPr>
                              <w:jc w:val="center"/>
                              <w:rPr>
                                <w:rFonts w:ascii="Times New Roman" w:hAnsi="Times New Roman" w:cs="Times New Roman"/>
                                <w:b/>
                                <w:sz w:val="20"/>
                              </w:rPr>
                            </w:pPr>
                            <w:r w:rsidRPr="00AF124E">
                              <w:rPr>
                                <w:rFonts w:ascii="Times New Roman" w:hAnsi="Times New Roman" w:cs="Times New Roman"/>
                                <w:b/>
                                <w:sz w:val="20"/>
                              </w:rPr>
                              <w:t xml:space="preserve">COORDINADOR DE ARCHIVO MUNICIPAL DE ZARAGOZA </w:t>
                            </w:r>
                          </w:p>
                          <w:p w:rsidR="000F3D73" w:rsidRPr="00AF124E" w:rsidRDefault="000F3D73" w:rsidP="00FC6AA6">
                            <w:pPr>
                              <w:jc w:val="center"/>
                              <w:rPr>
                                <w:rFonts w:ascii="Times New Roman" w:hAnsi="Times New Roman" w:cs="Times New Roman"/>
                                <w:sz w:val="20"/>
                              </w:rPr>
                            </w:pPr>
                            <w:r w:rsidRPr="00AF124E">
                              <w:rPr>
                                <w:rFonts w:ascii="Times New Roman" w:hAnsi="Times New Roman" w:cs="Times New Roman"/>
                                <w:sz w:val="20"/>
                              </w:rPr>
                              <w:t xml:space="preserve">LIC. MARCO ANTONIO ZARATE ARÉVALO  </w:t>
                            </w:r>
                          </w:p>
                          <w:p w:rsidR="000F3D73" w:rsidRPr="00FC6AA6" w:rsidRDefault="000F3D73" w:rsidP="00FC6AA6">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06ECF6" id="Rectángulo 10" o:spid="_x0000_s1036" style="position:absolute;left:0;text-align:left;margin-left:76.95pt;margin-top:.8pt;width:303pt;height:53pt;z-index:2516715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" fillcolor="window" strokecolor="windowText" strokeweight="1.5pt">
                <v:textbox>
                  <w:txbxContent>
                    <w:p w:rsidR="000F3D73" w:rsidRPr="00AF124E" w:rsidRDefault="000F3D73" w:rsidP="00FC6AA6">
                      <w:pPr>
                        <w:jc w:val="center"/>
                        <w:rPr>
                          <w:rFonts w:ascii="Times New Roman" w:hAnsi="Times New Roman" w:cs="Times New Roman"/>
                          <w:b/>
                          <w:sz w:val="20"/>
                        </w:rPr>
                      </w:pPr>
                      <w:r w:rsidRPr="00AF124E">
                        <w:rPr>
                          <w:rFonts w:ascii="Times New Roman" w:hAnsi="Times New Roman" w:cs="Times New Roman"/>
                          <w:b/>
                          <w:sz w:val="20"/>
                        </w:rPr>
                        <w:t xml:space="preserve">COORDINADOR DE ARCHIVO MUNICIPAL DE ZARAGOZA </w:t>
                      </w:r>
                    </w:p>
                    <w:p w:rsidR="000F3D73" w:rsidRPr="00AF124E" w:rsidRDefault="000F3D73" w:rsidP="00FC6AA6">
                      <w:pPr>
                        <w:jc w:val="center"/>
                        <w:rPr>
                          <w:rFonts w:ascii="Times New Roman" w:hAnsi="Times New Roman" w:cs="Times New Roman"/>
                          <w:sz w:val="20"/>
                        </w:rPr>
                      </w:pPr>
                      <w:r w:rsidRPr="00AF124E">
                        <w:rPr>
                          <w:rFonts w:ascii="Times New Roman" w:hAnsi="Times New Roman" w:cs="Times New Roman"/>
                          <w:sz w:val="20"/>
                        </w:rPr>
                        <w:t xml:space="preserve">LIC. MARCO ANTONIO ZARATE ARÉVALO  </w:t>
                      </w:r>
                    </w:p>
                    <w:p w:rsidR="000F3D73" w:rsidRPr="00FC6AA6" w:rsidRDefault="000F3D73" w:rsidP="00FC6AA6">
                      <w:pPr>
                        <w:jc w:val="center"/>
                        <w:rPr>
                          <w:rFonts w:ascii="Times New Roman" w:hAnsi="Times New Roman" w:cs="Times New Roman"/>
                        </w:rPr>
                      </w:pPr>
                    </w:p>
                  </w:txbxContent>
                </v:textbox>
                <w10:wrap anchorx="margin"/>
              </v:rect>
            </w:pict>
          </mc:Fallback>
        </mc:AlternateContent>
      </w: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AF124E"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82816" behindDoc="0" locked="0" layoutInCell="1" allowOverlap="1">
                <wp:simplePos x="0" y="0"/>
                <wp:positionH relativeFrom="column">
                  <wp:posOffset>2818765</wp:posOffset>
                </wp:positionH>
                <wp:positionV relativeFrom="paragraph">
                  <wp:posOffset>103505</wp:posOffset>
                </wp:positionV>
                <wp:extent cx="0" cy="1816100"/>
                <wp:effectExtent l="0" t="0" r="19050" b="31750"/>
                <wp:wrapNone/>
                <wp:docPr id="18" name="Conector recto 18"/>
                <wp:cNvGraphicFramePr/>
                <a:graphic xmlns:a="http://schemas.openxmlformats.org/drawingml/2006/main">
                  <a:graphicData uri="http://schemas.microsoft.com/office/word/2010/wordprocessingShape">
                    <wps:wsp>
                      <wps:cNvCnPr/>
                      <wps:spPr>
                        <a:xfrm>
                          <a:off x="0" y="0"/>
                          <a:ext cx="0" cy="1816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053692" id="Conector recto 18"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95pt,8.15pt" to="221.95pt,1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" strokecolor="black [3200]" strokeweight=".5pt">
                <v:stroke joinstyle="miter"/>
              </v:line>
            </w:pict>
          </mc:Fallback>
        </mc:AlternateContent>
      </w: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73600" behindDoc="0" locked="0" layoutInCell="1" allowOverlap="1" wp14:anchorId="2132175F" wp14:editId="19B74A9E">
                <wp:simplePos x="0" y="0"/>
                <wp:positionH relativeFrom="column">
                  <wp:posOffset>-305435</wp:posOffset>
                </wp:positionH>
                <wp:positionV relativeFrom="paragraph">
                  <wp:posOffset>94615</wp:posOffset>
                </wp:positionV>
                <wp:extent cx="2616200" cy="711200"/>
                <wp:effectExtent l="0" t="0" r="12700" b="12700"/>
                <wp:wrapNone/>
                <wp:docPr id="11" name="Rectángulo 11"/>
                <wp:cNvGraphicFramePr/>
                <a:graphic xmlns:a="http://schemas.openxmlformats.org/drawingml/2006/main">
                  <a:graphicData uri="http://schemas.microsoft.com/office/word/2010/wordprocessingShape">
                    <wps:wsp>
                      <wps:cNvSpPr/>
                      <wps:spPr>
                        <a:xfrm>
                          <a:off x="0" y="0"/>
                          <a:ext cx="2616200" cy="7112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F3D73" w:rsidRPr="00AF124E" w:rsidRDefault="000F3D73" w:rsidP="00FC6AA6">
                            <w:pPr>
                              <w:jc w:val="center"/>
                              <w:rPr>
                                <w:rFonts w:ascii="Times New Roman" w:hAnsi="Times New Roman" w:cs="Times New Roman"/>
                                <w:b/>
                              </w:rPr>
                            </w:pPr>
                            <w:r w:rsidRPr="00AF124E">
                              <w:rPr>
                                <w:rFonts w:ascii="Times New Roman" w:hAnsi="Times New Roman" w:cs="Times New Roman"/>
                                <w:b/>
                              </w:rPr>
                              <w:t>SECRETARIO</w:t>
                            </w:r>
                          </w:p>
                          <w:p w:rsidR="000F3D73" w:rsidRPr="00AF124E" w:rsidRDefault="000F3D73" w:rsidP="00FC6AA6">
                            <w:pPr>
                              <w:jc w:val="center"/>
                              <w:rPr>
                                <w:rFonts w:ascii="Times New Roman" w:hAnsi="Times New Roman" w:cs="Times New Roman"/>
                              </w:rPr>
                            </w:pPr>
                            <w:r w:rsidRPr="00AF124E">
                              <w:rPr>
                                <w:rFonts w:ascii="Times New Roman" w:hAnsi="Times New Roman" w:cs="Times New Roman"/>
                              </w:rPr>
                              <w:t>ING. JOSE ALFREDO ALVARADO ANGUIANO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32175F" id="Rectángulo 11" o:spid="_x0000_s1037" style="position:absolute;left:0;text-align:left;margin-left:-24.05pt;margin-top:7.45pt;width:206pt;height:5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" fillcolor="white [3201]" strokecolor="black [3200]" strokeweight="1.5pt">
                <v:textbox>
                  <w:txbxContent>
                    <w:p w:rsidR="000F3D73" w:rsidRPr="00AF124E" w:rsidRDefault="000F3D73" w:rsidP="00FC6AA6">
                      <w:pPr>
                        <w:jc w:val="center"/>
                        <w:rPr>
                          <w:rFonts w:ascii="Times New Roman" w:hAnsi="Times New Roman" w:cs="Times New Roman"/>
                          <w:b/>
                        </w:rPr>
                      </w:pPr>
                      <w:r w:rsidRPr="00AF124E">
                        <w:rPr>
                          <w:rFonts w:ascii="Times New Roman" w:hAnsi="Times New Roman" w:cs="Times New Roman"/>
                          <w:b/>
                        </w:rPr>
                        <w:t>SECRETARIO</w:t>
                      </w:r>
                    </w:p>
                    <w:p w:rsidR="000F3D73" w:rsidRPr="00AF124E" w:rsidRDefault="000F3D73" w:rsidP="00FC6AA6">
                      <w:pPr>
                        <w:jc w:val="center"/>
                        <w:rPr>
                          <w:rFonts w:ascii="Times New Roman" w:hAnsi="Times New Roman" w:cs="Times New Roman"/>
                        </w:rPr>
                      </w:pPr>
                      <w:r w:rsidRPr="00AF124E">
                        <w:rPr>
                          <w:rFonts w:ascii="Times New Roman" w:hAnsi="Times New Roman" w:cs="Times New Roman"/>
                        </w:rPr>
                        <w:t>ING. JOSE ALFREDO ALVARADO ANGUIANO</w:t>
                      </w:r>
                    </w:p>
                  </w:txbxContent>
                </v:textbox>
              </v:rect>
            </w:pict>
          </mc:Fallback>
        </mc:AlternateContent>
      </w:r>
    </w:p>
    <w:p w:rsidR="00FC6AA6" w:rsidRDefault="00FC6AA6" w:rsidP="005510EE">
      <w:pPr>
        <w:spacing w:after="0"/>
        <w:jc w:val="both"/>
        <w:rPr>
          <w:rFonts w:ascii="Times New Roman" w:hAnsi="Times New Roman" w:cs="Times New Roman"/>
          <w:sz w:val="24"/>
          <w:szCs w:val="24"/>
        </w:rPr>
      </w:pPr>
    </w:p>
    <w:p w:rsidR="00FC6AA6" w:rsidRDefault="00AF124E"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83840" behindDoc="0" locked="0" layoutInCell="1" allowOverlap="1">
                <wp:simplePos x="0" y="0"/>
                <wp:positionH relativeFrom="column">
                  <wp:posOffset>2298065</wp:posOffset>
                </wp:positionH>
                <wp:positionV relativeFrom="paragraph">
                  <wp:posOffset>71755</wp:posOffset>
                </wp:positionV>
                <wp:extent cx="533400" cy="0"/>
                <wp:effectExtent l="0" t="0" r="19050" b="19050"/>
                <wp:wrapNone/>
                <wp:docPr id="19" name="Conector recto 19"/>
                <wp:cNvGraphicFramePr/>
                <a:graphic xmlns:a="http://schemas.openxmlformats.org/drawingml/2006/main">
                  <a:graphicData uri="http://schemas.microsoft.com/office/word/2010/wordprocessingShape">
                    <wps:wsp>
                      <wps:cNvCnPr/>
                      <wps:spPr>
                        <a:xfrm flipV="1">
                          <a:off x="0" y="0"/>
                          <a:ext cx="533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7AC18A" id="Conector recto 19"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95pt,5.65pt" to="222.9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" strokecolor="black [3200]" strokeweight=".5pt">
                <v:stroke joinstyle="miter"/>
              </v:line>
            </w:pict>
          </mc:Fallback>
        </mc:AlternateContent>
      </w: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AF124E" w:rsidRDefault="00AF124E" w:rsidP="005510EE">
      <w:pPr>
        <w:spacing w:after="0"/>
        <w:jc w:val="both"/>
        <w:rPr>
          <w:rFonts w:ascii="Times New Roman" w:hAnsi="Times New Roman" w:cs="Times New Roman"/>
          <w:sz w:val="24"/>
          <w:szCs w:val="24"/>
        </w:rPr>
      </w:pPr>
    </w:p>
    <w:p w:rsidR="00FC6AA6" w:rsidRDefault="00AF124E"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75648" behindDoc="0" locked="0" layoutInCell="1" allowOverlap="1" wp14:anchorId="0B9088B8" wp14:editId="42D9AF5E">
                <wp:simplePos x="0" y="0"/>
                <wp:positionH relativeFrom="column">
                  <wp:posOffset>838200</wp:posOffset>
                </wp:positionH>
                <wp:positionV relativeFrom="paragraph">
                  <wp:posOffset>13335</wp:posOffset>
                </wp:positionV>
                <wp:extent cx="3644900" cy="673100"/>
                <wp:effectExtent l="0" t="0" r="12700" b="12700"/>
                <wp:wrapNone/>
                <wp:docPr id="12" name="Rectángulo 12"/>
                <wp:cNvGraphicFramePr/>
                <a:graphic xmlns:a="http://schemas.openxmlformats.org/drawingml/2006/main">
                  <a:graphicData uri="http://schemas.microsoft.com/office/word/2010/wordprocessingShape">
                    <wps:wsp>
                      <wps:cNvSpPr/>
                      <wps:spPr>
                        <a:xfrm>
                          <a:off x="0" y="0"/>
                          <a:ext cx="3644900" cy="6731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 xml:space="preserve">JEFE DE ARCHIVO DE CONCENTRACIÓN </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ANA LAURA ALONSO RODRIGUEZ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9088B8" id="Rectángulo 12" o:spid="_x0000_s1038" style="position:absolute;left:0;text-align:left;margin-left:66pt;margin-top:1.05pt;width:287pt;height:53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" fillcolor="white [3201]" strokecolor="black [3200]" strokeweight="1.5pt">
                <v:textbo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 xml:space="preserve">JEFE DE ARCHIVO DE CONCENTRACIÓN </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ANA LAURA ALONSO RODRIGUEZ</w:t>
                      </w:r>
                    </w:p>
                  </w:txbxContent>
                </v:textbox>
              </v:rect>
            </w:pict>
          </mc:Fallback>
        </mc:AlternateContent>
      </w: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0B6A88"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85888" behindDoc="0" locked="0" layoutInCell="1" allowOverlap="1">
                <wp:simplePos x="0" y="0"/>
                <wp:positionH relativeFrom="column">
                  <wp:posOffset>2818765</wp:posOffset>
                </wp:positionH>
                <wp:positionV relativeFrom="paragraph">
                  <wp:posOffset>108585</wp:posOffset>
                </wp:positionV>
                <wp:extent cx="0" cy="368300"/>
                <wp:effectExtent l="0" t="0" r="19050" b="31750"/>
                <wp:wrapNone/>
                <wp:docPr id="21" name="Conector recto 21"/>
                <wp:cNvGraphicFramePr/>
                <a:graphic xmlns:a="http://schemas.openxmlformats.org/drawingml/2006/main">
                  <a:graphicData uri="http://schemas.microsoft.com/office/word/2010/wordprocessingShape">
                    <wps:wsp>
                      <wps:cNvCnPr/>
                      <wps:spPr>
                        <a:xfrm>
                          <a:off x="0" y="0"/>
                          <a:ext cx="0" cy="3683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272F54" id="Conector recto 21"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221.95pt,8.55pt" to="221.95pt,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" strokecolor="black [3200]" strokeweight=".5pt">
                <v:stroke joinstyle="miter"/>
              </v:line>
            </w:pict>
          </mc:Fallback>
        </mc:AlternateContent>
      </w:r>
    </w:p>
    <w:p w:rsidR="00FC6AA6" w:rsidRDefault="00FC6AA6" w:rsidP="005510EE">
      <w:pPr>
        <w:spacing w:after="0"/>
        <w:jc w:val="both"/>
        <w:rPr>
          <w:rFonts w:ascii="Times New Roman" w:hAnsi="Times New Roman" w:cs="Times New Roman"/>
          <w:sz w:val="24"/>
          <w:szCs w:val="24"/>
        </w:rPr>
      </w:pPr>
    </w:p>
    <w:p w:rsidR="00FC6AA6" w:rsidRDefault="000B6A88"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88960" behindDoc="0" locked="0" layoutInCell="1" allowOverlap="1" wp14:anchorId="53E9820D" wp14:editId="402F1732">
                <wp:simplePos x="0" y="0"/>
                <wp:positionH relativeFrom="margin">
                  <wp:posOffset>2809240</wp:posOffset>
                </wp:positionH>
                <wp:positionV relativeFrom="paragraph">
                  <wp:posOffset>123825</wp:posOffset>
                </wp:positionV>
                <wp:extent cx="0" cy="419100"/>
                <wp:effectExtent l="0" t="0" r="19050" b="19050"/>
                <wp:wrapNone/>
                <wp:docPr id="23" name="Conector recto 23"/>
                <wp:cNvGraphicFramePr/>
                <a:graphic xmlns:a="http://schemas.openxmlformats.org/drawingml/2006/main">
                  <a:graphicData uri="http://schemas.microsoft.com/office/word/2010/wordprocessingShape">
                    <wps:wsp>
                      <wps:cNvCnPr/>
                      <wps:spPr>
                        <a:xfrm>
                          <a:off x="0" y="0"/>
                          <a:ext cx="0" cy="419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8C3CA5D" id="Conector recto 23" o:spid="_x0000_s1026" style="position:absolute;z-index:251688960;visibility:visible;mso-wrap-style:square;mso-wrap-distance-left:9pt;mso-wrap-distance-top:0;mso-wrap-distance-right:9pt;mso-wrap-distance-bottom:0;mso-position-horizontal:absolute;mso-position-horizontal-relative:margin;mso-position-vertical:absolute;mso-position-vertical-relative:text" from="221.2pt,9.75pt" to="221.2pt,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" strokecolor="black [3200]" strokeweight=".5pt">
                <v:stroke joinstyle="miter"/>
                <w10:wrap anchorx="margin"/>
              </v:line>
            </w:pict>
          </mc:Fallback>
        </mc:AlternateContent>
      </w:r>
      <w:r>
        <w:rPr>
          <w:rFonts w:ascii="Times New Roman" w:hAnsi="Times New Roman" w:cs="Times New Roman"/>
          <w:noProof/>
          <w:sz w:val="24"/>
          <w:szCs w:val="24"/>
          <w:lang w:val="en-US"/>
        </w:rPr>
        <mc:AlternateContent>
          <mc:Choice Requires="wps">
            <w:drawing>
              <wp:anchor distT="0" distB="0" distL="114300" distR="114300" simplePos="0" relativeHeight="251686912" behindDoc="0" locked="0" layoutInCell="1" allowOverlap="1" wp14:anchorId="6999B746" wp14:editId="4918D7AA">
                <wp:simplePos x="0" y="0"/>
                <wp:positionH relativeFrom="column">
                  <wp:posOffset>291465</wp:posOffset>
                </wp:positionH>
                <wp:positionV relativeFrom="paragraph">
                  <wp:posOffset>123825</wp:posOffset>
                </wp:positionV>
                <wp:extent cx="0" cy="419100"/>
                <wp:effectExtent l="0" t="0" r="19050" b="19050"/>
                <wp:wrapNone/>
                <wp:docPr id="22" name="Conector recto 22"/>
                <wp:cNvGraphicFramePr/>
                <a:graphic xmlns:a="http://schemas.openxmlformats.org/drawingml/2006/main">
                  <a:graphicData uri="http://schemas.microsoft.com/office/word/2010/wordprocessingShape">
                    <wps:wsp>
                      <wps:cNvCnPr/>
                      <wps:spPr>
                        <a:xfrm>
                          <a:off x="0" y="0"/>
                          <a:ext cx="0" cy="419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3067DB8" id="Conector recto 22"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22.95pt,9.75pt" to="22.95pt,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" strokecolor="black [3200]" strokeweight=".5pt">
                <v:stroke joinstyle="miter"/>
              </v:line>
            </w:pict>
          </mc:Fallback>
        </mc:AlternateContent>
      </w:r>
      <w:r>
        <w:rPr>
          <w:rFonts w:ascii="Times New Roman" w:hAnsi="Times New Roman" w:cs="Times New Roman"/>
          <w:noProof/>
          <w:sz w:val="24"/>
          <w:szCs w:val="24"/>
          <w:lang w:val="en-US"/>
        </w:rPr>
        <mc:AlternateContent>
          <mc:Choice Requires="wps">
            <w:drawing>
              <wp:anchor distT="0" distB="0" distL="114300" distR="114300" simplePos="0" relativeHeight="251684864" behindDoc="0" locked="0" layoutInCell="1" allowOverlap="1" wp14:anchorId="5916696D" wp14:editId="4BD75E2D">
                <wp:simplePos x="0" y="0"/>
                <wp:positionH relativeFrom="margin">
                  <wp:align>center</wp:align>
                </wp:positionH>
                <wp:positionV relativeFrom="paragraph">
                  <wp:posOffset>111125</wp:posOffset>
                </wp:positionV>
                <wp:extent cx="4978400" cy="25400"/>
                <wp:effectExtent l="0" t="0" r="31750" b="31750"/>
                <wp:wrapNone/>
                <wp:docPr id="20" name="Conector recto 20"/>
                <wp:cNvGraphicFramePr/>
                <a:graphic xmlns:a="http://schemas.openxmlformats.org/drawingml/2006/main">
                  <a:graphicData uri="http://schemas.microsoft.com/office/word/2010/wordprocessingShape">
                    <wps:wsp>
                      <wps:cNvCnPr/>
                      <wps:spPr>
                        <a:xfrm>
                          <a:off x="0" y="0"/>
                          <a:ext cx="4978400" cy="25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4E6466" id="Conector recto 20" o:spid="_x0000_s1026" style="position:absolute;z-index:2516848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8.75pt" to="392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" strokecolor="black [3200]" strokeweight=".5pt">
                <v:stroke joinstyle="miter"/>
                <w10:wrap anchorx="margin"/>
              </v:line>
            </w:pict>
          </mc:Fallback>
        </mc:AlternateContent>
      </w:r>
    </w:p>
    <w:p w:rsidR="00FC6AA6" w:rsidRDefault="000B6A88"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91008" behindDoc="0" locked="0" layoutInCell="1" allowOverlap="1" wp14:anchorId="106A1C27" wp14:editId="51C6AC1B">
                <wp:simplePos x="0" y="0"/>
                <wp:positionH relativeFrom="column">
                  <wp:posOffset>5295265</wp:posOffset>
                </wp:positionH>
                <wp:positionV relativeFrom="paragraph">
                  <wp:posOffset>10795</wp:posOffset>
                </wp:positionV>
                <wp:extent cx="0" cy="419100"/>
                <wp:effectExtent l="0" t="0" r="19050" b="19050"/>
                <wp:wrapNone/>
                <wp:docPr id="24" name="Conector recto 24"/>
                <wp:cNvGraphicFramePr/>
                <a:graphic xmlns:a="http://schemas.openxmlformats.org/drawingml/2006/main">
                  <a:graphicData uri="http://schemas.microsoft.com/office/word/2010/wordprocessingShape">
                    <wps:wsp>
                      <wps:cNvCnPr/>
                      <wps:spPr>
                        <a:xfrm>
                          <a:off x="0" y="0"/>
                          <a:ext cx="0" cy="419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C6C7CD8" id="Conector recto 24" o:spid="_x0000_s1026" style="position:absolute;z-index:251691008;visibility:visible;mso-wrap-style:square;mso-wrap-distance-left:9pt;mso-wrap-distance-top:0;mso-wrap-distance-right:9pt;mso-wrap-distance-bottom:0;mso-position-horizontal:absolute;mso-position-horizontal-relative:text;mso-position-vertical:absolute;mso-position-vertical-relative:text" from="416.95pt,.85pt" to="416.95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" strokecolor="black [3200]" strokeweight=".5pt">
                <v:stroke joinstyle="miter"/>
              </v:line>
            </w:pict>
          </mc:Fallback>
        </mc:AlternateContent>
      </w:r>
    </w:p>
    <w:p w:rsidR="00FC6AA6" w:rsidRDefault="000B6A88"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77696" behindDoc="0" locked="0" layoutInCell="1" allowOverlap="1" wp14:anchorId="21B2A477" wp14:editId="5D5C2EB0">
                <wp:simplePos x="0" y="0"/>
                <wp:positionH relativeFrom="column">
                  <wp:posOffset>-597535</wp:posOffset>
                </wp:positionH>
                <wp:positionV relativeFrom="paragraph">
                  <wp:posOffset>202565</wp:posOffset>
                </wp:positionV>
                <wp:extent cx="1854200" cy="1181100"/>
                <wp:effectExtent l="0" t="0" r="12700" b="19050"/>
                <wp:wrapNone/>
                <wp:docPr id="13" name="Rectángulo 13"/>
                <wp:cNvGraphicFramePr/>
                <a:graphic xmlns:a="http://schemas.openxmlformats.org/drawingml/2006/main">
                  <a:graphicData uri="http://schemas.microsoft.com/office/word/2010/wordprocessingShape">
                    <wps:wsp>
                      <wps:cNvSpPr/>
                      <wps:spPr>
                        <a:xfrm>
                          <a:off x="0" y="0"/>
                          <a:ext cx="1854200" cy="11811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AUXILIAR 1</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 xml:space="preserve">ANA YESICA ALONSO LOREDO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B2A477" id="Rectángulo 13" o:spid="_x0000_s1039" style="position:absolute;left:0;text-align:left;margin-left:-47.05pt;margin-top:15.95pt;width:146pt;height:9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" fillcolor="white [3201]" strokecolor="black [3200]" strokeweight="1.5pt">
                <v:textbo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AUXILIAR 1</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 xml:space="preserve">ANA YESICA ALONSO LOREDO </w:t>
                      </w:r>
                    </w:p>
                  </w:txbxContent>
                </v:textbox>
              </v:rect>
            </w:pict>
          </mc:Fallback>
        </mc:AlternateContent>
      </w:r>
    </w:p>
    <w:p w:rsidR="00FC6AA6" w:rsidRDefault="000B6A88" w:rsidP="005510EE">
      <w:pPr>
        <w:spacing w:after="0"/>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79744" behindDoc="0" locked="0" layoutInCell="1" allowOverlap="1" wp14:anchorId="3200308E" wp14:editId="4C5389B5">
                <wp:simplePos x="0" y="0"/>
                <wp:positionH relativeFrom="column">
                  <wp:posOffset>1816100</wp:posOffset>
                </wp:positionH>
                <wp:positionV relativeFrom="paragraph">
                  <wp:posOffset>9525</wp:posOffset>
                </wp:positionV>
                <wp:extent cx="1854200" cy="1181100"/>
                <wp:effectExtent l="0" t="0" r="12700" b="19050"/>
                <wp:wrapNone/>
                <wp:docPr id="15" name="Rectángulo 15"/>
                <wp:cNvGraphicFramePr/>
                <a:graphic xmlns:a="http://schemas.openxmlformats.org/drawingml/2006/main">
                  <a:graphicData uri="http://schemas.microsoft.com/office/word/2010/wordprocessingShape">
                    <wps:wsp>
                      <wps:cNvSpPr/>
                      <wps:spPr>
                        <a:xfrm>
                          <a:off x="0" y="0"/>
                          <a:ext cx="1854200" cy="11811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AUXILIAR 2</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 xml:space="preserve">JOSE JUAN MARTINEZ LOREDO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00308E" id="Rectángulo 15" o:spid="_x0000_s1040" style="position:absolute;left:0;text-align:left;margin-left:143pt;margin-top:.75pt;width:146pt;height:9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" fillcolor="white [3201]" strokecolor="black [3200]" strokeweight="1.5pt">
                <v:textbo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AUXILIAR 2</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 xml:space="preserve">JOSE JUAN MARTINEZ LOREDO </w:t>
                      </w:r>
                    </w:p>
                  </w:txbxContent>
                </v:textbox>
              </v:rect>
            </w:pict>
          </mc:Fallback>
        </mc:AlternateContent>
      </w:r>
      <w:r>
        <w:rPr>
          <w:rFonts w:ascii="Times New Roman" w:hAnsi="Times New Roman" w:cs="Times New Roman"/>
          <w:noProof/>
          <w:sz w:val="24"/>
          <w:szCs w:val="24"/>
          <w:lang w:val="en-US"/>
        </w:rPr>
        <mc:AlternateContent>
          <mc:Choice Requires="wps">
            <w:drawing>
              <wp:anchor distT="0" distB="0" distL="114300" distR="114300" simplePos="0" relativeHeight="251681792" behindDoc="0" locked="0" layoutInCell="1" allowOverlap="1" wp14:anchorId="7BB64E55" wp14:editId="1BE7FE54">
                <wp:simplePos x="0" y="0"/>
                <wp:positionH relativeFrom="margin">
                  <wp:posOffset>4113530</wp:posOffset>
                </wp:positionH>
                <wp:positionV relativeFrom="paragraph">
                  <wp:posOffset>11430</wp:posOffset>
                </wp:positionV>
                <wp:extent cx="1854200" cy="1181100"/>
                <wp:effectExtent l="0" t="0" r="12700" b="19050"/>
                <wp:wrapNone/>
                <wp:docPr id="17" name="Rectángulo 17"/>
                <wp:cNvGraphicFramePr/>
                <a:graphic xmlns:a="http://schemas.openxmlformats.org/drawingml/2006/main">
                  <a:graphicData uri="http://schemas.microsoft.com/office/word/2010/wordprocessingShape">
                    <wps:wsp>
                      <wps:cNvSpPr/>
                      <wps:spPr>
                        <a:xfrm>
                          <a:off x="0" y="0"/>
                          <a:ext cx="1854200" cy="11811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AUXILIAR 3</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IVAN DE JESUS MARTINEZ GARCIA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B64E55" id="Rectángulo 17" o:spid="_x0000_s1041" style="position:absolute;left:0;text-align:left;margin-left:323.9pt;margin-top:.9pt;width:146pt;height:93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" fillcolor="white [3201]" strokecolor="black [3200]" strokeweight="1.5pt">
                <v:textbox>
                  <w:txbxContent>
                    <w:p w:rsidR="000F3D73" w:rsidRPr="000B6A88" w:rsidRDefault="000F3D73" w:rsidP="00AF124E">
                      <w:pPr>
                        <w:jc w:val="center"/>
                        <w:rPr>
                          <w:rFonts w:ascii="Times New Roman" w:hAnsi="Times New Roman" w:cs="Times New Roman"/>
                          <w:b/>
                        </w:rPr>
                      </w:pPr>
                      <w:r w:rsidRPr="000B6A88">
                        <w:rPr>
                          <w:rFonts w:ascii="Times New Roman" w:hAnsi="Times New Roman" w:cs="Times New Roman"/>
                          <w:b/>
                        </w:rPr>
                        <w:t>AUXILIAR 3</w:t>
                      </w:r>
                    </w:p>
                    <w:p w:rsidR="000F3D73" w:rsidRPr="000B6A88" w:rsidRDefault="000F3D73" w:rsidP="00AF124E">
                      <w:pPr>
                        <w:jc w:val="center"/>
                        <w:rPr>
                          <w:rFonts w:ascii="Times New Roman" w:hAnsi="Times New Roman" w:cs="Times New Roman"/>
                        </w:rPr>
                      </w:pPr>
                      <w:r w:rsidRPr="000B6A88">
                        <w:rPr>
                          <w:rFonts w:ascii="Times New Roman" w:hAnsi="Times New Roman" w:cs="Times New Roman"/>
                        </w:rPr>
                        <w:t>IVAN DE JESUS MARTINEZ GARCIA</w:t>
                      </w:r>
                    </w:p>
                  </w:txbxContent>
                </v:textbox>
                <w10:wrap anchorx="margin"/>
              </v:rect>
            </w:pict>
          </mc:Fallback>
        </mc:AlternateContent>
      </w: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FC6AA6" w:rsidRDefault="00FC6AA6" w:rsidP="005510EE">
      <w:pPr>
        <w:spacing w:after="0"/>
        <w:jc w:val="both"/>
        <w:rPr>
          <w:rFonts w:ascii="Times New Roman" w:hAnsi="Times New Roman" w:cs="Times New Roman"/>
          <w:sz w:val="24"/>
          <w:szCs w:val="24"/>
        </w:rPr>
      </w:pPr>
    </w:p>
    <w:p w:rsidR="00580ABA" w:rsidRPr="005510EE" w:rsidRDefault="00580ABA" w:rsidP="005510EE">
      <w:pPr>
        <w:spacing w:after="0"/>
        <w:jc w:val="both"/>
        <w:rPr>
          <w:rFonts w:ascii="Times New Roman" w:hAnsi="Times New Roman" w:cs="Times New Roman"/>
          <w:sz w:val="24"/>
          <w:szCs w:val="24"/>
        </w:rPr>
      </w:pPr>
    </w:p>
    <w:p w:rsidR="000D2594" w:rsidRPr="00580ABA" w:rsidRDefault="000D2594" w:rsidP="005510EE">
      <w:pPr>
        <w:spacing w:after="0"/>
        <w:jc w:val="both"/>
        <w:rPr>
          <w:rFonts w:ascii="Times New Roman" w:hAnsi="Times New Roman" w:cs="Times New Roman"/>
          <w:b/>
          <w:sz w:val="24"/>
          <w:szCs w:val="24"/>
        </w:rPr>
      </w:pPr>
      <w:r w:rsidRPr="00580ABA">
        <w:rPr>
          <w:rFonts w:ascii="Times New Roman" w:hAnsi="Times New Roman" w:cs="Times New Roman"/>
          <w:b/>
          <w:sz w:val="24"/>
          <w:szCs w:val="24"/>
        </w:rPr>
        <w:lastRenderedPageBreak/>
        <w:t xml:space="preserve">DESCRIPCION DE PUESTO Y PERFIL </w:t>
      </w:r>
    </w:p>
    <w:p w:rsidR="00B1606A" w:rsidRPr="005510EE" w:rsidRDefault="00B1606A"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283"/>
        <w:gridCol w:w="697"/>
        <w:gridCol w:w="1417"/>
        <w:gridCol w:w="567"/>
        <w:gridCol w:w="4864"/>
      </w:tblGrid>
      <w:tr w:rsidR="000D2594" w:rsidRPr="005510EE" w:rsidTr="000D2594">
        <w:tc>
          <w:tcPr>
            <w:tcW w:w="1283"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PUESTO: </w:t>
            </w:r>
          </w:p>
        </w:tc>
        <w:tc>
          <w:tcPr>
            <w:tcW w:w="7545" w:type="dxa"/>
            <w:gridSpan w:val="4"/>
          </w:tcPr>
          <w:p w:rsidR="000D2594" w:rsidRPr="005510EE" w:rsidRDefault="000B6A88"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COORDINADOR DE ARCHIVO</w:t>
            </w:r>
          </w:p>
        </w:tc>
      </w:tr>
      <w:tr w:rsidR="000D2594" w:rsidRPr="005510EE" w:rsidTr="000D2594">
        <w:tc>
          <w:tcPr>
            <w:tcW w:w="3397" w:type="dxa"/>
            <w:gridSpan w:val="3"/>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ÁREA O DEPARTAMENTO:</w:t>
            </w:r>
          </w:p>
        </w:tc>
        <w:tc>
          <w:tcPr>
            <w:tcW w:w="5431" w:type="dxa"/>
            <w:gridSpan w:val="2"/>
          </w:tcPr>
          <w:p w:rsidR="000D2594" w:rsidRPr="005510EE" w:rsidRDefault="000B6A88"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SECRETARIA DEL AYUNTAMIENTO</w:t>
            </w:r>
          </w:p>
        </w:tc>
      </w:tr>
      <w:tr w:rsidR="000D2594" w:rsidRPr="005510EE" w:rsidTr="000D2594">
        <w:tc>
          <w:tcPr>
            <w:tcW w:w="1980" w:type="dxa"/>
            <w:gridSpan w:val="2"/>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tc>
        <w:tc>
          <w:tcPr>
            <w:tcW w:w="6848" w:type="dxa"/>
            <w:gridSpan w:val="3"/>
          </w:tcPr>
          <w:p w:rsidR="000D2594" w:rsidRPr="005510EE" w:rsidRDefault="00945245"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C</w:t>
            </w:r>
            <w:r w:rsidR="00AD79FA">
              <w:rPr>
                <w:rFonts w:ascii="Times New Roman" w:hAnsi="Times New Roman" w:cs="Times New Roman"/>
                <w:sz w:val="24"/>
                <w:szCs w:val="24"/>
              </w:rPr>
              <w:t>lasificación</w:t>
            </w:r>
            <w:r>
              <w:rPr>
                <w:rFonts w:ascii="Times New Roman" w:hAnsi="Times New Roman" w:cs="Times New Roman"/>
                <w:sz w:val="24"/>
                <w:szCs w:val="24"/>
              </w:rPr>
              <w:t>, estructuración</w:t>
            </w:r>
            <w:r w:rsidR="00AD79FA">
              <w:rPr>
                <w:rFonts w:ascii="Times New Roman" w:hAnsi="Times New Roman" w:cs="Times New Roman"/>
                <w:sz w:val="24"/>
                <w:szCs w:val="24"/>
              </w:rPr>
              <w:t xml:space="preserve"> y control de archivo municipal: tramite, concentración e histórico del municipio de Zaragoza. </w:t>
            </w:r>
          </w:p>
        </w:tc>
      </w:tr>
      <w:tr w:rsidR="000D2594" w:rsidRPr="005510EE" w:rsidTr="000D2594">
        <w:tc>
          <w:tcPr>
            <w:tcW w:w="3964" w:type="dxa"/>
            <w:gridSpan w:val="4"/>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INMEDIATO:</w:t>
            </w:r>
          </w:p>
          <w:p w:rsidR="00945245" w:rsidRDefault="00945245"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LIC. </w:t>
            </w:r>
            <w:r w:rsidR="00AD79FA">
              <w:rPr>
                <w:rFonts w:ascii="Times New Roman" w:hAnsi="Times New Roman" w:cs="Times New Roman"/>
                <w:sz w:val="24"/>
                <w:szCs w:val="24"/>
              </w:rPr>
              <w:t xml:space="preserve">VICTOR HUGO ALVARADO VEGA </w:t>
            </w:r>
          </w:p>
          <w:p w:rsidR="000D2594" w:rsidRDefault="00945245"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(Secretario General H Ayuntamiento)</w:t>
            </w:r>
          </w:p>
          <w:p w:rsidR="000D2594" w:rsidRPr="005510EE" w:rsidRDefault="000D2594" w:rsidP="005510EE">
            <w:pPr>
              <w:spacing w:line="259" w:lineRule="auto"/>
              <w:jc w:val="both"/>
              <w:rPr>
                <w:rFonts w:ascii="Times New Roman" w:hAnsi="Times New Roman" w:cs="Times New Roman"/>
                <w:sz w:val="24"/>
                <w:szCs w:val="24"/>
              </w:rPr>
            </w:pPr>
          </w:p>
          <w:p w:rsidR="000D2594"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SUPERIOR:</w:t>
            </w:r>
          </w:p>
          <w:p w:rsidR="00AD79FA" w:rsidRDefault="00AD79FA"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LIC PALOMA BRAVO GARCIA</w:t>
            </w:r>
          </w:p>
          <w:p w:rsidR="00945245" w:rsidRPr="005510EE" w:rsidRDefault="00945245"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(Presidenta Municipal Constitucional)</w:t>
            </w: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c>
          <w:tcPr>
            <w:tcW w:w="4864"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PERSONAL A CARGO:</w:t>
            </w: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Número </w:t>
            </w:r>
            <w:r w:rsidR="00AD79FA">
              <w:rPr>
                <w:rFonts w:ascii="Times New Roman" w:hAnsi="Times New Roman" w:cs="Times New Roman"/>
                <w:sz w:val="24"/>
                <w:szCs w:val="24"/>
              </w:rPr>
              <w:t>total de personas a su cargo: 5 Personas</w:t>
            </w:r>
          </w:p>
        </w:tc>
      </w:tr>
    </w:tbl>
    <w:p w:rsidR="000D2594" w:rsidRPr="005510EE" w:rsidRDefault="000D2594" w:rsidP="005510EE">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270"/>
        <w:gridCol w:w="2144"/>
        <w:gridCol w:w="1139"/>
        <w:gridCol w:w="1068"/>
        <w:gridCol w:w="2207"/>
      </w:tblGrid>
      <w:tr w:rsidR="000D2594" w:rsidRPr="005510EE" w:rsidTr="000D2594">
        <w:tc>
          <w:tcPr>
            <w:tcW w:w="8828" w:type="dxa"/>
            <w:gridSpan w:val="5"/>
          </w:tcPr>
          <w:p w:rsidR="00AD79FA" w:rsidRPr="005510EE" w:rsidRDefault="000D2594" w:rsidP="00B1606A">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PERFIL DEL PUESTO</w:t>
            </w:r>
            <w:r w:rsidR="00AD79FA">
              <w:rPr>
                <w:rFonts w:ascii="Times New Roman" w:hAnsi="Times New Roman" w:cs="Times New Roman"/>
                <w:sz w:val="24"/>
                <w:szCs w:val="24"/>
              </w:rPr>
              <w:t xml:space="preserve">:  </w:t>
            </w:r>
            <w:r w:rsidR="00B1606A">
              <w:t>Pasante en Historia, en Archivística o experiencia equivalente Conocimientos Administración documental, computación Habilidades Prof</w:t>
            </w:r>
            <w:r w:rsidR="00945245">
              <w:t xml:space="preserve">esionalismo, </w:t>
            </w:r>
            <w:r w:rsidR="00B1606A">
              <w:t>trabajo en equipo, alta ética institucional, manejo documental, capacidad para realizar lecturas de largo aliento y para realizar actividades de difusión cultural.</w:t>
            </w:r>
          </w:p>
        </w:tc>
      </w:tr>
      <w:tr w:rsidR="000D2594" w:rsidRPr="005510EE" w:rsidTr="000D2594">
        <w:tc>
          <w:tcPr>
            <w:tcW w:w="8828" w:type="dxa"/>
            <w:gridSpan w:val="5"/>
          </w:tcPr>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0D2594">
        <w:tc>
          <w:tcPr>
            <w:tcW w:w="2270"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ESCOLARIDAD</w:t>
            </w:r>
          </w:p>
        </w:tc>
        <w:tc>
          <w:tcPr>
            <w:tcW w:w="6558" w:type="dxa"/>
            <w:gridSpan w:val="4"/>
          </w:tcPr>
          <w:p w:rsidR="000D2594" w:rsidRPr="005510EE" w:rsidRDefault="00B1606A" w:rsidP="005510EE">
            <w:pPr>
              <w:spacing w:line="259" w:lineRule="auto"/>
              <w:jc w:val="both"/>
              <w:rPr>
                <w:rFonts w:ascii="Times New Roman" w:hAnsi="Times New Roman" w:cs="Times New Roman"/>
                <w:sz w:val="24"/>
                <w:szCs w:val="24"/>
              </w:rPr>
            </w:pPr>
            <w:r>
              <w:t>Licenciatura en Archivística, Administración, Historia o Experiencia Equivalente Conocimientos Archivística, Administración Documental, Administración Publica</w:t>
            </w:r>
            <w:r w:rsidR="00945245">
              <w:t>,</w:t>
            </w:r>
            <w:r>
              <w:t xml:space="preserve"> Conservación Documental, Computación</w:t>
            </w:r>
          </w:p>
        </w:tc>
      </w:tr>
      <w:tr w:rsidR="000D2594" w:rsidRPr="005510EE" w:rsidTr="000D2594">
        <w:tc>
          <w:tcPr>
            <w:tcW w:w="2270"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EXPERIENCIA</w:t>
            </w:r>
          </w:p>
        </w:tc>
        <w:tc>
          <w:tcPr>
            <w:tcW w:w="3283" w:type="dxa"/>
            <w:gridSpan w:val="2"/>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Tiempo:</w:t>
            </w:r>
          </w:p>
          <w:p w:rsidR="000D2594" w:rsidRPr="005510EE" w:rsidRDefault="00B1606A"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2 a 3 Años de experiencia</w:t>
            </w:r>
          </w:p>
          <w:p w:rsidR="000D2594" w:rsidRPr="005510EE" w:rsidRDefault="000D2594" w:rsidP="005510EE">
            <w:pPr>
              <w:spacing w:line="259" w:lineRule="auto"/>
              <w:jc w:val="both"/>
              <w:rPr>
                <w:rFonts w:ascii="Times New Roman" w:hAnsi="Times New Roman" w:cs="Times New Roman"/>
                <w:sz w:val="24"/>
                <w:szCs w:val="24"/>
              </w:rPr>
            </w:pPr>
          </w:p>
        </w:tc>
        <w:tc>
          <w:tcPr>
            <w:tcW w:w="3275" w:type="dxa"/>
            <w:gridSpan w:val="2"/>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Puesto Previo:</w:t>
            </w:r>
          </w:p>
          <w:p w:rsidR="000D2594" w:rsidRPr="005510EE" w:rsidRDefault="00945245"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Coordinador</w:t>
            </w:r>
          </w:p>
        </w:tc>
      </w:tr>
      <w:tr w:rsidR="000D2594" w:rsidRPr="005510EE" w:rsidTr="000D2594">
        <w:tc>
          <w:tcPr>
            <w:tcW w:w="2270"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CONOCIMIENTOS</w:t>
            </w:r>
          </w:p>
        </w:tc>
        <w:tc>
          <w:tcPr>
            <w:tcW w:w="6558" w:type="dxa"/>
            <w:gridSpan w:val="4"/>
          </w:tcPr>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B1606A" w:rsidP="005510EE">
            <w:pPr>
              <w:spacing w:line="259" w:lineRule="auto"/>
              <w:jc w:val="both"/>
              <w:rPr>
                <w:rFonts w:ascii="Times New Roman" w:hAnsi="Times New Roman" w:cs="Times New Roman"/>
                <w:sz w:val="24"/>
                <w:szCs w:val="24"/>
              </w:rPr>
            </w:pPr>
            <w:r>
              <w:t>Técnico en Secretariado o experiencia equivalente Conocimientos Paquetería de oficina, nociones de administración documental, Profesionalismo, habilidades para el trabajo en equipo, alta ética institucional, relaciones públicas, compromiso</w:t>
            </w:r>
            <w:r w:rsidR="00945245">
              <w:t xml:space="preserve">, archivística. </w:t>
            </w:r>
          </w:p>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0D2594">
        <w:tc>
          <w:tcPr>
            <w:tcW w:w="2270"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COMPETENCIAS Y HABILIDADES</w:t>
            </w:r>
          </w:p>
        </w:tc>
        <w:tc>
          <w:tcPr>
            <w:tcW w:w="6558" w:type="dxa"/>
            <w:gridSpan w:val="4"/>
          </w:tcPr>
          <w:p w:rsidR="00945245" w:rsidRDefault="00945245" w:rsidP="005510EE">
            <w:pPr>
              <w:spacing w:line="259" w:lineRule="auto"/>
              <w:jc w:val="both"/>
            </w:pPr>
          </w:p>
          <w:p w:rsidR="000D2594" w:rsidRPr="005510EE" w:rsidRDefault="00945245" w:rsidP="005510EE">
            <w:pPr>
              <w:spacing w:line="259" w:lineRule="auto"/>
              <w:jc w:val="both"/>
              <w:rPr>
                <w:rFonts w:ascii="Times New Roman" w:hAnsi="Times New Roman" w:cs="Times New Roman"/>
                <w:sz w:val="24"/>
                <w:szCs w:val="24"/>
              </w:rPr>
            </w:pPr>
            <w:r>
              <w:t>H</w:t>
            </w:r>
            <w:r w:rsidR="00B1606A">
              <w:t>abilidades para el trabajo en equipo, alta ética institucional, manejo documental, capacidad para realizar lecturas de largo aliento y para realizar actividades de difusión cultura</w:t>
            </w:r>
            <w:r w:rsidR="00B1606A">
              <w:rPr>
                <w:rFonts w:ascii="Times New Roman" w:hAnsi="Times New Roman" w:cs="Times New Roman"/>
                <w:sz w:val="24"/>
                <w:szCs w:val="24"/>
              </w:rPr>
              <w:t>.</w:t>
            </w:r>
            <w:r>
              <w:rPr>
                <w:rFonts w:ascii="Times New Roman" w:hAnsi="Times New Roman" w:cs="Times New Roman"/>
                <w:sz w:val="24"/>
                <w:szCs w:val="24"/>
              </w:rPr>
              <w:t xml:space="preserve"> Buen manejo de agenda, tiempos y entregas</w:t>
            </w:r>
          </w:p>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0D2594">
        <w:tc>
          <w:tcPr>
            <w:tcW w:w="2270"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IDIOMAS:</w:t>
            </w:r>
            <w:r w:rsidR="00B1606A">
              <w:rPr>
                <w:rFonts w:ascii="Times New Roman" w:hAnsi="Times New Roman" w:cs="Times New Roman"/>
                <w:sz w:val="24"/>
                <w:szCs w:val="24"/>
              </w:rPr>
              <w:t xml:space="preserve"> NO NECESESARIO</w:t>
            </w:r>
          </w:p>
        </w:tc>
        <w:tc>
          <w:tcPr>
            <w:tcW w:w="2144"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EDAD:</w:t>
            </w:r>
            <w:r w:rsidR="00945245">
              <w:rPr>
                <w:rFonts w:ascii="Times New Roman" w:hAnsi="Times New Roman" w:cs="Times New Roman"/>
                <w:sz w:val="24"/>
                <w:szCs w:val="24"/>
              </w:rPr>
              <w:t xml:space="preserve"> 26</w:t>
            </w:r>
            <w:r w:rsidR="00B1606A">
              <w:rPr>
                <w:rFonts w:ascii="Times New Roman" w:hAnsi="Times New Roman" w:cs="Times New Roman"/>
                <w:sz w:val="24"/>
                <w:szCs w:val="24"/>
              </w:rPr>
              <w:t xml:space="preserve"> A 75 AÑOS</w:t>
            </w:r>
          </w:p>
        </w:tc>
        <w:tc>
          <w:tcPr>
            <w:tcW w:w="2207" w:type="dxa"/>
            <w:gridSpan w:val="2"/>
          </w:tcPr>
          <w:p w:rsidR="00945245"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SEXO:</w:t>
            </w:r>
            <w:r w:rsidR="00B1606A">
              <w:rPr>
                <w:rFonts w:ascii="Times New Roman" w:hAnsi="Times New Roman" w:cs="Times New Roman"/>
                <w:sz w:val="24"/>
                <w:szCs w:val="24"/>
              </w:rPr>
              <w:t xml:space="preserve"> </w:t>
            </w:r>
          </w:p>
          <w:p w:rsidR="000D2594" w:rsidRPr="005510EE" w:rsidRDefault="00B1606A"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Indistinto</w:t>
            </w:r>
          </w:p>
        </w:tc>
        <w:tc>
          <w:tcPr>
            <w:tcW w:w="2207"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ESTADO CIVIL:</w:t>
            </w:r>
          </w:p>
          <w:p w:rsidR="000D2594" w:rsidRPr="005510EE" w:rsidRDefault="00B1606A"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Indistinto </w:t>
            </w:r>
          </w:p>
        </w:tc>
      </w:tr>
    </w:tbl>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523"/>
        <w:gridCol w:w="1553"/>
        <w:gridCol w:w="5752"/>
      </w:tblGrid>
      <w:tr w:rsidR="000D2594" w:rsidRPr="005510EE" w:rsidTr="000D2594">
        <w:tc>
          <w:tcPr>
            <w:tcW w:w="8828" w:type="dxa"/>
            <w:gridSpan w:val="3"/>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p w:rsidR="000D2594" w:rsidRPr="005510EE" w:rsidRDefault="00B1606A"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Buen uso adecuado de la información archivística</w:t>
            </w:r>
            <w:r w:rsidR="00945245">
              <w:rPr>
                <w:rFonts w:ascii="Times New Roman" w:hAnsi="Times New Roman" w:cs="Times New Roman"/>
                <w:sz w:val="24"/>
                <w:szCs w:val="24"/>
              </w:rPr>
              <w:t xml:space="preserve"> municipal:  Clasificación, Cntrol y Preservación. Alto sentido de Responsabilidad. </w:t>
            </w: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0D2594">
        <w:tc>
          <w:tcPr>
            <w:tcW w:w="8828" w:type="dxa"/>
            <w:gridSpan w:val="3"/>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FUNCIONES Y RESPONSABILDIADES DEL PUESTO:</w:t>
            </w:r>
          </w:p>
          <w:p w:rsidR="000D2594" w:rsidRPr="005510EE" w:rsidRDefault="000D2594" w:rsidP="005510EE">
            <w:pPr>
              <w:spacing w:line="259" w:lineRule="auto"/>
              <w:jc w:val="both"/>
              <w:rPr>
                <w:rFonts w:ascii="Times New Roman" w:hAnsi="Times New Roman" w:cs="Times New Roman"/>
                <w:sz w:val="24"/>
                <w:szCs w:val="24"/>
              </w:rPr>
            </w:pPr>
          </w:p>
          <w:p w:rsidR="000D2594" w:rsidRDefault="00B1606A" w:rsidP="00B1606A">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Gestionar.</w:t>
            </w:r>
          </w:p>
          <w:p w:rsidR="00B1606A" w:rsidRDefault="00B1606A" w:rsidP="00B1606A">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Estricta Confidencialidad</w:t>
            </w:r>
          </w:p>
          <w:p w:rsidR="00B1606A" w:rsidRDefault="00B1606A" w:rsidP="00B1606A">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Clasificar y Analizar</w:t>
            </w:r>
          </w:p>
          <w:p w:rsidR="00B1606A" w:rsidRDefault="00B1606A" w:rsidP="00B1606A">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Sentido de urgencía</w:t>
            </w:r>
          </w:p>
          <w:p w:rsidR="00B1606A" w:rsidRDefault="00B1606A" w:rsidP="00B1606A">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Responsabilidad y compromiso.</w:t>
            </w:r>
          </w:p>
          <w:p w:rsidR="00B1606A" w:rsidRDefault="00B1606A" w:rsidP="00B1606A">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Puntualidad.</w:t>
            </w:r>
          </w:p>
          <w:p w:rsidR="00B1606A" w:rsidRPr="00B1606A" w:rsidRDefault="00B1606A" w:rsidP="00B1606A">
            <w:pPr>
              <w:ind w:left="360"/>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p w:rsidR="000D2594" w:rsidRPr="005510EE" w:rsidRDefault="000D2594" w:rsidP="005510EE">
            <w:pPr>
              <w:spacing w:line="259" w:lineRule="auto"/>
              <w:jc w:val="both"/>
              <w:rPr>
                <w:rFonts w:ascii="Times New Roman" w:hAnsi="Times New Roman" w:cs="Times New Roman"/>
                <w:sz w:val="24"/>
                <w:szCs w:val="24"/>
              </w:rPr>
            </w:pPr>
          </w:p>
        </w:tc>
      </w:tr>
      <w:tr w:rsidR="000D2594" w:rsidRPr="005510EE" w:rsidTr="000D2594">
        <w:tc>
          <w:tcPr>
            <w:tcW w:w="1413" w:type="dxa"/>
            <w:vMerge w:val="restart"/>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CONTACTO</w:t>
            </w:r>
          </w:p>
        </w:tc>
        <w:tc>
          <w:tcPr>
            <w:tcW w:w="1559"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INTERNO </w:t>
            </w:r>
          </w:p>
        </w:tc>
        <w:tc>
          <w:tcPr>
            <w:tcW w:w="5856" w:type="dxa"/>
          </w:tcPr>
          <w:p w:rsidR="000D2594" w:rsidRPr="005510EE" w:rsidRDefault="00952E9E"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AREAS DEL H. AYUNTAMIENTO</w:t>
            </w:r>
          </w:p>
        </w:tc>
      </w:tr>
      <w:tr w:rsidR="000D2594" w:rsidRPr="005510EE" w:rsidTr="000D2594">
        <w:tc>
          <w:tcPr>
            <w:tcW w:w="1413" w:type="dxa"/>
            <w:vMerge/>
          </w:tcPr>
          <w:p w:rsidR="000D2594" w:rsidRPr="005510EE" w:rsidRDefault="000D2594" w:rsidP="005510EE">
            <w:pPr>
              <w:spacing w:line="259" w:lineRule="auto"/>
              <w:jc w:val="both"/>
              <w:rPr>
                <w:rFonts w:ascii="Times New Roman" w:hAnsi="Times New Roman" w:cs="Times New Roman"/>
                <w:sz w:val="24"/>
                <w:szCs w:val="24"/>
              </w:rPr>
            </w:pPr>
          </w:p>
        </w:tc>
        <w:tc>
          <w:tcPr>
            <w:tcW w:w="1559" w:type="dxa"/>
          </w:tcPr>
          <w:p w:rsidR="000D2594" w:rsidRPr="005510EE" w:rsidRDefault="000D2594" w:rsidP="005510EE">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EXTERNO</w:t>
            </w:r>
          </w:p>
        </w:tc>
        <w:tc>
          <w:tcPr>
            <w:tcW w:w="5856" w:type="dxa"/>
          </w:tcPr>
          <w:p w:rsidR="000D2594" w:rsidRPr="005510EE" w:rsidRDefault="00952E9E" w:rsidP="005510EE">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SEDA, CEGAIP, </w:t>
            </w:r>
          </w:p>
        </w:tc>
      </w:tr>
    </w:tbl>
    <w:p w:rsidR="008B0BA1" w:rsidRPr="005510EE" w:rsidRDefault="008B0BA1" w:rsidP="005510EE">
      <w:pPr>
        <w:spacing w:after="0"/>
        <w:jc w:val="both"/>
        <w:rPr>
          <w:rFonts w:ascii="Times New Roman" w:hAnsi="Times New Roman" w:cs="Times New Roman"/>
          <w:sz w:val="24"/>
          <w:szCs w:val="24"/>
        </w:rPr>
      </w:pPr>
    </w:p>
    <w:p w:rsidR="008B0BA1" w:rsidRPr="005510EE" w:rsidRDefault="008B0BA1" w:rsidP="005510EE">
      <w:pPr>
        <w:spacing w:after="0"/>
        <w:jc w:val="both"/>
        <w:rPr>
          <w:rFonts w:ascii="Times New Roman" w:hAnsi="Times New Roman" w:cs="Times New Roman"/>
          <w:sz w:val="24"/>
          <w:szCs w:val="24"/>
        </w:rPr>
      </w:pPr>
    </w:p>
    <w:p w:rsidR="008B0BA1" w:rsidRDefault="008B0BA1"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6A720D" w:rsidRDefault="006A720D" w:rsidP="005510EE">
      <w:pPr>
        <w:spacing w:after="0"/>
        <w:jc w:val="both"/>
        <w:rPr>
          <w:rFonts w:ascii="Times New Roman" w:hAnsi="Times New Roman" w:cs="Times New Roman"/>
          <w:sz w:val="24"/>
          <w:szCs w:val="24"/>
        </w:rPr>
      </w:pPr>
    </w:p>
    <w:p w:rsidR="00192536" w:rsidRDefault="00192536" w:rsidP="00192536">
      <w:pPr>
        <w:spacing w:after="0"/>
        <w:jc w:val="both"/>
        <w:rPr>
          <w:rFonts w:ascii="Times New Roman" w:hAnsi="Times New Roman" w:cs="Times New Roman"/>
          <w:sz w:val="24"/>
          <w:szCs w:val="24"/>
        </w:rPr>
      </w:pPr>
    </w:p>
    <w:p w:rsidR="006A720D" w:rsidRPr="005510EE" w:rsidRDefault="006A720D"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283"/>
        <w:gridCol w:w="697"/>
        <w:gridCol w:w="1417"/>
        <w:gridCol w:w="567"/>
        <w:gridCol w:w="4864"/>
      </w:tblGrid>
      <w:tr w:rsidR="00192536" w:rsidRPr="005510EE" w:rsidTr="00216292">
        <w:tc>
          <w:tcPr>
            <w:tcW w:w="1283"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lastRenderedPageBreak/>
              <w:t xml:space="preserve">PUESTO: </w:t>
            </w:r>
          </w:p>
        </w:tc>
        <w:tc>
          <w:tcPr>
            <w:tcW w:w="7545" w:type="dxa"/>
            <w:gridSpan w:val="4"/>
          </w:tcPr>
          <w:p w:rsidR="00192536" w:rsidRPr="005510EE" w:rsidRDefault="00945245"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SECRETARIO</w:t>
            </w:r>
          </w:p>
        </w:tc>
      </w:tr>
      <w:tr w:rsidR="00192536" w:rsidRPr="005510EE" w:rsidTr="00216292">
        <w:tc>
          <w:tcPr>
            <w:tcW w:w="3397"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ÁREA O DEPARTAMENTO:</w:t>
            </w:r>
          </w:p>
        </w:tc>
        <w:tc>
          <w:tcPr>
            <w:tcW w:w="5431" w:type="dxa"/>
            <w:gridSpan w:val="2"/>
          </w:tcPr>
          <w:p w:rsidR="00192536" w:rsidRPr="005510EE" w:rsidRDefault="00945245"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ARCHIVO MUNICIPAL</w:t>
            </w:r>
          </w:p>
        </w:tc>
      </w:tr>
      <w:tr w:rsidR="00192536" w:rsidRPr="005510EE" w:rsidTr="00216292">
        <w:tc>
          <w:tcPr>
            <w:tcW w:w="1980"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tc>
        <w:tc>
          <w:tcPr>
            <w:tcW w:w="6848" w:type="dxa"/>
            <w:gridSpan w:val="3"/>
          </w:tcPr>
          <w:p w:rsidR="00192536" w:rsidRPr="005510EE" w:rsidRDefault="00945245" w:rsidP="00945245">
            <w:pPr>
              <w:spacing w:line="259" w:lineRule="auto"/>
              <w:jc w:val="both"/>
              <w:rPr>
                <w:rFonts w:ascii="Times New Roman" w:hAnsi="Times New Roman" w:cs="Times New Roman"/>
                <w:sz w:val="24"/>
                <w:szCs w:val="24"/>
              </w:rPr>
            </w:pPr>
            <w:r>
              <w:rPr>
                <w:rFonts w:ascii="Times New Roman" w:hAnsi="Times New Roman" w:cs="Times New Roman"/>
                <w:sz w:val="24"/>
                <w:szCs w:val="24"/>
              </w:rPr>
              <w:t>Auxiliar del coordinador</w:t>
            </w:r>
            <w:r w:rsidR="00192536">
              <w:rPr>
                <w:rFonts w:ascii="Times New Roman" w:hAnsi="Times New Roman" w:cs="Times New Roman"/>
                <w:sz w:val="24"/>
                <w:szCs w:val="24"/>
              </w:rPr>
              <w:t>, clasificación y</w:t>
            </w:r>
            <w:r>
              <w:rPr>
                <w:rFonts w:ascii="Times New Roman" w:hAnsi="Times New Roman" w:cs="Times New Roman"/>
                <w:sz w:val="24"/>
                <w:szCs w:val="24"/>
              </w:rPr>
              <w:t xml:space="preserve"> control de archivo municipal en la parte física, control de agenda, control de inventarios. </w:t>
            </w:r>
            <w:r w:rsidR="00192536">
              <w:rPr>
                <w:rFonts w:ascii="Times New Roman" w:hAnsi="Times New Roman" w:cs="Times New Roman"/>
                <w:sz w:val="24"/>
                <w:szCs w:val="24"/>
              </w:rPr>
              <w:t xml:space="preserve"> </w:t>
            </w:r>
          </w:p>
        </w:tc>
      </w:tr>
      <w:tr w:rsidR="00192536" w:rsidRPr="005510EE" w:rsidTr="00216292">
        <w:tc>
          <w:tcPr>
            <w:tcW w:w="3964" w:type="dxa"/>
            <w:gridSpan w:val="4"/>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INMEDIATO:</w:t>
            </w:r>
          </w:p>
          <w:p w:rsidR="00192536" w:rsidRPr="005510EE" w:rsidRDefault="00945245"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LIC.MARCO A ZARATE AREVALO</w:t>
            </w:r>
          </w:p>
          <w:p w:rsidR="00192536" w:rsidRPr="005510EE" w:rsidRDefault="00192536" w:rsidP="00216292">
            <w:pPr>
              <w:spacing w:line="259" w:lineRule="auto"/>
              <w:jc w:val="both"/>
              <w:rPr>
                <w:rFonts w:ascii="Times New Roman" w:hAnsi="Times New Roman" w:cs="Times New Roman"/>
                <w:sz w:val="24"/>
                <w:szCs w:val="24"/>
              </w:rPr>
            </w:pPr>
          </w:p>
          <w:p w:rsidR="00192536"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SUPERIOR:</w:t>
            </w:r>
          </w:p>
          <w:p w:rsidR="00192536" w:rsidRPr="005510EE" w:rsidRDefault="00945245"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LIC VICTOR H ALVARADO VEGA</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c>
          <w:tcPr>
            <w:tcW w:w="4864"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PERSONAL A CARGO:</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Número </w:t>
            </w:r>
            <w:r>
              <w:rPr>
                <w:rFonts w:ascii="Times New Roman" w:hAnsi="Times New Roman" w:cs="Times New Roman"/>
                <w:sz w:val="24"/>
                <w:szCs w:val="24"/>
              </w:rPr>
              <w:t>total de</w:t>
            </w:r>
            <w:r w:rsidR="00945245">
              <w:rPr>
                <w:rFonts w:ascii="Times New Roman" w:hAnsi="Times New Roman" w:cs="Times New Roman"/>
                <w:sz w:val="24"/>
                <w:szCs w:val="24"/>
              </w:rPr>
              <w:t xml:space="preserve"> personas a su cargo: 0</w:t>
            </w:r>
          </w:p>
        </w:tc>
      </w:tr>
    </w:tbl>
    <w:p w:rsidR="00192536" w:rsidRPr="005510EE" w:rsidRDefault="00192536"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270"/>
        <w:gridCol w:w="2144"/>
        <w:gridCol w:w="1139"/>
        <w:gridCol w:w="1068"/>
        <w:gridCol w:w="2207"/>
      </w:tblGrid>
      <w:tr w:rsidR="00192536" w:rsidRPr="005510EE" w:rsidTr="00216292">
        <w:tc>
          <w:tcPr>
            <w:tcW w:w="8828" w:type="dxa"/>
            <w:gridSpan w:val="5"/>
          </w:tcPr>
          <w:p w:rsidR="00192536" w:rsidRDefault="00192536" w:rsidP="00945245">
            <w:pPr>
              <w:spacing w:line="259" w:lineRule="auto"/>
              <w:jc w:val="both"/>
            </w:pPr>
            <w:r w:rsidRPr="005510EE">
              <w:rPr>
                <w:rFonts w:ascii="Times New Roman" w:hAnsi="Times New Roman" w:cs="Times New Roman"/>
                <w:sz w:val="24"/>
                <w:szCs w:val="24"/>
              </w:rPr>
              <w:t>PERFIL DEL PUESTO</w:t>
            </w:r>
            <w:r>
              <w:rPr>
                <w:rFonts w:ascii="Times New Roman" w:hAnsi="Times New Roman" w:cs="Times New Roman"/>
                <w:sz w:val="24"/>
                <w:szCs w:val="24"/>
              </w:rPr>
              <w:t xml:space="preserve">: </w:t>
            </w:r>
            <w:r w:rsidR="006A720D">
              <w:t>Profesionalismo, trabajo en equipo, alta ética institucional, manejo documental, capacidad para realizar lecturas de largo aliento y para realizar actividades de difusión cultural.</w:t>
            </w:r>
          </w:p>
          <w:p w:rsidR="00945245" w:rsidRPr="005510EE" w:rsidRDefault="00945245" w:rsidP="00945245">
            <w:pPr>
              <w:spacing w:line="259" w:lineRule="auto"/>
              <w:jc w:val="both"/>
              <w:rPr>
                <w:rFonts w:ascii="Times New Roman" w:hAnsi="Times New Roman" w:cs="Times New Roman"/>
                <w:sz w:val="24"/>
                <w:szCs w:val="24"/>
              </w:rPr>
            </w:pPr>
          </w:p>
        </w:tc>
      </w:tr>
      <w:tr w:rsidR="00192536" w:rsidRPr="005510EE" w:rsidTr="00216292">
        <w:tc>
          <w:tcPr>
            <w:tcW w:w="8828" w:type="dxa"/>
            <w:gridSpan w:val="5"/>
          </w:tcPr>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ESCOLARIDAD</w:t>
            </w:r>
          </w:p>
        </w:tc>
        <w:tc>
          <w:tcPr>
            <w:tcW w:w="6558" w:type="dxa"/>
            <w:gridSpan w:val="4"/>
          </w:tcPr>
          <w:p w:rsidR="00192536" w:rsidRPr="005510EE" w:rsidRDefault="00192536" w:rsidP="00216292">
            <w:pPr>
              <w:spacing w:line="259" w:lineRule="auto"/>
              <w:jc w:val="both"/>
              <w:rPr>
                <w:rFonts w:ascii="Times New Roman" w:hAnsi="Times New Roman" w:cs="Times New Roman"/>
                <w:sz w:val="24"/>
                <w:szCs w:val="24"/>
              </w:rPr>
            </w:pPr>
            <w:r>
              <w:t>Licenciatura en Archivística, Administración, Historia o Experiencia Equivalente Conocimientos Archivística, Administración Documental, Administración Publica Conservación Documental, Computación</w:t>
            </w: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EXPERIENCIA</w:t>
            </w:r>
          </w:p>
        </w:tc>
        <w:tc>
          <w:tcPr>
            <w:tcW w:w="3283"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Tiempo:</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2 a 3 Años de experiencia</w:t>
            </w:r>
          </w:p>
          <w:p w:rsidR="00192536" w:rsidRPr="005510EE" w:rsidRDefault="00192536" w:rsidP="00216292">
            <w:pPr>
              <w:spacing w:line="259" w:lineRule="auto"/>
              <w:jc w:val="both"/>
              <w:rPr>
                <w:rFonts w:ascii="Times New Roman" w:hAnsi="Times New Roman" w:cs="Times New Roman"/>
                <w:sz w:val="24"/>
                <w:szCs w:val="24"/>
              </w:rPr>
            </w:pPr>
          </w:p>
        </w:tc>
        <w:tc>
          <w:tcPr>
            <w:tcW w:w="3275"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Puesto Previo:</w:t>
            </w:r>
          </w:p>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Analista o Asistente  </w:t>
            </w: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CONOCIMIENTOS</w:t>
            </w:r>
          </w:p>
        </w:tc>
        <w:tc>
          <w:tcPr>
            <w:tcW w:w="6558" w:type="dxa"/>
            <w:gridSpan w:val="4"/>
          </w:tcPr>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r>
              <w:t>Técnico en Secretariado o experiencia equivalente Conocimientos Paquetería de oficina, nociones de administración documental, Profesionalismo, habilidades para el trabajo en equipo, alta ética institucional, relaciones públicas, compromiso</w:t>
            </w: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COMPETENCIAS Y HABILIDADES</w:t>
            </w:r>
          </w:p>
        </w:tc>
        <w:tc>
          <w:tcPr>
            <w:tcW w:w="6558" w:type="dxa"/>
            <w:gridSpan w:val="4"/>
          </w:tcPr>
          <w:p w:rsidR="00192536" w:rsidRPr="005510EE" w:rsidRDefault="006A720D" w:rsidP="006A720D">
            <w:pPr>
              <w:jc w:val="both"/>
              <w:rPr>
                <w:rFonts w:ascii="Times New Roman" w:hAnsi="Times New Roman" w:cs="Times New Roman"/>
                <w:sz w:val="24"/>
                <w:szCs w:val="24"/>
              </w:rPr>
            </w:pPr>
            <w:r>
              <w:t xml:space="preserve">Responsabilidad, compromiso y alta confidencialidad. </w:t>
            </w: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IDIOMAS:</w:t>
            </w:r>
            <w:r>
              <w:rPr>
                <w:rFonts w:ascii="Times New Roman" w:hAnsi="Times New Roman" w:cs="Times New Roman"/>
                <w:sz w:val="24"/>
                <w:szCs w:val="24"/>
              </w:rPr>
              <w:t xml:space="preserve"> NO NECESESARIO</w:t>
            </w:r>
          </w:p>
        </w:tc>
        <w:tc>
          <w:tcPr>
            <w:tcW w:w="2144"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EDAD:</w:t>
            </w:r>
            <w:r w:rsidR="006A720D">
              <w:rPr>
                <w:rFonts w:ascii="Times New Roman" w:hAnsi="Times New Roman" w:cs="Times New Roman"/>
                <w:sz w:val="24"/>
                <w:szCs w:val="24"/>
              </w:rPr>
              <w:t xml:space="preserve"> 23 A 45</w:t>
            </w:r>
            <w:r>
              <w:rPr>
                <w:rFonts w:ascii="Times New Roman" w:hAnsi="Times New Roman" w:cs="Times New Roman"/>
                <w:sz w:val="24"/>
                <w:szCs w:val="24"/>
              </w:rPr>
              <w:t xml:space="preserve"> AÑOS</w:t>
            </w:r>
          </w:p>
        </w:tc>
        <w:tc>
          <w:tcPr>
            <w:tcW w:w="2207"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SEXO:</w:t>
            </w:r>
            <w:r>
              <w:rPr>
                <w:rFonts w:ascii="Times New Roman" w:hAnsi="Times New Roman" w:cs="Times New Roman"/>
                <w:sz w:val="24"/>
                <w:szCs w:val="24"/>
              </w:rPr>
              <w:t xml:space="preserve"> Indistinto</w:t>
            </w:r>
          </w:p>
        </w:tc>
        <w:tc>
          <w:tcPr>
            <w:tcW w:w="2207"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ESTADO CIVIL:</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Indistinto </w:t>
            </w:r>
          </w:p>
        </w:tc>
      </w:tr>
    </w:tbl>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523"/>
        <w:gridCol w:w="1553"/>
        <w:gridCol w:w="5752"/>
      </w:tblGrid>
      <w:tr w:rsidR="00192536" w:rsidRPr="005510EE" w:rsidTr="00216292">
        <w:tc>
          <w:tcPr>
            <w:tcW w:w="8828"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Buen uso adecuado de la información archivística municipal </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8828"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lastRenderedPageBreak/>
              <w:t>FUNCIONES Y RESPONSABILDIADES DEL PUESTO:</w:t>
            </w:r>
          </w:p>
          <w:p w:rsidR="00192536" w:rsidRPr="005510EE" w:rsidRDefault="00192536" w:rsidP="00216292">
            <w:pPr>
              <w:spacing w:line="259" w:lineRule="auto"/>
              <w:jc w:val="both"/>
              <w:rPr>
                <w:rFonts w:ascii="Times New Roman" w:hAnsi="Times New Roman" w:cs="Times New Roman"/>
                <w:sz w:val="24"/>
                <w:szCs w:val="24"/>
              </w:rPr>
            </w:pP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Gestionar.</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Estricta Confidencialidad</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Clasificar y Analizar</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Sentido de urgencía</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Responsabilidad y compromiso.</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Puntualidad.</w:t>
            </w:r>
          </w:p>
          <w:p w:rsidR="00192536" w:rsidRPr="00B1606A" w:rsidRDefault="00192536" w:rsidP="00216292">
            <w:pPr>
              <w:ind w:left="360"/>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1413" w:type="dxa"/>
            <w:vMerge w:val="restart"/>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CONTACTO</w:t>
            </w:r>
          </w:p>
        </w:tc>
        <w:tc>
          <w:tcPr>
            <w:tcW w:w="1559"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INTERNO </w:t>
            </w:r>
          </w:p>
        </w:tc>
        <w:tc>
          <w:tcPr>
            <w:tcW w:w="5856" w:type="dxa"/>
          </w:tcPr>
          <w:p w:rsidR="00192536" w:rsidRPr="005510EE" w:rsidRDefault="00952E9E"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AREAS DEL H. AYUNTAMIENTO</w:t>
            </w:r>
          </w:p>
        </w:tc>
      </w:tr>
      <w:tr w:rsidR="00192536" w:rsidRPr="005510EE" w:rsidTr="00216292">
        <w:tc>
          <w:tcPr>
            <w:tcW w:w="1413" w:type="dxa"/>
            <w:vMerge/>
          </w:tcPr>
          <w:p w:rsidR="00192536" w:rsidRPr="005510EE" w:rsidRDefault="00192536" w:rsidP="00216292">
            <w:pPr>
              <w:spacing w:line="259" w:lineRule="auto"/>
              <w:jc w:val="both"/>
              <w:rPr>
                <w:rFonts w:ascii="Times New Roman" w:hAnsi="Times New Roman" w:cs="Times New Roman"/>
                <w:sz w:val="24"/>
                <w:szCs w:val="24"/>
              </w:rPr>
            </w:pPr>
          </w:p>
        </w:tc>
        <w:tc>
          <w:tcPr>
            <w:tcW w:w="1559"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EXTERNO</w:t>
            </w:r>
          </w:p>
        </w:tc>
        <w:tc>
          <w:tcPr>
            <w:tcW w:w="5856" w:type="dxa"/>
          </w:tcPr>
          <w:p w:rsidR="00192536" w:rsidRPr="005510EE" w:rsidRDefault="00952E9E"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CEGAIP, SEDA</w:t>
            </w:r>
          </w:p>
        </w:tc>
      </w:tr>
    </w:tbl>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Default="00192536"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192536" w:rsidRDefault="00192536" w:rsidP="00192536">
      <w:pPr>
        <w:spacing w:after="0"/>
        <w:jc w:val="both"/>
        <w:rPr>
          <w:rFonts w:ascii="Times New Roman" w:hAnsi="Times New Roman" w:cs="Times New Roman"/>
          <w:sz w:val="24"/>
          <w:szCs w:val="24"/>
        </w:rPr>
      </w:pPr>
    </w:p>
    <w:p w:rsidR="006A720D" w:rsidRPr="005510EE" w:rsidRDefault="006A720D"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283"/>
        <w:gridCol w:w="697"/>
        <w:gridCol w:w="1417"/>
        <w:gridCol w:w="567"/>
        <w:gridCol w:w="4864"/>
      </w:tblGrid>
      <w:tr w:rsidR="00192536" w:rsidRPr="005510EE" w:rsidTr="00216292">
        <w:tc>
          <w:tcPr>
            <w:tcW w:w="1283"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lastRenderedPageBreak/>
              <w:t xml:space="preserve">PUESTO: </w:t>
            </w:r>
          </w:p>
        </w:tc>
        <w:tc>
          <w:tcPr>
            <w:tcW w:w="7545" w:type="dxa"/>
            <w:gridSpan w:val="4"/>
          </w:tcPr>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JEFE DE ARCHIVO DE CONCENTRACION </w:t>
            </w:r>
          </w:p>
        </w:tc>
      </w:tr>
      <w:tr w:rsidR="00192536" w:rsidRPr="005510EE" w:rsidTr="00216292">
        <w:tc>
          <w:tcPr>
            <w:tcW w:w="3397"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ÁREA O DEPARTAMENTO:</w:t>
            </w:r>
          </w:p>
        </w:tc>
        <w:tc>
          <w:tcPr>
            <w:tcW w:w="5431" w:type="dxa"/>
            <w:gridSpan w:val="2"/>
          </w:tcPr>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ARCHIVO MUNICIPAL</w:t>
            </w:r>
          </w:p>
        </w:tc>
      </w:tr>
      <w:tr w:rsidR="00192536" w:rsidRPr="005510EE" w:rsidTr="00216292">
        <w:tc>
          <w:tcPr>
            <w:tcW w:w="1980"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tc>
        <w:tc>
          <w:tcPr>
            <w:tcW w:w="6848" w:type="dxa"/>
            <w:gridSpan w:val="3"/>
          </w:tcPr>
          <w:p w:rsidR="00192536"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Concentración, clasificación y control de archivo municipal: tramite, concentración e histórico del municipio de Zaragoza. </w:t>
            </w:r>
          </w:p>
          <w:p w:rsidR="006A720D" w:rsidRPr="005510EE" w:rsidRDefault="006A720D" w:rsidP="00216292">
            <w:pPr>
              <w:spacing w:line="259" w:lineRule="auto"/>
              <w:jc w:val="both"/>
              <w:rPr>
                <w:rFonts w:ascii="Times New Roman" w:hAnsi="Times New Roman" w:cs="Times New Roman"/>
                <w:sz w:val="24"/>
                <w:szCs w:val="24"/>
              </w:rPr>
            </w:pPr>
          </w:p>
        </w:tc>
      </w:tr>
      <w:tr w:rsidR="00192536" w:rsidRPr="005510EE" w:rsidTr="00216292">
        <w:tc>
          <w:tcPr>
            <w:tcW w:w="3964" w:type="dxa"/>
            <w:gridSpan w:val="4"/>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INMEDIATO:</w:t>
            </w:r>
          </w:p>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LIC.MARCO A ZARATE AREVALO</w:t>
            </w:r>
          </w:p>
          <w:p w:rsidR="00192536" w:rsidRPr="005510EE" w:rsidRDefault="00192536" w:rsidP="00216292">
            <w:pPr>
              <w:spacing w:line="259" w:lineRule="auto"/>
              <w:jc w:val="both"/>
              <w:rPr>
                <w:rFonts w:ascii="Times New Roman" w:hAnsi="Times New Roman" w:cs="Times New Roman"/>
                <w:sz w:val="24"/>
                <w:szCs w:val="24"/>
              </w:rPr>
            </w:pPr>
          </w:p>
          <w:p w:rsidR="00192536"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SUPERIOR:</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LIC </w:t>
            </w:r>
            <w:r w:rsidR="006A720D">
              <w:rPr>
                <w:rFonts w:ascii="Times New Roman" w:hAnsi="Times New Roman" w:cs="Times New Roman"/>
                <w:sz w:val="24"/>
                <w:szCs w:val="24"/>
              </w:rPr>
              <w:t>VICTOR H ALVARADO VEGA</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c>
          <w:tcPr>
            <w:tcW w:w="4864"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PERSONAL A CARGO:</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Número </w:t>
            </w:r>
            <w:r>
              <w:rPr>
                <w:rFonts w:ascii="Times New Roman" w:hAnsi="Times New Roman" w:cs="Times New Roman"/>
                <w:sz w:val="24"/>
                <w:szCs w:val="24"/>
              </w:rPr>
              <w:t>total de</w:t>
            </w:r>
            <w:r w:rsidR="006A720D">
              <w:rPr>
                <w:rFonts w:ascii="Times New Roman" w:hAnsi="Times New Roman" w:cs="Times New Roman"/>
                <w:sz w:val="24"/>
                <w:szCs w:val="24"/>
              </w:rPr>
              <w:t xml:space="preserve"> personas a su cargo: 3 Personas</w:t>
            </w:r>
          </w:p>
        </w:tc>
      </w:tr>
    </w:tbl>
    <w:p w:rsidR="00192536" w:rsidRPr="005510EE" w:rsidRDefault="00192536"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270"/>
        <w:gridCol w:w="2144"/>
        <w:gridCol w:w="1139"/>
        <w:gridCol w:w="1068"/>
        <w:gridCol w:w="2207"/>
      </w:tblGrid>
      <w:tr w:rsidR="00192536" w:rsidRPr="005510EE" w:rsidTr="00216292">
        <w:tc>
          <w:tcPr>
            <w:tcW w:w="8828" w:type="dxa"/>
            <w:gridSpan w:val="5"/>
          </w:tcPr>
          <w:p w:rsidR="00192536" w:rsidRPr="005510EE" w:rsidRDefault="00192536" w:rsidP="006A720D">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PERFIL DEL PUESTO</w:t>
            </w:r>
            <w:r>
              <w:rPr>
                <w:rFonts w:ascii="Times New Roman" w:hAnsi="Times New Roman" w:cs="Times New Roman"/>
                <w:sz w:val="24"/>
                <w:szCs w:val="24"/>
              </w:rPr>
              <w:t xml:space="preserve">:  </w:t>
            </w:r>
            <w:r>
              <w:t>Pasante en Historia, en Archivística o experiencia equivalente Conocimientos Adminis</w:t>
            </w:r>
            <w:r w:rsidR="006A720D">
              <w:t>tración documental.</w:t>
            </w:r>
          </w:p>
        </w:tc>
      </w:tr>
      <w:tr w:rsidR="00192536" w:rsidRPr="005510EE" w:rsidTr="00216292">
        <w:tc>
          <w:tcPr>
            <w:tcW w:w="8828" w:type="dxa"/>
            <w:gridSpan w:val="5"/>
          </w:tcPr>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ESCOLARIDAD</w:t>
            </w:r>
          </w:p>
        </w:tc>
        <w:tc>
          <w:tcPr>
            <w:tcW w:w="6558" w:type="dxa"/>
            <w:gridSpan w:val="4"/>
          </w:tcPr>
          <w:p w:rsidR="00192536" w:rsidRPr="005510EE" w:rsidRDefault="00192536" w:rsidP="00216292">
            <w:pPr>
              <w:spacing w:line="259" w:lineRule="auto"/>
              <w:jc w:val="both"/>
              <w:rPr>
                <w:rFonts w:ascii="Times New Roman" w:hAnsi="Times New Roman" w:cs="Times New Roman"/>
                <w:sz w:val="24"/>
                <w:szCs w:val="24"/>
              </w:rPr>
            </w:pPr>
            <w:r>
              <w:t>Licenciatura en Archivística, Administración, Historia o Experiencia Equivalente Conocimientos Archivística, Administración Documental, Administración Publica Conservación Documental, Computación</w:t>
            </w: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EXPERIENCIA</w:t>
            </w:r>
          </w:p>
        </w:tc>
        <w:tc>
          <w:tcPr>
            <w:tcW w:w="3283"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Tiempo:</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2 a 3 Años de experiencia</w:t>
            </w:r>
          </w:p>
          <w:p w:rsidR="00192536" w:rsidRPr="005510EE" w:rsidRDefault="00192536" w:rsidP="00216292">
            <w:pPr>
              <w:spacing w:line="259" w:lineRule="auto"/>
              <w:jc w:val="both"/>
              <w:rPr>
                <w:rFonts w:ascii="Times New Roman" w:hAnsi="Times New Roman" w:cs="Times New Roman"/>
                <w:sz w:val="24"/>
                <w:szCs w:val="24"/>
              </w:rPr>
            </w:pPr>
          </w:p>
        </w:tc>
        <w:tc>
          <w:tcPr>
            <w:tcW w:w="3275"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Puesto Previo:</w:t>
            </w:r>
          </w:p>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 Auxiliar o Analista </w:t>
            </w: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CONOCIMIENTOS</w:t>
            </w:r>
          </w:p>
        </w:tc>
        <w:tc>
          <w:tcPr>
            <w:tcW w:w="6558" w:type="dxa"/>
            <w:gridSpan w:val="4"/>
          </w:tcPr>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r>
              <w:t>Técnico en Secretariado o experiencia equivalente Conocimientos Paquetería de oficina, nociones de administración documental, Profesionalismo, habilidades para el trabajo en equipo, alta ética institucional, relaciones públicas, compromiso</w:t>
            </w: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COMPETENCIAS Y HABILIDADES</w:t>
            </w:r>
          </w:p>
        </w:tc>
        <w:tc>
          <w:tcPr>
            <w:tcW w:w="6558" w:type="dxa"/>
            <w:gridSpan w:val="4"/>
          </w:tcPr>
          <w:p w:rsidR="00192536" w:rsidRPr="005510EE" w:rsidRDefault="00192536" w:rsidP="00216292">
            <w:pPr>
              <w:spacing w:line="259" w:lineRule="auto"/>
              <w:jc w:val="both"/>
              <w:rPr>
                <w:rFonts w:ascii="Times New Roman" w:hAnsi="Times New Roman" w:cs="Times New Roman"/>
                <w:sz w:val="24"/>
                <w:szCs w:val="24"/>
              </w:rPr>
            </w:pPr>
            <w:r>
              <w:t>habilidades para el trabajo en equipo, alta ética institucional, manejo documental, capacidad para realizar lecturas de largo aliento y para realizar actividades de difusión cultura</w:t>
            </w:r>
            <w:r>
              <w:rPr>
                <w:rFonts w:ascii="Times New Roman" w:hAnsi="Times New Roman" w:cs="Times New Roman"/>
                <w:sz w:val="24"/>
                <w:szCs w:val="24"/>
              </w:rPr>
              <w:t>.</w:t>
            </w: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IDIOMAS:</w:t>
            </w:r>
            <w:r>
              <w:rPr>
                <w:rFonts w:ascii="Times New Roman" w:hAnsi="Times New Roman" w:cs="Times New Roman"/>
                <w:sz w:val="24"/>
                <w:szCs w:val="24"/>
              </w:rPr>
              <w:t xml:space="preserve"> NO NECESESARIO</w:t>
            </w:r>
          </w:p>
        </w:tc>
        <w:tc>
          <w:tcPr>
            <w:tcW w:w="2144"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EDAD:</w:t>
            </w:r>
            <w:r w:rsidR="006A720D">
              <w:rPr>
                <w:rFonts w:ascii="Times New Roman" w:hAnsi="Times New Roman" w:cs="Times New Roman"/>
                <w:sz w:val="24"/>
                <w:szCs w:val="24"/>
              </w:rPr>
              <w:t xml:space="preserve"> 23 A 40</w:t>
            </w:r>
            <w:r>
              <w:rPr>
                <w:rFonts w:ascii="Times New Roman" w:hAnsi="Times New Roman" w:cs="Times New Roman"/>
                <w:sz w:val="24"/>
                <w:szCs w:val="24"/>
              </w:rPr>
              <w:t xml:space="preserve"> AÑOS</w:t>
            </w:r>
          </w:p>
        </w:tc>
        <w:tc>
          <w:tcPr>
            <w:tcW w:w="2207"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SEXO:</w:t>
            </w:r>
            <w:r>
              <w:rPr>
                <w:rFonts w:ascii="Times New Roman" w:hAnsi="Times New Roman" w:cs="Times New Roman"/>
                <w:sz w:val="24"/>
                <w:szCs w:val="24"/>
              </w:rPr>
              <w:t xml:space="preserve"> Indistinto</w:t>
            </w:r>
          </w:p>
        </w:tc>
        <w:tc>
          <w:tcPr>
            <w:tcW w:w="2207"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ESTADO CIVIL:</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Indistinto </w:t>
            </w:r>
          </w:p>
        </w:tc>
      </w:tr>
    </w:tbl>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523"/>
        <w:gridCol w:w="1553"/>
        <w:gridCol w:w="5752"/>
      </w:tblGrid>
      <w:tr w:rsidR="00192536" w:rsidRPr="005510EE" w:rsidTr="00216292">
        <w:tc>
          <w:tcPr>
            <w:tcW w:w="8828"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Buen uso adecuado de la información archivística municipal </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8828"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lastRenderedPageBreak/>
              <w:t>FUNCIONES Y RESPONSABILDIADES DEL PUESTO:</w:t>
            </w:r>
          </w:p>
          <w:p w:rsidR="00192536" w:rsidRPr="005510EE" w:rsidRDefault="00192536" w:rsidP="00216292">
            <w:pPr>
              <w:spacing w:line="259" w:lineRule="auto"/>
              <w:jc w:val="both"/>
              <w:rPr>
                <w:rFonts w:ascii="Times New Roman" w:hAnsi="Times New Roman" w:cs="Times New Roman"/>
                <w:sz w:val="24"/>
                <w:szCs w:val="24"/>
              </w:rPr>
            </w:pP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Gestionar.</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Estricta Confidencialidad</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Clasificar y Analizar</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Sentido de urgencía</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Responsabilidad y compromiso.</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Puntualidad.</w:t>
            </w:r>
          </w:p>
          <w:p w:rsidR="00192536" w:rsidRPr="00B1606A" w:rsidRDefault="00192536" w:rsidP="00216292">
            <w:pPr>
              <w:ind w:left="360"/>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1413" w:type="dxa"/>
            <w:vMerge w:val="restart"/>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CONTACTO</w:t>
            </w:r>
          </w:p>
        </w:tc>
        <w:tc>
          <w:tcPr>
            <w:tcW w:w="1559"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INTERNO </w:t>
            </w:r>
          </w:p>
        </w:tc>
        <w:tc>
          <w:tcPr>
            <w:tcW w:w="5856" w:type="dxa"/>
          </w:tcPr>
          <w:p w:rsidR="00192536" w:rsidRPr="005510EE" w:rsidRDefault="00952E9E"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AREAS DEL H. AYUNTAMIENTO</w:t>
            </w:r>
          </w:p>
        </w:tc>
      </w:tr>
      <w:tr w:rsidR="00192536" w:rsidRPr="005510EE" w:rsidTr="00216292">
        <w:tc>
          <w:tcPr>
            <w:tcW w:w="1413" w:type="dxa"/>
            <w:vMerge/>
          </w:tcPr>
          <w:p w:rsidR="00192536" w:rsidRPr="005510EE" w:rsidRDefault="00192536" w:rsidP="00216292">
            <w:pPr>
              <w:spacing w:line="259" w:lineRule="auto"/>
              <w:jc w:val="both"/>
              <w:rPr>
                <w:rFonts w:ascii="Times New Roman" w:hAnsi="Times New Roman" w:cs="Times New Roman"/>
                <w:sz w:val="24"/>
                <w:szCs w:val="24"/>
              </w:rPr>
            </w:pPr>
          </w:p>
        </w:tc>
        <w:tc>
          <w:tcPr>
            <w:tcW w:w="1559"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EXTERNO</w:t>
            </w:r>
          </w:p>
        </w:tc>
        <w:tc>
          <w:tcPr>
            <w:tcW w:w="5856" w:type="dxa"/>
          </w:tcPr>
          <w:p w:rsidR="00192536" w:rsidRPr="005510EE" w:rsidRDefault="00952E9E"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CEGAIP, SEDA</w:t>
            </w:r>
          </w:p>
        </w:tc>
      </w:tr>
    </w:tbl>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Default="00192536"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Pr="005510EE" w:rsidRDefault="006A720D" w:rsidP="00192536">
      <w:pPr>
        <w:spacing w:after="0"/>
        <w:jc w:val="both"/>
        <w:rPr>
          <w:rFonts w:ascii="Times New Roman" w:hAnsi="Times New Roman" w:cs="Times New Roman"/>
          <w:sz w:val="24"/>
          <w:szCs w:val="24"/>
        </w:rPr>
      </w:pPr>
    </w:p>
    <w:p w:rsidR="00192536" w:rsidRDefault="00192536"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Default="006A720D" w:rsidP="00192536">
      <w:pPr>
        <w:spacing w:after="0"/>
        <w:jc w:val="both"/>
        <w:rPr>
          <w:rFonts w:ascii="Times New Roman" w:hAnsi="Times New Roman" w:cs="Times New Roman"/>
          <w:sz w:val="24"/>
          <w:szCs w:val="24"/>
        </w:rPr>
      </w:pPr>
    </w:p>
    <w:p w:rsidR="006A720D" w:rsidRPr="005510EE" w:rsidRDefault="006A720D"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283"/>
        <w:gridCol w:w="697"/>
        <w:gridCol w:w="1417"/>
        <w:gridCol w:w="567"/>
        <w:gridCol w:w="4864"/>
      </w:tblGrid>
      <w:tr w:rsidR="00192536" w:rsidRPr="005510EE" w:rsidTr="00216292">
        <w:tc>
          <w:tcPr>
            <w:tcW w:w="1283"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lastRenderedPageBreak/>
              <w:t xml:space="preserve">PUESTO: </w:t>
            </w:r>
          </w:p>
        </w:tc>
        <w:tc>
          <w:tcPr>
            <w:tcW w:w="7545" w:type="dxa"/>
            <w:gridSpan w:val="4"/>
          </w:tcPr>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AUXILIAR 1-3</w:t>
            </w:r>
          </w:p>
        </w:tc>
      </w:tr>
      <w:tr w:rsidR="00192536" w:rsidRPr="005510EE" w:rsidTr="00216292">
        <w:tc>
          <w:tcPr>
            <w:tcW w:w="3397"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ÁREA O DEPARTAMENTO:</w:t>
            </w:r>
          </w:p>
        </w:tc>
        <w:tc>
          <w:tcPr>
            <w:tcW w:w="5431" w:type="dxa"/>
            <w:gridSpan w:val="2"/>
          </w:tcPr>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ARCHIVO MUNICIPAL</w:t>
            </w:r>
          </w:p>
        </w:tc>
      </w:tr>
      <w:tr w:rsidR="00192536" w:rsidRPr="005510EE" w:rsidTr="00216292">
        <w:tc>
          <w:tcPr>
            <w:tcW w:w="1980"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tc>
        <w:tc>
          <w:tcPr>
            <w:tcW w:w="6848" w:type="dxa"/>
            <w:gridSpan w:val="3"/>
          </w:tcPr>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Concentración, clasificación y control de archivo municipal: tramite, concentración e histórico del municipio de Zaragoza. </w:t>
            </w:r>
          </w:p>
        </w:tc>
      </w:tr>
      <w:tr w:rsidR="00192536" w:rsidRPr="005510EE" w:rsidTr="00216292">
        <w:tc>
          <w:tcPr>
            <w:tcW w:w="3964" w:type="dxa"/>
            <w:gridSpan w:val="4"/>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INMEDIATO:</w:t>
            </w:r>
          </w:p>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CONTROL ARCHIVO DE CONCENTRACION </w:t>
            </w:r>
            <w:r w:rsidR="00192536">
              <w:rPr>
                <w:rFonts w:ascii="Times New Roman" w:hAnsi="Times New Roman" w:cs="Times New Roman"/>
                <w:sz w:val="24"/>
                <w:szCs w:val="24"/>
              </w:rPr>
              <w:t xml:space="preserve"> </w:t>
            </w:r>
          </w:p>
          <w:p w:rsidR="00192536" w:rsidRPr="005510EE" w:rsidRDefault="00192536" w:rsidP="00216292">
            <w:pPr>
              <w:spacing w:line="259" w:lineRule="auto"/>
              <w:jc w:val="both"/>
              <w:rPr>
                <w:rFonts w:ascii="Times New Roman" w:hAnsi="Times New Roman" w:cs="Times New Roman"/>
                <w:sz w:val="24"/>
                <w:szCs w:val="24"/>
              </w:rPr>
            </w:pPr>
          </w:p>
          <w:p w:rsidR="00192536"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JEFE SUPERIOR:</w:t>
            </w:r>
          </w:p>
          <w:p w:rsidR="006A720D" w:rsidRPr="005510EE" w:rsidRDefault="006A720D" w:rsidP="006A720D">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LIC.MARCO A ZARATE AREVALO </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c>
          <w:tcPr>
            <w:tcW w:w="4864"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PERSONAL A CARGO:</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Número </w:t>
            </w:r>
            <w:r w:rsidR="006A720D">
              <w:rPr>
                <w:rFonts w:ascii="Times New Roman" w:hAnsi="Times New Roman" w:cs="Times New Roman"/>
                <w:sz w:val="24"/>
                <w:szCs w:val="24"/>
              </w:rPr>
              <w:t>total de personas a su cargo: 0</w:t>
            </w:r>
            <w:r>
              <w:rPr>
                <w:rFonts w:ascii="Times New Roman" w:hAnsi="Times New Roman" w:cs="Times New Roman"/>
                <w:sz w:val="24"/>
                <w:szCs w:val="24"/>
              </w:rPr>
              <w:t xml:space="preserve"> Personas</w:t>
            </w:r>
          </w:p>
        </w:tc>
      </w:tr>
    </w:tbl>
    <w:p w:rsidR="00192536" w:rsidRPr="005510EE" w:rsidRDefault="00192536"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270"/>
        <w:gridCol w:w="2144"/>
        <w:gridCol w:w="1139"/>
        <w:gridCol w:w="1068"/>
        <w:gridCol w:w="2207"/>
      </w:tblGrid>
      <w:tr w:rsidR="00192536" w:rsidRPr="005510EE" w:rsidTr="00216292">
        <w:tc>
          <w:tcPr>
            <w:tcW w:w="8828" w:type="dxa"/>
            <w:gridSpan w:val="5"/>
          </w:tcPr>
          <w:p w:rsidR="00192536" w:rsidRDefault="00192536" w:rsidP="006A720D">
            <w:pPr>
              <w:spacing w:line="259" w:lineRule="auto"/>
              <w:jc w:val="both"/>
            </w:pPr>
            <w:r w:rsidRPr="005510EE">
              <w:rPr>
                <w:rFonts w:ascii="Times New Roman" w:hAnsi="Times New Roman" w:cs="Times New Roman"/>
                <w:sz w:val="24"/>
                <w:szCs w:val="24"/>
              </w:rPr>
              <w:t>PERFIL DEL PUESTO</w:t>
            </w:r>
            <w:r>
              <w:rPr>
                <w:rFonts w:ascii="Times New Roman" w:hAnsi="Times New Roman" w:cs="Times New Roman"/>
                <w:sz w:val="24"/>
                <w:szCs w:val="24"/>
              </w:rPr>
              <w:t xml:space="preserve">:  </w:t>
            </w:r>
            <w:r w:rsidR="006A720D">
              <w:t>Disponibilidad de Tiempo</w:t>
            </w:r>
            <w:r>
              <w:t>,</w:t>
            </w:r>
            <w:r w:rsidR="006A720D">
              <w:t xml:space="preserve"> Buena Comunicación, h</w:t>
            </w:r>
            <w:r>
              <w:t xml:space="preserve">abilidades para el trabajo en equipo, alta ética institucional, manejo documental, </w:t>
            </w:r>
            <w:r w:rsidR="006A720D">
              <w:t xml:space="preserve">confidencialidad, puntualidad, buen manejo de entregables y tiempos.  </w:t>
            </w:r>
          </w:p>
          <w:p w:rsidR="006A720D" w:rsidRPr="005510EE" w:rsidRDefault="006A720D" w:rsidP="006A720D">
            <w:pPr>
              <w:spacing w:line="259" w:lineRule="auto"/>
              <w:jc w:val="both"/>
              <w:rPr>
                <w:rFonts w:ascii="Times New Roman" w:hAnsi="Times New Roman" w:cs="Times New Roman"/>
                <w:sz w:val="24"/>
                <w:szCs w:val="24"/>
              </w:rPr>
            </w:pPr>
          </w:p>
        </w:tc>
      </w:tr>
      <w:tr w:rsidR="00192536" w:rsidRPr="005510EE" w:rsidTr="00216292">
        <w:tc>
          <w:tcPr>
            <w:tcW w:w="8828" w:type="dxa"/>
            <w:gridSpan w:val="5"/>
          </w:tcPr>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ESCOLARIDAD</w:t>
            </w:r>
          </w:p>
        </w:tc>
        <w:tc>
          <w:tcPr>
            <w:tcW w:w="6558" w:type="dxa"/>
            <w:gridSpan w:val="4"/>
          </w:tcPr>
          <w:p w:rsidR="00192536" w:rsidRPr="005510EE" w:rsidRDefault="006A720D" w:rsidP="00216292">
            <w:pPr>
              <w:spacing w:line="259" w:lineRule="auto"/>
              <w:jc w:val="both"/>
              <w:rPr>
                <w:rFonts w:ascii="Times New Roman" w:hAnsi="Times New Roman" w:cs="Times New Roman"/>
                <w:sz w:val="24"/>
                <w:szCs w:val="24"/>
              </w:rPr>
            </w:pPr>
            <w:r>
              <w:t>BACHILLERATO TERMINADO</w:t>
            </w: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EXPERIENCIA</w:t>
            </w:r>
          </w:p>
        </w:tc>
        <w:tc>
          <w:tcPr>
            <w:tcW w:w="3283"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Tiempo:</w:t>
            </w:r>
          </w:p>
          <w:p w:rsidR="00192536"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NO NECESARIA</w:t>
            </w:r>
          </w:p>
          <w:p w:rsidR="00192536" w:rsidRPr="005510EE" w:rsidRDefault="00192536" w:rsidP="00216292">
            <w:pPr>
              <w:spacing w:line="259" w:lineRule="auto"/>
              <w:jc w:val="both"/>
              <w:rPr>
                <w:rFonts w:ascii="Times New Roman" w:hAnsi="Times New Roman" w:cs="Times New Roman"/>
                <w:sz w:val="24"/>
                <w:szCs w:val="24"/>
              </w:rPr>
            </w:pPr>
          </w:p>
        </w:tc>
        <w:tc>
          <w:tcPr>
            <w:tcW w:w="3275" w:type="dxa"/>
            <w:gridSpan w:val="2"/>
          </w:tcPr>
          <w:p w:rsidR="00192536"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Puesto Previo:</w:t>
            </w:r>
          </w:p>
          <w:p w:rsidR="006A720D" w:rsidRPr="005510EE" w:rsidRDefault="006A720D"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ESTUDIANTE</w:t>
            </w: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CONOCIMIENTOS</w:t>
            </w:r>
          </w:p>
        </w:tc>
        <w:tc>
          <w:tcPr>
            <w:tcW w:w="6558" w:type="dxa"/>
            <w:gridSpan w:val="4"/>
          </w:tcPr>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r>
              <w:t xml:space="preserve">Conocimientos Paquetería de oficina, nociones de administración documental, </w:t>
            </w:r>
            <w:r w:rsidR="008278B8">
              <w:t xml:space="preserve">Archivo, normas de limpieza. </w:t>
            </w: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COMPETENCIAS Y HABILIDADES</w:t>
            </w:r>
          </w:p>
        </w:tc>
        <w:tc>
          <w:tcPr>
            <w:tcW w:w="6558" w:type="dxa"/>
            <w:gridSpan w:val="4"/>
          </w:tcPr>
          <w:p w:rsidR="00192536" w:rsidRPr="005510EE" w:rsidRDefault="00192536" w:rsidP="00216292">
            <w:pPr>
              <w:spacing w:line="259" w:lineRule="auto"/>
              <w:jc w:val="both"/>
              <w:rPr>
                <w:rFonts w:ascii="Times New Roman" w:hAnsi="Times New Roman" w:cs="Times New Roman"/>
                <w:sz w:val="24"/>
                <w:szCs w:val="24"/>
              </w:rPr>
            </w:pPr>
            <w:r>
              <w:t>habilidades para el trabajo en equipo, alta ética institucional, manejo documental, capacidad para realizar lecturas de largo aliento y para realizar actividades de difusión cultura</w:t>
            </w:r>
            <w:r>
              <w:rPr>
                <w:rFonts w:ascii="Times New Roman" w:hAnsi="Times New Roman" w:cs="Times New Roman"/>
                <w:sz w:val="24"/>
                <w:szCs w:val="24"/>
              </w:rPr>
              <w:t>.</w:t>
            </w: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2270"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IDIOMAS:</w:t>
            </w:r>
            <w:r>
              <w:rPr>
                <w:rFonts w:ascii="Times New Roman" w:hAnsi="Times New Roman" w:cs="Times New Roman"/>
                <w:sz w:val="24"/>
                <w:szCs w:val="24"/>
              </w:rPr>
              <w:t xml:space="preserve"> NO NECESESARIO</w:t>
            </w:r>
          </w:p>
        </w:tc>
        <w:tc>
          <w:tcPr>
            <w:tcW w:w="2144"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EDAD:</w:t>
            </w:r>
            <w:r w:rsidR="008278B8">
              <w:rPr>
                <w:rFonts w:ascii="Times New Roman" w:hAnsi="Times New Roman" w:cs="Times New Roman"/>
                <w:sz w:val="24"/>
                <w:szCs w:val="24"/>
              </w:rPr>
              <w:t xml:space="preserve"> 18 A 25</w:t>
            </w:r>
            <w:r>
              <w:rPr>
                <w:rFonts w:ascii="Times New Roman" w:hAnsi="Times New Roman" w:cs="Times New Roman"/>
                <w:sz w:val="24"/>
                <w:szCs w:val="24"/>
              </w:rPr>
              <w:t xml:space="preserve"> AÑOS</w:t>
            </w:r>
          </w:p>
        </w:tc>
        <w:tc>
          <w:tcPr>
            <w:tcW w:w="2207" w:type="dxa"/>
            <w:gridSpan w:val="2"/>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SEXO:</w:t>
            </w:r>
            <w:r>
              <w:rPr>
                <w:rFonts w:ascii="Times New Roman" w:hAnsi="Times New Roman" w:cs="Times New Roman"/>
                <w:sz w:val="24"/>
                <w:szCs w:val="24"/>
              </w:rPr>
              <w:t xml:space="preserve"> Indistinto</w:t>
            </w:r>
          </w:p>
        </w:tc>
        <w:tc>
          <w:tcPr>
            <w:tcW w:w="2207"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ESTADO CIVIL:</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Indistinto </w:t>
            </w:r>
          </w:p>
        </w:tc>
      </w:tr>
    </w:tbl>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523"/>
        <w:gridCol w:w="1553"/>
        <w:gridCol w:w="5752"/>
      </w:tblGrid>
      <w:tr w:rsidR="00192536" w:rsidRPr="005510EE" w:rsidTr="00216292">
        <w:tc>
          <w:tcPr>
            <w:tcW w:w="8828"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OBJETIVO DEL PUESTO:</w:t>
            </w:r>
          </w:p>
          <w:p w:rsidR="00192536" w:rsidRPr="005510EE" w:rsidRDefault="00192536"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Buen uso adecuado de la información archivística municipal </w:t>
            </w: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8828" w:type="dxa"/>
            <w:gridSpan w:val="3"/>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lastRenderedPageBreak/>
              <w:t>FUNCIONES Y RESPONSABILDIADES DEL PUESTO:</w:t>
            </w:r>
          </w:p>
          <w:p w:rsidR="00192536" w:rsidRPr="005510EE" w:rsidRDefault="00192536" w:rsidP="00216292">
            <w:pPr>
              <w:spacing w:line="259" w:lineRule="auto"/>
              <w:jc w:val="both"/>
              <w:rPr>
                <w:rFonts w:ascii="Times New Roman" w:hAnsi="Times New Roman" w:cs="Times New Roman"/>
                <w:sz w:val="24"/>
                <w:szCs w:val="24"/>
              </w:rPr>
            </w:pP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Gestionar.</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Estricta Confidencialidad</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Clasificar y Analizar</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Sentido de urgencía</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Responsabilidad y compromiso.</w:t>
            </w:r>
          </w:p>
          <w:p w:rsidR="00192536" w:rsidRDefault="00192536" w:rsidP="00216292">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Puntualidad.</w:t>
            </w:r>
          </w:p>
          <w:p w:rsidR="00192536" w:rsidRPr="00B1606A" w:rsidRDefault="00192536" w:rsidP="00216292">
            <w:pPr>
              <w:ind w:left="360"/>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p w:rsidR="00192536" w:rsidRPr="005510EE" w:rsidRDefault="00192536" w:rsidP="00216292">
            <w:pPr>
              <w:spacing w:line="259" w:lineRule="auto"/>
              <w:jc w:val="both"/>
              <w:rPr>
                <w:rFonts w:ascii="Times New Roman" w:hAnsi="Times New Roman" w:cs="Times New Roman"/>
                <w:sz w:val="24"/>
                <w:szCs w:val="24"/>
              </w:rPr>
            </w:pPr>
          </w:p>
        </w:tc>
      </w:tr>
      <w:tr w:rsidR="00192536" w:rsidRPr="005510EE" w:rsidTr="00216292">
        <w:tc>
          <w:tcPr>
            <w:tcW w:w="1413" w:type="dxa"/>
            <w:vMerge w:val="restart"/>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CONTACTO</w:t>
            </w:r>
          </w:p>
        </w:tc>
        <w:tc>
          <w:tcPr>
            <w:tcW w:w="1559"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 xml:space="preserve">INTERNO </w:t>
            </w:r>
          </w:p>
        </w:tc>
        <w:tc>
          <w:tcPr>
            <w:tcW w:w="5856" w:type="dxa"/>
          </w:tcPr>
          <w:p w:rsidR="00192536" w:rsidRPr="005510EE" w:rsidRDefault="00952E9E"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AREAS DEL H. AYUNTAMIENTO</w:t>
            </w:r>
          </w:p>
        </w:tc>
      </w:tr>
      <w:tr w:rsidR="00192536" w:rsidRPr="005510EE" w:rsidTr="00216292">
        <w:tc>
          <w:tcPr>
            <w:tcW w:w="1413" w:type="dxa"/>
            <w:vMerge/>
          </w:tcPr>
          <w:p w:rsidR="00192536" w:rsidRPr="005510EE" w:rsidRDefault="00192536" w:rsidP="00216292">
            <w:pPr>
              <w:spacing w:line="259" w:lineRule="auto"/>
              <w:jc w:val="both"/>
              <w:rPr>
                <w:rFonts w:ascii="Times New Roman" w:hAnsi="Times New Roman" w:cs="Times New Roman"/>
                <w:sz w:val="24"/>
                <w:szCs w:val="24"/>
              </w:rPr>
            </w:pPr>
          </w:p>
        </w:tc>
        <w:tc>
          <w:tcPr>
            <w:tcW w:w="1559" w:type="dxa"/>
          </w:tcPr>
          <w:p w:rsidR="00192536" w:rsidRPr="005510EE" w:rsidRDefault="00192536" w:rsidP="00216292">
            <w:pPr>
              <w:spacing w:line="259" w:lineRule="auto"/>
              <w:jc w:val="both"/>
              <w:rPr>
                <w:rFonts w:ascii="Times New Roman" w:hAnsi="Times New Roman" w:cs="Times New Roman"/>
                <w:sz w:val="24"/>
                <w:szCs w:val="24"/>
              </w:rPr>
            </w:pPr>
            <w:r w:rsidRPr="005510EE">
              <w:rPr>
                <w:rFonts w:ascii="Times New Roman" w:hAnsi="Times New Roman" w:cs="Times New Roman"/>
                <w:sz w:val="24"/>
                <w:szCs w:val="24"/>
              </w:rPr>
              <w:t>EXTERNO</w:t>
            </w:r>
          </w:p>
        </w:tc>
        <w:tc>
          <w:tcPr>
            <w:tcW w:w="5856" w:type="dxa"/>
          </w:tcPr>
          <w:p w:rsidR="00192536" w:rsidRPr="005510EE" w:rsidRDefault="00952E9E" w:rsidP="0021629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CEGAIP,CEDA </w:t>
            </w:r>
          </w:p>
        </w:tc>
      </w:tr>
    </w:tbl>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Pr="005510EE" w:rsidRDefault="00192536" w:rsidP="00192536">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Default="00192536" w:rsidP="005510EE">
      <w:pPr>
        <w:spacing w:after="0"/>
        <w:jc w:val="both"/>
        <w:rPr>
          <w:rFonts w:ascii="Times New Roman" w:hAnsi="Times New Roman" w:cs="Times New Roman"/>
          <w:sz w:val="24"/>
          <w:szCs w:val="24"/>
        </w:rPr>
      </w:pPr>
    </w:p>
    <w:p w:rsidR="00192536" w:rsidRPr="005510EE" w:rsidRDefault="00192536" w:rsidP="005510EE">
      <w:pPr>
        <w:spacing w:after="0"/>
        <w:jc w:val="both"/>
        <w:rPr>
          <w:rFonts w:ascii="Times New Roman" w:hAnsi="Times New Roman" w:cs="Times New Roman"/>
          <w:sz w:val="24"/>
          <w:szCs w:val="24"/>
        </w:rPr>
      </w:pPr>
    </w:p>
    <w:p w:rsidR="008B0BA1" w:rsidRPr="005510EE" w:rsidRDefault="008B0BA1" w:rsidP="005510EE">
      <w:pPr>
        <w:spacing w:after="0"/>
        <w:jc w:val="both"/>
        <w:rPr>
          <w:rFonts w:ascii="Times New Roman" w:hAnsi="Times New Roman" w:cs="Times New Roman"/>
          <w:sz w:val="24"/>
          <w:szCs w:val="24"/>
        </w:rPr>
      </w:pPr>
    </w:p>
    <w:p w:rsidR="008B0BA1" w:rsidRPr="005510EE" w:rsidRDefault="008B0BA1" w:rsidP="005510EE">
      <w:pPr>
        <w:spacing w:after="0"/>
        <w:jc w:val="both"/>
        <w:rPr>
          <w:rFonts w:ascii="Times New Roman" w:hAnsi="Times New Roman" w:cs="Times New Roman"/>
          <w:sz w:val="24"/>
          <w:szCs w:val="24"/>
        </w:rPr>
      </w:pPr>
    </w:p>
    <w:p w:rsidR="008B0BA1" w:rsidRPr="005510EE" w:rsidRDefault="008B0BA1" w:rsidP="005510EE">
      <w:pPr>
        <w:spacing w:after="0"/>
        <w:jc w:val="both"/>
        <w:rPr>
          <w:rFonts w:ascii="Times New Roman" w:hAnsi="Times New Roman" w:cs="Times New Roman"/>
          <w:sz w:val="24"/>
          <w:szCs w:val="24"/>
        </w:rPr>
      </w:pPr>
    </w:p>
    <w:p w:rsidR="008B0BA1" w:rsidRPr="005510EE" w:rsidRDefault="008B0BA1" w:rsidP="005510EE">
      <w:pPr>
        <w:spacing w:after="0"/>
        <w:jc w:val="both"/>
        <w:rPr>
          <w:rFonts w:ascii="Times New Roman" w:hAnsi="Times New Roman" w:cs="Times New Roman"/>
          <w:sz w:val="24"/>
          <w:szCs w:val="24"/>
        </w:rPr>
      </w:pPr>
    </w:p>
    <w:p w:rsidR="008B0BA1" w:rsidRPr="005510EE" w:rsidRDefault="008B0BA1" w:rsidP="005510EE">
      <w:pPr>
        <w:spacing w:after="0"/>
        <w:jc w:val="both"/>
        <w:rPr>
          <w:rFonts w:ascii="Times New Roman" w:hAnsi="Times New Roman" w:cs="Times New Roman"/>
          <w:sz w:val="24"/>
          <w:szCs w:val="24"/>
        </w:rPr>
      </w:pPr>
    </w:p>
    <w:p w:rsidR="000B6A88" w:rsidRDefault="000B6A88" w:rsidP="005510EE">
      <w:pPr>
        <w:spacing w:after="0"/>
        <w:jc w:val="both"/>
        <w:rPr>
          <w:rFonts w:ascii="Times New Roman" w:hAnsi="Times New Roman" w:cs="Times New Roman"/>
          <w:sz w:val="24"/>
          <w:szCs w:val="24"/>
        </w:rPr>
      </w:pPr>
    </w:p>
    <w:p w:rsidR="008278B8" w:rsidRDefault="008278B8" w:rsidP="005510EE">
      <w:pPr>
        <w:spacing w:after="0"/>
        <w:jc w:val="both"/>
        <w:rPr>
          <w:rFonts w:ascii="Times New Roman" w:hAnsi="Times New Roman" w:cs="Times New Roman"/>
          <w:sz w:val="24"/>
          <w:szCs w:val="24"/>
        </w:rPr>
      </w:pPr>
    </w:p>
    <w:p w:rsidR="000B6A88" w:rsidRDefault="000B6A88" w:rsidP="005510EE">
      <w:pPr>
        <w:spacing w:after="0"/>
        <w:jc w:val="both"/>
        <w:rPr>
          <w:rFonts w:ascii="Times New Roman" w:hAnsi="Times New Roman" w:cs="Times New Roman"/>
          <w:sz w:val="24"/>
          <w:szCs w:val="24"/>
        </w:rPr>
      </w:pPr>
    </w:p>
    <w:p w:rsidR="00B1606A" w:rsidRDefault="00B1606A" w:rsidP="005510EE">
      <w:pPr>
        <w:spacing w:after="0"/>
        <w:jc w:val="both"/>
        <w:rPr>
          <w:rFonts w:ascii="Times New Roman" w:hAnsi="Times New Roman" w:cs="Times New Roman"/>
          <w:sz w:val="24"/>
          <w:szCs w:val="24"/>
        </w:rPr>
      </w:pPr>
    </w:p>
    <w:p w:rsidR="000D2594" w:rsidRDefault="008B0BA1" w:rsidP="005510EE">
      <w:pPr>
        <w:spacing w:after="0"/>
        <w:jc w:val="both"/>
        <w:rPr>
          <w:rFonts w:ascii="Times New Roman" w:hAnsi="Times New Roman" w:cs="Times New Roman"/>
          <w:b/>
          <w:sz w:val="24"/>
          <w:szCs w:val="24"/>
        </w:rPr>
      </w:pPr>
      <w:r w:rsidRPr="00A722DA">
        <w:rPr>
          <w:rFonts w:ascii="Times New Roman" w:hAnsi="Times New Roman" w:cs="Times New Roman"/>
          <w:b/>
          <w:sz w:val="24"/>
          <w:szCs w:val="24"/>
        </w:rPr>
        <w:lastRenderedPageBreak/>
        <w:t>GLOSARIO DE TERMINOS</w:t>
      </w:r>
    </w:p>
    <w:p w:rsidR="007B6439" w:rsidRDefault="007B6439" w:rsidP="005510EE">
      <w:pPr>
        <w:spacing w:after="0"/>
        <w:jc w:val="both"/>
        <w:rPr>
          <w:rFonts w:ascii="Times New Roman" w:hAnsi="Times New Roman" w:cs="Times New Roman"/>
          <w:b/>
          <w:sz w:val="24"/>
          <w:szCs w:val="24"/>
        </w:rPr>
      </w:pPr>
    </w:p>
    <w:p w:rsidR="007B6439" w:rsidRPr="00A722DA" w:rsidRDefault="007B6439" w:rsidP="005510EE">
      <w:pPr>
        <w:spacing w:after="0"/>
        <w:jc w:val="both"/>
        <w:rPr>
          <w:rFonts w:ascii="Times New Roman" w:hAnsi="Times New Roman" w:cs="Times New Roman"/>
          <w:b/>
          <w:sz w:val="24"/>
          <w:szCs w:val="24"/>
        </w:rPr>
      </w:pPr>
    </w:p>
    <w:p w:rsidR="00A722DA" w:rsidRDefault="00A722DA" w:rsidP="005510EE">
      <w:pPr>
        <w:spacing w:after="0"/>
        <w:jc w:val="both"/>
        <w:rPr>
          <w:rFonts w:ascii="Times New Roman" w:hAnsi="Times New Roman" w:cs="Times New Roman"/>
          <w:sz w:val="24"/>
          <w:szCs w:val="24"/>
        </w:rPr>
      </w:pPr>
    </w:p>
    <w:p w:rsidR="00A722DA" w:rsidRPr="00A722DA" w:rsidRDefault="00A722DA" w:rsidP="0039537C">
      <w:pPr>
        <w:pStyle w:val="Prrafodelista"/>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COLECTIVIDAD:</w:t>
      </w:r>
    </w:p>
    <w:p w:rsidR="00A722DA" w:rsidRPr="00A722DA" w:rsidRDefault="00A722DA" w:rsidP="0039537C">
      <w:pPr>
        <w:pStyle w:val="Prrafodelista"/>
        <w:numPr>
          <w:ilvl w:val="0"/>
          <w:numId w:val="12"/>
        </w:numPr>
        <w:spacing w:after="0"/>
        <w:jc w:val="both"/>
        <w:rPr>
          <w:rFonts w:ascii="Times New Roman" w:hAnsi="Times New Roman" w:cs="Times New Roman"/>
          <w:sz w:val="24"/>
          <w:szCs w:val="24"/>
          <w:lang w:val="es-MX"/>
        </w:rPr>
      </w:pPr>
      <w:r w:rsidRPr="00A722DA">
        <w:rPr>
          <w:rFonts w:ascii="Times New Roman" w:hAnsi="Times New Roman" w:cs="Times New Roman"/>
          <w:sz w:val="24"/>
          <w:szCs w:val="24"/>
          <w:lang w:val="es-MX"/>
        </w:rPr>
        <w:t>Conjunto de personas que tienen problemas e intereses comunes.</w:t>
      </w:r>
    </w:p>
    <w:p w:rsidR="00A722DA" w:rsidRPr="00A722DA" w:rsidRDefault="00A722DA" w:rsidP="0039537C">
      <w:pPr>
        <w:pStyle w:val="Prrafodelista"/>
        <w:spacing w:after="0"/>
        <w:jc w:val="both"/>
        <w:rPr>
          <w:rFonts w:ascii="Times New Roman" w:hAnsi="Times New Roman" w:cs="Times New Roman"/>
          <w:sz w:val="24"/>
          <w:szCs w:val="24"/>
          <w:lang w:val="es-MX"/>
        </w:rPr>
      </w:pPr>
      <w:r w:rsidRPr="00A722DA">
        <w:rPr>
          <w:rFonts w:ascii="Times New Roman" w:hAnsi="Times New Roman" w:cs="Times New Roman"/>
          <w:sz w:val="24"/>
          <w:szCs w:val="24"/>
          <w:lang w:val="es-MX"/>
        </w:rPr>
        <w:t>"colectividad rural"</w:t>
      </w:r>
    </w:p>
    <w:p w:rsidR="00A722DA" w:rsidRPr="00A722DA" w:rsidRDefault="00A722DA" w:rsidP="0039537C">
      <w:pPr>
        <w:pStyle w:val="Prrafodelista"/>
        <w:spacing w:after="0"/>
        <w:jc w:val="both"/>
        <w:rPr>
          <w:rFonts w:ascii="Times New Roman" w:hAnsi="Times New Roman" w:cs="Times New Roman"/>
          <w:sz w:val="24"/>
          <w:szCs w:val="24"/>
          <w:lang w:val="es-MX"/>
        </w:rPr>
      </w:pPr>
    </w:p>
    <w:p w:rsidR="00A722DA" w:rsidRPr="00A722DA" w:rsidRDefault="00A722DA" w:rsidP="0039537C">
      <w:pPr>
        <w:pStyle w:val="Prrafodelista"/>
        <w:spacing w:after="0"/>
        <w:jc w:val="both"/>
        <w:rPr>
          <w:rFonts w:ascii="Times New Roman" w:hAnsi="Times New Roman" w:cs="Times New Roman"/>
          <w:sz w:val="24"/>
          <w:szCs w:val="24"/>
          <w:lang w:val="es-MX"/>
        </w:rPr>
      </w:pPr>
      <w:r w:rsidRPr="00A722DA">
        <w:rPr>
          <w:rFonts w:ascii="Times New Roman" w:hAnsi="Times New Roman" w:cs="Times New Roman"/>
          <w:sz w:val="24"/>
          <w:szCs w:val="24"/>
          <w:lang w:val="es-MX"/>
        </w:rPr>
        <w:t>2. Conjunto de personas que viven en un mismo territorio y comparten determinadas circunstancias (intereses, normas, hábitos, cultura, etc.).</w:t>
      </w:r>
      <w:r>
        <w:rPr>
          <w:rFonts w:ascii="Times New Roman" w:hAnsi="Times New Roman" w:cs="Times New Roman"/>
          <w:sz w:val="24"/>
          <w:szCs w:val="24"/>
          <w:lang w:val="es-MX"/>
        </w:rPr>
        <w:t xml:space="preserve"> </w:t>
      </w:r>
      <w:r w:rsidRPr="00A722DA">
        <w:rPr>
          <w:rFonts w:ascii="Times New Roman" w:hAnsi="Times New Roman" w:cs="Times New Roman"/>
          <w:sz w:val="24"/>
          <w:szCs w:val="24"/>
          <w:lang w:val="es-MX"/>
        </w:rPr>
        <w:t>"se construyen hospitales, hospicios, barrios enteros o conjuntos de viviendas, alamedas y paseos para el disfrute de la colectividad"</w:t>
      </w:r>
    </w:p>
    <w:p w:rsidR="00A722DA" w:rsidRPr="00A722DA" w:rsidRDefault="00A722DA" w:rsidP="0039537C">
      <w:pPr>
        <w:spacing w:after="0"/>
        <w:jc w:val="both"/>
        <w:rPr>
          <w:rFonts w:ascii="Times New Roman" w:hAnsi="Times New Roman" w:cs="Times New Roman"/>
          <w:sz w:val="24"/>
          <w:szCs w:val="24"/>
        </w:rPr>
      </w:pPr>
    </w:p>
    <w:p w:rsidR="00A722DA" w:rsidRDefault="00A722DA" w:rsidP="0039537C">
      <w:pPr>
        <w:pStyle w:val="Prrafodelista"/>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AYUNTAMIENTO:</w:t>
      </w:r>
    </w:p>
    <w:p w:rsidR="00A722DA" w:rsidRDefault="00A722DA" w:rsidP="0039537C">
      <w:pPr>
        <w:spacing w:after="0"/>
        <w:ind w:left="720"/>
        <w:jc w:val="both"/>
        <w:rPr>
          <w:rFonts w:ascii="Times New Roman" w:hAnsi="Times New Roman" w:cs="Times New Roman"/>
          <w:sz w:val="24"/>
          <w:szCs w:val="24"/>
        </w:rPr>
      </w:pPr>
      <w:r w:rsidRPr="00A722DA">
        <w:rPr>
          <w:rFonts w:ascii="Times New Roman" w:hAnsi="Times New Roman" w:cs="Times New Roman"/>
          <w:sz w:val="24"/>
          <w:szCs w:val="24"/>
        </w:rPr>
        <w:t>La palabra ayuntamiento deriva del verbo en desuso ayuntar, que significa ‘juntar</w:t>
      </w:r>
      <w:r>
        <w:rPr>
          <w:rFonts w:ascii="Times New Roman" w:hAnsi="Times New Roman" w:cs="Times New Roman"/>
          <w:sz w:val="24"/>
          <w:szCs w:val="24"/>
        </w:rPr>
        <w:t xml:space="preserve">’ </w:t>
      </w:r>
      <w:r w:rsidRPr="00A722DA">
        <w:rPr>
          <w:rFonts w:ascii="Times New Roman" w:hAnsi="Times New Roman" w:cs="Times New Roman"/>
          <w:sz w:val="24"/>
          <w:szCs w:val="24"/>
        </w:rPr>
        <w:t>‘unir’. De allí que ayuntamiento también designe la acción o efecto de ayuntar o ayuntares.</w:t>
      </w:r>
    </w:p>
    <w:p w:rsidR="00A722DA" w:rsidRDefault="00A722DA" w:rsidP="0039537C">
      <w:pPr>
        <w:spacing w:after="0"/>
        <w:jc w:val="both"/>
        <w:rPr>
          <w:rFonts w:ascii="Times New Roman" w:hAnsi="Times New Roman" w:cs="Times New Roman"/>
          <w:sz w:val="24"/>
          <w:szCs w:val="24"/>
        </w:rPr>
      </w:pPr>
    </w:p>
    <w:p w:rsidR="00A722DA" w:rsidRPr="00A722DA" w:rsidRDefault="00A722DA" w:rsidP="0039537C">
      <w:pPr>
        <w:spacing w:after="0"/>
        <w:jc w:val="both"/>
        <w:rPr>
          <w:rFonts w:ascii="Times New Roman" w:hAnsi="Times New Roman" w:cs="Times New Roman"/>
          <w:sz w:val="24"/>
          <w:szCs w:val="24"/>
        </w:rPr>
      </w:pPr>
    </w:p>
    <w:p w:rsidR="00A722DA" w:rsidRDefault="00A722DA" w:rsidP="0039537C">
      <w:pPr>
        <w:pStyle w:val="Prrafodelista"/>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JURIDICAMENTE:</w:t>
      </w:r>
    </w:p>
    <w:p w:rsidR="00A722DA" w:rsidRPr="00A722DA" w:rsidRDefault="00A722DA" w:rsidP="0039537C">
      <w:pPr>
        <w:shd w:val="clear" w:color="auto" w:fill="FFFFFF"/>
        <w:jc w:val="both"/>
        <w:rPr>
          <w:rFonts w:ascii="Times New Roman" w:hAnsi="Times New Roman" w:cs="Times New Roman"/>
          <w:sz w:val="24"/>
          <w:szCs w:val="24"/>
        </w:rPr>
      </w:pPr>
      <w:r>
        <w:rPr>
          <w:rFonts w:ascii="Times New Roman" w:hAnsi="Times New Roman" w:cs="Times New Roman"/>
          <w:sz w:val="24"/>
          <w:szCs w:val="24"/>
        </w:rPr>
        <w:t xml:space="preserve">             </w:t>
      </w:r>
      <w:r w:rsidRPr="00A722DA">
        <w:rPr>
          <w:rFonts w:ascii="Times New Roman" w:hAnsi="Times New Roman" w:cs="Times New Roman"/>
          <w:sz w:val="24"/>
          <w:szCs w:val="24"/>
        </w:rPr>
        <w:t>adjetivo</w:t>
      </w:r>
    </w:p>
    <w:p w:rsidR="00A722DA" w:rsidRPr="00A722DA" w:rsidRDefault="00A722DA" w:rsidP="0039537C">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722DA">
        <w:rPr>
          <w:rFonts w:ascii="Times New Roman" w:hAnsi="Times New Roman" w:cs="Times New Roman"/>
          <w:sz w:val="24"/>
          <w:szCs w:val="24"/>
        </w:rPr>
        <w:t>Del derecho o de las leyes o relacionado con ellos.</w:t>
      </w:r>
    </w:p>
    <w:p w:rsidR="00A722DA" w:rsidRPr="00A722DA" w:rsidRDefault="00A722DA" w:rsidP="0039537C">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722DA">
        <w:rPr>
          <w:rFonts w:ascii="Times New Roman" w:hAnsi="Times New Roman" w:cs="Times New Roman"/>
          <w:sz w:val="24"/>
          <w:szCs w:val="24"/>
        </w:rPr>
        <w:t>"asesor jurídico"</w:t>
      </w:r>
    </w:p>
    <w:p w:rsidR="00A722DA" w:rsidRDefault="00A722DA" w:rsidP="0039537C">
      <w:pPr>
        <w:spacing w:after="0"/>
        <w:jc w:val="both"/>
        <w:rPr>
          <w:rFonts w:ascii="Times New Roman" w:hAnsi="Times New Roman" w:cs="Times New Roman"/>
          <w:sz w:val="24"/>
          <w:szCs w:val="24"/>
        </w:rPr>
      </w:pPr>
    </w:p>
    <w:p w:rsidR="00A722DA" w:rsidRPr="00A722DA" w:rsidRDefault="00A722DA" w:rsidP="0039537C">
      <w:pPr>
        <w:spacing w:after="0"/>
        <w:jc w:val="both"/>
        <w:rPr>
          <w:rFonts w:ascii="Times New Roman" w:hAnsi="Times New Roman" w:cs="Times New Roman"/>
          <w:sz w:val="24"/>
          <w:szCs w:val="24"/>
        </w:rPr>
      </w:pPr>
    </w:p>
    <w:p w:rsidR="00A722DA" w:rsidRDefault="00A722DA" w:rsidP="0039537C">
      <w:pPr>
        <w:pStyle w:val="Prrafodelista"/>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I</w:t>
      </w:r>
      <w:r w:rsidR="0039537C">
        <w:rPr>
          <w:rFonts w:ascii="Times New Roman" w:hAnsi="Times New Roman" w:cs="Times New Roman"/>
          <w:sz w:val="24"/>
          <w:szCs w:val="24"/>
        </w:rPr>
        <w:t>NSTAURACIÓN:</w:t>
      </w:r>
    </w:p>
    <w:p w:rsidR="00A722DA" w:rsidRPr="00A722DA" w:rsidRDefault="0039537C" w:rsidP="0039537C">
      <w:pPr>
        <w:shd w:val="clear" w:color="auto" w:fill="FFFFFF"/>
        <w:spacing w:after="0" w:line="240" w:lineRule="auto"/>
        <w:ind w:left="708" w:firstLine="12"/>
        <w:jc w:val="both"/>
        <w:rPr>
          <w:rFonts w:ascii="Times New Roman" w:hAnsi="Times New Roman" w:cs="Times New Roman"/>
          <w:sz w:val="24"/>
          <w:szCs w:val="24"/>
        </w:rPr>
      </w:pPr>
      <w:r>
        <w:rPr>
          <w:rFonts w:ascii="Times New Roman" w:hAnsi="Times New Roman" w:cs="Times New Roman"/>
          <w:sz w:val="24"/>
          <w:szCs w:val="24"/>
        </w:rPr>
        <w:t>E</w:t>
      </w:r>
      <w:r w:rsidR="00A722DA" w:rsidRPr="00A722DA">
        <w:rPr>
          <w:rFonts w:ascii="Times New Roman" w:hAnsi="Times New Roman" w:cs="Times New Roman"/>
          <w:sz w:val="24"/>
          <w:szCs w:val="24"/>
        </w:rPr>
        <w:t xml:space="preserve">mana del verbo “instaurare”, que puede traducirse como “fundar” o “establecer” y </w:t>
      </w:r>
      <w:r>
        <w:rPr>
          <w:rFonts w:ascii="Times New Roman" w:hAnsi="Times New Roman" w:cs="Times New Roman"/>
          <w:sz w:val="24"/>
          <w:szCs w:val="24"/>
        </w:rPr>
        <w:t xml:space="preserve">         </w:t>
      </w:r>
      <w:r w:rsidR="00A722DA" w:rsidRPr="00A722DA">
        <w:rPr>
          <w:rFonts w:ascii="Times New Roman" w:hAnsi="Times New Roman" w:cs="Times New Roman"/>
          <w:sz w:val="24"/>
          <w:szCs w:val="24"/>
        </w:rPr>
        <w:t>que es el resultado de la suma de varios componentes léxicos de dicha lengua:</w:t>
      </w:r>
      <w:r w:rsidR="00A722DA" w:rsidRPr="00A722DA">
        <w:rPr>
          <w:rFonts w:ascii="Times New Roman" w:hAnsi="Times New Roman" w:cs="Times New Roman"/>
          <w:sz w:val="24"/>
          <w:szCs w:val="24"/>
        </w:rPr>
        <w:br/>
        <w:t>-El prefijo “in-”, que significa “hacia dentro”.</w:t>
      </w:r>
      <w:r w:rsidR="00A722DA" w:rsidRPr="00A722DA">
        <w:rPr>
          <w:rFonts w:ascii="Times New Roman" w:hAnsi="Times New Roman" w:cs="Times New Roman"/>
          <w:sz w:val="24"/>
          <w:szCs w:val="24"/>
        </w:rPr>
        <w:br/>
        <w:t>-El verbo “statuare”, que es equivalente a “poner de pie”</w:t>
      </w:r>
    </w:p>
    <w:p w:rsidR="00A722DA" w:rsidRPr="00A722DA" w:rsidRDefault="00A722DA" w:rsidP="0039537C">
      <w:pPr>
        <w:spacing w:after="0"/>
        <w:jc w:val="both"/>
        <w:rPr>
          <w:rFonts w:ascii="Times New Roman" w:hAnsi="Times New Roman" w:cs="Times New Roman"/>
          <w:sz w:val="24"/>
          <w:szCs w:val="24"/>
        </w:rPr>
      </w:pPr>
    </w:p>
    <w:p w:rsidR="0039537C" w:rsidRDefault="00A722DA" w:rsidP="0039537C">
      <w:pPr>
        <w:pStyle w:val="Prrafodelista"/>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CONCENTRACIÓN</w:t>
      </w:r>
      <w:r w:rsidR="0039537C">
        <w:rPr>
          <w:rFonts w:ascii="Times New Roman" w:hAnsi="Times New Roman" w:cs="Times New Roman"/>
          <w:sz w:val="24"/>
          <w:szCs w:val="24"/>
        </w:rPr>
        <w:t>:</w:t>
      </w:r>
    </w:p>
    <w:p w:rsidR="0039537C" w:rsidRPr="0039537C" w:rsidRDefault="0039537C" w:rsidP="0039537C">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9537C">
        <w:rPr>
          <w:rFonts w:ascii="Times New Roman" w:hAnsi="Times New Roman" w:cs="Times New Roman"/>
          <w:sz w:val="24"/>
          <w:szCs w:val="24"/>
        </w:rPr>
        <w:t>Es la </w:t>
      </w:r>
      <w:r w:rsidRPr="0039537C">
        <w:rPr>
          <w:rFonts w:ascii="Times New Roman" w:hAnsi="Times New Roman" w:cs="Times New Roman"/>
          <w:bCs/>
          <w:sz w:val="24"/>
          <w:szCs w:val="24"/>
        </w:rPr>
        <w:t>capacidad de mantener la atención en algo particular o específico</w:t>
      </w:r>
      <w:r w:rsidRPr="0039537C">
        <w:rPr>
          <w:rFonts w:ascii="Times New Roman" w:hAnsi="Times New Roman" w:cs="Times New Roman"/>
          <w:sz w:val="24"/>
          <w:szCs w:val="24"/>
        </w:rPr>
        <w:t>.</w:t>
      </w:r>
    </w:p>
    <w:p w:rsidR="0039537C" w:rsidRDefault="0039537C" w:rsidP="0039537C">
      <w:pPr>
        <w:spacing w:after="0"/>
        <w:jc w:val="both"/>
        <w:rPr>
          <w:rFonts w:ascii="Times New Roman" w:hAnsi="Times New Roman" w:cs="Times New Roman"/>
          <w:sz w:val="24"/>
          <w:szCs w:val="24"/>
        </w:rPr>
      </w:pPr>
    </w:p>
    <w:p w:rsidR="0039537C" w:rsidRPr="0039537C" w:rsidRDefault="0039537C" w:rsidP="0039537C">
      <w:pPr>
        <w:spacing w:after="0"/>
        <w:jc w:val="both"/>
        <w:rPr>
          <w:rFonts w:ascii="Times New Roman" w:hAnsi="Times New Roman" w:cs="Times New Roman"/>
          <w:sz w:val="24"/>
          <w:szCs w:val="24"/>
        </w:rPr>
      </w:pPr>
    </w:p>
    <w:p w:rsidR="0039537C" w:rsidRDefault="00A722DA" w:rsidP="0039537C">
      <w:pPr>
        <w:pStyle w:val="Prrafodelista"/>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TRÁMITE</w:t>
      </w:r>
      <w:r w:rsidR="0039537C">
        <w:rPr>
          <w:rFonts w:ascii="Times New Roman" w:hAnsi="Times New Roman" w:cs="Times New Roman"/>
          <w:sz w:val="24"/>
          <w:szCs w:val="24"/>
        </w:rPr>
        <w:t>:</w:t>
      </w:r>
    </w:p>
    <w:p w:rsidR="0039537C" w:rsidRPr="0039537C" w:rsidRDefault="0039537C" w:rsidP="0039537C">
      <w:pPr>
        <w:pStyle w:val="Prrafodelista"/>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1. </w:t>
      </w:r>
      <w:r w:rsidRPr="0039537C">
        <w:rPr>
          <w:rFonts w:ascii="Times New Roman" w:hAnsi="Times New Roman" w:cs="Times New Roman"/>
          <w:sz w:val="24"/>
          <w:szCs w:val="24"/>
          <w:lang w:val="es-MX"/>
        </w:rPr>
        <w:t xml:space="preserve"> Cada una de las gestiones que hay que recorrer en la resolución de un asunto he de hacer los trámites necesarios para obtener el permiso de residencia. diligencia</w:t>
      </w:r>
    </w:p>
    <w:p w:rsidR="0039537C" w:rsidRPr="0039537C" w:rsidRDefault="0039537C" w:rsidP="0039537C">
      <w:pPr>
        <w:pStyle w:val="Prrafodelista"/>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2. Paso de una parte a otra o de una cosa a otra. vía</w:t>
      </w:r>
    </w:p>
    <w:p w:rsidR="0039537C" w:rsidRPr="0039537C" w:rsidRDefault="0039537C" w:rsidP="0039537C">
      <w:pPr>
        <w:spacing w:after="0"/>
        <w:jc w:val="both"/>
        <w:rPr>
          <w:rFonts w:ascii="Times New Roman" w:hAnsi="Times New Roman" w:cs="Times New Roman"/>
          <w:sz w:val="24"/>
          <w:szCs w:val="24"/>
        </w:rPr>
      </w:pPr>
    </w:p>
    <w:p w:rsidR="0039537C" w:rsidRDefault="00A722DA" w:rsidP="0039537C">
      <w:pPr>
        <w:pStyle w:val="Prrafodelista"/>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HISTORÍCO</w:t>
      </w:r>
      <w:r w:rsidR="0039537C">
        <w:rPr>
          <w:rFonts w:ascii="Times New Roman" w:hAnsi="Times New Roman" w:cs="Times New Roman"/>
          <w:sz w:val="24"/>
          <w:szCs w:val="24"/>
        </w:rPr>
        <w:t>:</w:t>
      </w:r>
    </w:p>
    <w:p w:rsidR="0039537C" w:rsidRPr="0039537C" w:rsidRDefault="0039537C" w:rsidP="0039537C">
      <w:pPr>
        <w:pStyle w:val="Prrafodelista"/>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1. adj. Perteneciente o relativo a la historia.</w:t>
      </w:r>
    </w:p>
    <w:p w:rsidR="0039537C" w:rsidRDefault="0039537C" w:rsidP="0039537C">
      <w:pPr>
        <w:spacing w:after="0"/>
        <w:jc w:val="both"/>
        <w:rPr>
          <w:rFonts w:ascii="Times New Roman" w:hAnsi="Times New Roman" w:cs="Times New Roman"/>
          <w:sz w:val="24"/>
          <w:szCs w:val="24"/>
        </w:rPr>
      </w:pPr>
    </w:p>
    <w:p w:rsidR="0039537C" w:rsidRDefault="0039537C" w:rsidP="0039537C">
      <w:pPr>
        <w:spacing w:after="0"/>
        <w:jc w:val="both"/>
        <w:rPr>
          <w:rFonts w:ascii="Times New Roman" w:hAnsi="Times New Roman" w:cs="Times New Roman"/>
          <w:sz w:val="24"/>
          <w:szCs w:val="24"/>
        </w:rPr>
      </w:pPr>
    </w:p>
    <w:p w:rsidR="0039537C" w:rsidRPr="0039537C" w:rsidRDefault="0039537C" w:rsidP="0039537C">
      <w:pPr>
        <w:spacing w:after="0"/>
        <w:jc w:val="both"/>
        <w:rPr>
          <w:rFonts w:ascii="Times New Roman" w:hAnsi="Times New Roman" w:cs="Times New Roman"/>
          <w:sz w:val="24"/>
          <w:szCs w:val="24"/>
        </w:rPr>
      </w:pPr>
    </w:p>
    <w:p w:rsidR="00A722DA" w:rsidRPr="0039537C"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ESTRUCTURALES</w:t>
      </w:r>
      <w:r w:rsidR="0039537C">
        <w:rPr>
          <w:rFonts w:ascii="Times New Roman" w:hAnsi="Times New Roman" w:cs="Times New Roman"/>
          <w:sz w:val="24"/>
          <w:szCs w:val="24"/>
          <w:lang w:val="es-MX"/>
        </w:rPr>
        <w:t>:</w:t>
      </w:r>
    </w:p>
    <w:p w:rsidR="0039537C" w:rsidRPr="0039537C" w:rsidRDefault="0039537C" w:rsidP="0039537C">
      <w:pPr>
        <w:pStyle w:val="Prrafodelista"/>
        <w:numPr>
          <w:ilvl w:val="0"/>
          <w:numId w:val="14"/>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adj. Relativo a la estructura.</w:t>
      </w:r>
    </w:p>
    <w:p w:rsidR="0039537C" w:rsidRPr="0039537C" w:rsidRDefault="0039537C" w:rsidP="0039537C">
      <w:pPr>
        <w:pStyle w:val="Prrafodelista"/>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sociol. funcionalismo estructural Teoría sociológica del estadounidense Talcott Parsons. Ha ejercido una notable influencia en la sociología contemporánea; se inscribe en el marco más amplio del funcionalismo.</w:t>
      </w:r>
    </w:p>
    <w:p w:rsidR="0039537C" w:rsidRPr="0039537C" w:rsidRDefault="0039537C" w:rsidP="0039537C">
      <w:pPr>
        <w:spacing w:after="0"/>
        <w:jc w:val="both"/>
        <w:rPr>
          <w:rFonts w:ascii="Times New Roman" w:hAnsi="Times New Roman" w:cs="Times New Roman"/>
          <w:sz w:val="24"/>
          <w:szCs w:val="24"/>
        </w:rPr>
      </w:pPr>
    </w:p>
    <w:p w:rsidR="00A722DA"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COMPETITIVIDAD</w:t>
      </w:r>
      <w:r w:rsidR="0039537C">
        <w:rPr>
          <w:rFonts w:ascii="Times New Roman" w:hAnsi="Times New Roman" w:cs="Times New Roman"/>
          <w:sz w:val="24"/>
          <w:szCs w:val="24"/>
          <w:lang w:val="es-MX"/>
        </w:rPr>
        <w:t>:</w:t>
      </w:r>
    </w:p>
    <w:p w:rsidR="0039537C" w:rsidRPr="0039537C" w:rsidRDefault="0039537C" w:rsidP="0039537C">
      <w:pPr>
        <w:shd w:val="clear" w:color="auto" w:fill="FFFFFF"/>
        <w:spacing w:after="0" w:line="240" w:lineRule="auto"/>
        <w:ind w:left="720"/>
        <w:rPr>
          <w:rFonts w:ascii="Arial" w:eastAsia="Times New Roman" w:hAnsi="Arial" w:cs="Arial"/>
          <w:color w:val="222222"/>
          <w:sz w:val="21"/>
          <w:szCs w:val="21"/>
        </w:rPr>
      </w:pPr>
      <w:r w:rsidRPr="0039537C">
        <w:rPr>
          <w:rFonts w:ascii="Arial" w:eastAsia="Times New Roman" w:hAnsi="Arial" w:cs="Arial"/>
          <w:color w:val="222222"/>
          <w:sz w:val="21"/>
          <w:szCs w:val="21"/>
        </w:rPr>
        <w:t>1.</w:t>
      </w:r>
      <w:r w:rsidRPr="0039537C">
        <w:rPr>
          <w:rFonts w:ascii="Times New Roman" w:hAnsi="Times New Roman" w:cs="Times New Roman"/>
          <w:sz w:val="24"/>
          <w:szCs w:val="24"/>
        </w:rPr>
        <w:t>Capacidad para competir.</w:t>
      </w:r>
    </w:p>
    <w:p w:rsidR="0039537C" w:rsidRPr="0039537C" w:rsidRDefault="0039537C" w:rsidP="0039537C">
      <w:pPr>
        <w:shd w:val="clear" w:color="auto" w:fill="FFFFFF"/>
        <w:spacing w:after="0" w:line="240" w:lineRule="auto"/>
        <w:ind w:left="708" w:firstLine="12"/>
        <w:rPr>
          <w:rFonts w:ascii="Times New Roman" w:hAnsi="Times New Roman" w:cs="Times New Roman"/>
          <w:sz w:val="24"/>
          <w:szCs w:val="24"/>
        </w:rPr>
      </w:pPr>
      <w:r w:rsidRPr="0039537C">
        <w:rPr>
          <w:rFonts w:ascii="Times New Roman" w:hAnsi="Times New Roman" w:cs="Times New Roman"/>
          <w:sz w:val="24"/>
          <w:szCs w:val="24"/>
        </w:rPr>
        <w:t>"durante estos años ha mejorado notablemente la competitividad de nuestros productos, porque son mejores y más baratos"</w:t>
      </w:r>
    </w:p>
    <w:p w:rsidR="0039537C" w:rsidRPr="0039537C" w:rsidRDefault="0039537C" w:rsidP="0039537C">
      <w:pPr>
        <w:pStyle w:val="Prrafodelista"/>
        <w:numPr>
          <w:ilvl w:val="0"/>
          <w:numId w:val="14"/>
        </w:numPr>
        <w:shd w:val="clear" w:color="auto" w:fill="FFFFFF"/>
        <w:spacing w:after="0" w:line="240" w:lineRule="auto"/>
        <w:rPr>
          <w:rFonts w:ascii="Times New Roman" w:hAnsi="Times New Roman" w:cs="Times New Roman"/>
          <w:sz w:val="24"/>
          <w:szCs w:val="24"/>
          <w:lang w:val="es-MX"/>
        </w:rPr>
      </w:pPr>
      <w:r w:rsidRPr="0039537C">
        <w:rPr>
          <w:rFonts w:ascii="Times New Roman" w:hAnsi="Times New Roman" w:cs="Times New Roman"/>
          <w:sz w:val="24"/>
          <w:szCs w:val="24"/>
          <w:lang w:val="es-MX"/>
        </w:rPr>
        <w:t>Rivalidad o competencia intensa para conseguir un fin.</w:t>
      </w:r>
    </w:p>
    <w:p w:rsidR="0039537C" w:rsidRPr="0039537C" w:rsidRDefault="0039537C" w:rsidP="0039537C">
      <w:pPr>
        <w:shd w:val="clear" w:color="auto" w:fill="FFFFFF"/>
        <w:spacing w:after="0" w:line="240" w:lineRule="auto"/>
        <w:ind w:firstLine="708"/>
        <w:rPr>
          <w:rFonts w:ascii="Times New Roman" w:hAnsi="Times New Roman" w:cs="Times New Roman"/>
          <w:sz w:val="24"/>
          <w:szCs w:val="24"/>
        </w:rPr>
      </w:pPr>
      <w:r w:rsidRPr="0039537C">
        <w:rPr>
          <w:rFonts w:ascii="Times New Roman" w:hAnsi="Times New Roman" w:cs="Times New Roman"/>
          <w:sz w:val="24"/>
          <w:szCs w:val="24"/>
        </w:rPr>
        <w:t>"la liga de fútbol se caracteriza por su competitividad"</w:t>
      </w:r>
    </w:p>
    <w:p w:rsidR="0039537C" w:rsidRDefault="0039537C" w:rsidP="0039537C">
      <w:pPr>
        <w:pStyle w:val="Prrafodelista"/>
        <w:spacing w:after="0"/>
        <w:jc w:val="both"/>
        <w:rPr>
          <w:rFonts w:ascii="Times New Roman" w:hAnsi="Times New Roman" w:cs="Times New Roman"/>
          <w:sz w:val="24"/>
          <w:szCs w:val="24"/>
          <w:lang w:val="es-MX"/>
        </w:rPr>
      </w:pPr>
    </w:p>
    <w:p w:rsidR="0039537C" w:rsidRPr="0039537C" w:rsidRDefault="0039537C" w:rsidP="0039537C">
      <w:pPr>
        <w:spacing w:after="0"/>
        <w:jc w:val="both"/>
        <w:rPr>
          <w:rFonts w:ascii="Times New Roman" w:hAnsi="Times New Roman" w:cs="Times New Roman"/>
          <w:sz w:val="24"/>
          <w:szCs w:val="24"/>
        </w:rPr>
      </w:pPr>
    </w:p>
    <w:p w:rsidR="00A722DA" w:rsidRPr="0039537C"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ATRIBUCIONES</w:t>
      </w:r>
    </w:p>
    <w:p w:rsidR="0039537C" w:rsidRPr="0039537C" w:rsidRDefault="0039537C" w:rsidP="0039537C">
      <w:pPr>
        <w:pStyle w:val="Prrafodelista"/>
        <w:numPr>
          <w:ilvl w:val="0"/>
          <w:numId w:val="16"/>
        </w:numPr>
        <w:rPr>
          <w:rFonts w:ascii="Times New Roman" w:hAnsi="Times New Roman" w:cs="Times New Roman"/>
          <w:sz w:val="24"/>
          <w:szCs w:val="24"/>
          <w:lang w:val="es-MX"/>
        </w:rPr>
      </w:pPr>
      <w:r w:rsidRPr="0039537C">
        <w:rPr>
          <w:rFonts w:ascii="Times New Roman" w:hAnsi="Times New Roman" w:cs="Times New Roman"/>
          <w:sz w:val="24"/>
          <w:szCs w:val="24"/>
          <w:lang w:val="es-MX"/>
        </w:rPr>
        <w:t>Se puede definir una atribución como la </w:t>
      </w:r>
      <w:hyperlink r:id="rId8" w:tooltip="Interpretación" w:history="1">
        <w:r w:rsidRPr="0039537C">
          <w:rPr>
            <w:rFonts w:ascii="Times New Roman" w:hAnsi="Times New Roman" w:cs="Times New Roman"/>
            <w:sz w:val="24"/>
            <w:szCs w:val="24"/>
            <w:lang w:val="es-MX"/>
          </w:rPr>
          <w:t>interpretación</w:t>
        </w:r>
      </w:hyperlink>
      <w:r w:rsidRPr="0039537C">
        <w:rPr>
          <w:rFonts w:ascii="Times New Roman" w:hAnsi="Times New Roman" w:cs="Times New Roman"/>
          <w:sz w:val="24"/>
          <w:szCs w:val="24"/>
          <w:lang w:val="es-MX"/>
        </w:rPr>
        <w:t> o </w:t>
      </w:r>
      <w:hyperlink r:id="rId9" w:tooltip="Explicación" w:history="1">
        <w:r w:rsidRPr="0039537C">
          <w:rPr>
            <w:rFonts w:ascii="Times New Roman" w:hAnsi="Times New Roman" w:cs="Times New Roman"/>
            <w:sz w:val="24"/>
            <w:szCs w:val="24"/>
            <w:lang w:val="es-MX"/>
          </w:rPr>
          <w:t>explicación</w:t>
        </w:r>
      </w:hyperlink>
      <w:r w:rsidRPr="0039537C">
        <w:rPr>
          <w:rFonts w:ascii="Times New Roman" w:hAnsi="Times New Roman" w:cs="Times New Roman"/>
          <w:sz w:val="24"/>
          <w:szCs w:val="24"/>
          <w:lang w:val="es-MX"/>
        </w:rPr>
        <w:t> que se hace acerca de las </w:t>
      </w:r>
      <w:hyperlink r:id="rId10" w:tooltip="Causa" w:history="1">
        <w:r w:rsidRPr="0039537C">
          <w:rPr>
            <w:rFonts w:ascii="Times New Roman" w:hAnsi="Times New Roman" w:cs="Times New Roman"/>
            <w:sz w:val="24"/>
            <w:szCs w:val="24"/>
            <w:lang w:val="es-MX"/>
          </w:rPr>
          <w:t>causas</w:t>
        </w:r>
      </w:hyperlink>
      <w:r w:rsidRPr="0039537C">
        <w:rPr>
          <w:rFonts w:ascii="Times New Roman" w:hAnsi="Times New Roman" w:cs="Times New Roman"/>
          <w:sz w:val="24"/>
          <w:szCs w:val="24"/>
          <w:lang w:val="es-MX"/>
        </w:rPr>
        <w:t>, </w:t>
      </w:r>
      <w:hyperlink r:id="rId11" w:tooltip="Motivo" w:history="1">
        <w:r w:rsidRPr="0039537C">
          <w:rPr>
            <w:rFonts w:ascii="Times New Roman" w:hAnsi="Times New Roman" w:cs="Times New Roman"/>
            <w:sz w:val="24"/>
            <w:szCs w:val="24"/>
            <w:lang w:val="es-MX"/>
          </w:rPr>
          <w:t>motivos</w:t>
        </w:r>
      </w:hyperlink>
      <w:r w:rsidRPr="0039537C">
        <w:rPr>
          <w:rFonts w:ascii="Times New Roman" w:hAnsi="Times New Roman" w:cs="Times New Roman"/>
          <w:sz w:val="24"/>
          <w:szCs w:val="24"/>
          <w:lang w:val="es-MX"/>
        </w:rPr>
        <w:t> y </w:t>
      </w:r>
      <w:hyperlink r:id="rId12" w:tooltip="Razon" w:history="1">
        <w:r w:rsidRPr="0039537C">
          <w:rPr>
            <w:rFonts w:ascii="Times New Roman" w:hAnsi="Times New Roman" w:cs="Times New Roman"/>
            <w:sz w:val="24"/>
            <w:szCs w:val="24"/>
            <w:lang w:val="es-MX"/>
          </w:rPr>
          <w:t>razones</w:t>
        </w:r>
      </w:hyperlink>
      <w:r w:rsidRPr="0039537C">
        <w:rPr>
          <w:rFonts w:ascii="Times New Roman" w:hAnsi="Times New Roman" w:cs="Times New Roman"/>
          <w:sz w:val="24"/>
          <w:szCs w:val="24"/>
          <w:lang w:val="es-MX"/>
        </w:rPr>
        <w:t> de algún suceso (incluyendo </w:t>
      </w:r>
      <w:hyperlink r:id="rId13" w:tooltip="Creencia" w:history="1">
        <w:r w:rsidRPr="0039537C">
          <w:rPr>
            <w:rFonts w:ascii="Times New Roman" w:hAnsi="Times New Roman" w:cs="Times New Roman"/>
            <w:sz w:val="24"/>
            <w:szCs w:val="24"/>
            <w:lang w:val="es-MX"/>
          </w:rPr>
          <w:t>creencias</w:t>
        </w:r>
      </w:hyperlink>
      <w:r w:rsidRPr="0039537C">
        <w:rPr>
          <w:rFonts w:ascii="Times New Roman" w:hAnsi="Times New Roman" w:cs="Times New Roman"/>
          <w:sz w:val="24"/>
          <w:szCs w:val="24"/>
          <w:lang w:val="es-MX"/>
        </w:rPr>
        <w:t>, </w:t>
      </w:r>
      <w:hyperlink r:id="rId14" w:tooltip="Actitud" w:history="1">
        <w:r w:rsidRPr="0039537C">
          <w:rPr>
            <w:rFonts w:ascii="Times New Roman" w:hAnsi="Times New Roman" w:cs="Times New Roman"/>
            <w:sz w:val="24"/>
            <w:szCs w:val="24"/>
            <w:lang w:val="es-MX"/>
          </w:rPr>
          <w:t>actitudes</w:t>
        </w:r>
      </w:hyperlink>
      <w:r w:rsidRPr="0039537C">
        <w:rPr>
          <w:rFonts w:ascii="Times New Roman" w:hAnsi="Times New Roman" w:cs="Times New Roman"/>
          <w:sz w:val="24"/>
          <w:szCs w:val="24"/>
          <w:lang w:val="es-MX"/>
        </w:rPr>
        <w:t> y </w:t>
      </w:r>
      <w:hyperlink r:id="rId15" w:tooltip="Comportamiento" w:history="1">
        <w:r w:rsidRPr="0039537C">
          <w:rPr>
            <w:rFonts w:ascii="Times New Roman" w:hAnsi="Times New Roman" w:cs="Times New Roman"/>
            <w:sz w:val="24"/>
            <w:szCs w:val="24"/>
            <w:lang w:val="es-MX"/>
          </w:rPr>
          <w:t>comportamientos</w:t>
        </w:r>
      </w:hyperlink>
      <w:r w:rsidRPr="0039537C">
        <w:rPr>
          <w:rFonts w:ascii="Times New Roman" w:hAnsi="Times New Roman" w:cs="Times New Roman"/>
          <w:sz w:val="24"/>
          <w:szCs w:val="24"/>
          <w:lang w:val="es-MX"/>
        </w:rPr>
        <w:t>) ya sea en otros o en el </w:t>
      </w:r>
      <w:hyperlink r:id="rId16" w:tooltip="Individuo" w:history="1">
        <w:r w:rsidRPr="0039537C">
          <w:rPr>
            <w:rFonts w:ascii="Times New Roman" w:hAnsi="Times New Roman" w:cs="Times New Roman"/>
            <w:sz w:val="24"/>
            <w:szCs w:val="24"/>
            <w:lang w:val="es-MX"/>
          </w:rPr>
          <w:t>individuo</w:t>
        </w:r>
      </w:hyperlink>
      <w:r w:rsidRPr="0039537C">
        <w:rPr>
          <w:rFonts w:ascii="Times New Roman" w:hAnsi="Times New Roman" w:cs="Times New Roman"/>
          <w:sz w:val="24"/>
          <w:szCs w:val="24"/>
          <w:lang w:val="es-MX"/>
        </w:rPr>
        <w:t> que la hace. Una atribución puede ser correcta o no</w:t>
      </w:r>
      <w:r>
        <w:rPr>
          <w:rFonts w:ascii="Arial" w:hAnsi="Arial" w:cs="Arial"/>
          <w:color w:val="202122"/>
          <w:sz w:val="21"/>
          <w:szCs w:val="21"/>
          <w:shd w:val="clear" w:color="auto" w:fill="FFFFFF"/>
        </w:rPr>
        <w:t>.</w:t>
      </w:r>
    </w:p>
    <w:p w:rsidR="0039537C" w:rsidRPr="0039537C" w:rsidRDefault="0039537C" w:rsidP="0039537C">
      <w:pPr>
        <w:spacing w:after="0"/>
        <w:jc w:val="both"/>
        <w:rPr>
          <w:rFonts w:ascii="Times New Roman" w:hAnsi="Times New Roman" w:cs="Times New Roman"/>
          <w:sz w:val="24"/>
          <w:szCs w:val="24"/>
        </w:rPr>
      </w:pPr>
    </w:p>
    <w:p w:rsidR="00A722DA"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METODOLOGICOS</w:t>
      </w:r>
    </w:p>
    <w:p w:rsidR="0039537C" w:rsidRPr="0039537C" w:rsidRDefault="0039537C" w:rsidP="0039537C">
      <w:pPr>
        <w:pStyle w:val="Prrafodelista"/>
        <w:numPr>
          <w:ilvl w:val="0"/>
          <w:numId w:val="18"/>
        </w:numPr>
        <w:shd w:val="clear" w:color="auto" w:fill="FFFFFF"/>
        <w:spacing w:after="0" w:line="240" w:lineRule="auto"/>
        <w:rPr>
          <w:rFonts w:ascii="Times New Roman" w:hAnsi="Times New Roman" w:cs="Times New Roman"/>
          <w:sz w:val="24"/>
          <w:szCs w:val="24"/>
          <w:lang w:val="es-MX"/>
        </w:rPr>
      </w:pPr>
      <w:r w:rsidRPr="0039537C">
        <w:rPr>
          <w:rFonts w:ascii="Times New Roman" w:hAnsi="Times New Roman" w:cs="Times New Roman"/>
          <w:sz w:val="24"/>
          <w:szCs w:val="24"/>
          <w:lang w:val="es-MX"/>
        </w:rPr>
        <w:t>adjetivo</w:t>
      </w:r>
    </w:p>
    <w:p w:rsidR="0039537C" w:rsidRPr="0039537C" w:rsidRDefault="0039537C" w:rsidP="0039537C">
      <w:pPr>
        <w:pStyle w:val="Prrafodelista"/>
        <w:shd w:val="clear" w:color="auto" w:fill="FFFFFF"/>
        <w:spacing w:after="0" w:line="240" w:lineRule="auto"/>
        <w:rPr>
          <w:rFonts w:ascii="Times New Roman" w:hAnsi="Times New Roman" w:cs="Times New Roman"/>
          <w:sz w:val="24"/>
          <w:szCs w:val="24"/>
          <w:lang w:val="es-MX"/>
        </w:rPr>
      </w:pPr>
      <w:r w:rsidRPr="0039537C">
        <w:rPr>
          <w:rFonts w:ascii="Times New Roman" w:hAnsi="Times New Roman" w:cs="Times New Roman"/>
          <w:sz w:val="24"/>
          <w:szCs w:val="24"/>
          <w:lang w:val="es-MX"/>
        </w:rPr>
        <w:t>De la metodología o relacionado con ella.</w:t>
      </w:r>
    </w:p>
    <w:p w:rsidR="0039537C" w:rsidRPr="0039537C" w:rsidRDefault="0039537C" w:rsidP="0039537C">
      <w:pPr>
        <w:pStyle w:val="Prrafodelista"/>
        <w:shd w:val="clear" w:color="auto" w:fill="FFFFFF"/>
        <w:spacing w:after="0" w:line="240" w:lineRule="auto"/>
        <w:rPr>
          <w:rFonts w:ascii="Times New Roman" w:hAnsi="Times New Roman" w:cs="Times New Roman"/>
          <w:sz w:val="24"/>
          <w:szCs w:val="24"/>
          <w:lang w:val="es-MX"/>
        </w:rPr>
      </w:pPr>
      <w:r w:rsidRPr="0039537C">
        <w:rPr>
          <w:rFonts w:ascii="Times New Roman" w:hAnsi="Times New Roman" w:cs="Times New Roman"/>
          <w:sz w:val="24"/>
          <w:szCs w:val="24"/>
          <w:lang w:val="es-MX"/>
        </w:rPr>
        <w:t>"por razones metodológicas, trataremos este tema en diferentes capítulos"</w:t>
      </w:r>
    </w:p>
    <w:p w:rsidR="0039537C" w:rsidRPr="0039537C" w:rsidRDefault="0039537C" w:rsidP="0039537C">
      <w:pPr>
        <w:pStyle w:val="Prrafodelista"/>
        <w:spacing w:after="0"/>
        <w:jc w:val="both"/>
        <w:rPr>
          <w:rFonts w:ascii="Times New Roman" w:hAnsi="Times New Roman" w:cs="Times New Roman"/>
          <w:sz w:val="24"/>
          <w:szCs w:val="24"/>
          <w:lang w:val="es-MX"/>
        </w:rPr>
      </w:pPr>
    </w:p>
    <w:p w:rsidR="0039537C" w:rsidRPr="0039537C" w:rsidRDefault="0039537C" w:rsidP="0039537C">
      <w:pPr>
        <w:spacing w:after="0"/>
        <w:jc w:val="both"/>
        <w:rPr>
          <w:rFonts w:ascii="Times New Roman" w:hAnsi="Times New Roman" w:cs="Times New Roman"/>
          <w:sz w:val="24"/>
          <w:szCs w:val="24"/>
        </w:rPr>
      </w:pPr>
    </w:p>
    <w:p w:rsidR="0039537C" w:rsidRDefault="00A722DA" w:rsidP="0039537C">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ACERVO</w:t>
      </w:r>
    </w:p>
    <w:p w:rsidR="0039537C" w:rsidRPr="0039537C" w:rsidRDefault="0039537C" w:rsidP="0039537C">
      <w:pPr>
        <w:pStyle w:val="Prrafodelista"/>
        <w:numPr>
          <w:ilvl w:val="0"/>
          <w:numId w:val="19"/>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nombre masculino</w:t>
      </w:r>
    </w:p>
    <w:p w:rsidR="0039537C" w:rsidRPr="0039537C" w:rsidRDefault="0039537C" w:rsidP="0039537C">
      <w:pPr>
        <w:pStyle w:val="Prrafodelista"/>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Conjunto de bienes o valores morales o culturales que pertenecen a un grupo.</w:t>
      </w:r>
    </w:p>
    <w:p w:rsidR="0039537C" w:rsidRPr="0039537C" w:rsidRDefault="0039537C" w:rsidP="0039537C">
      <w:pPr>
        <w:pStyle w:val="Prrafodelista"/>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"al nulo valor mítico-ritual de los fármacos psicoactivos en China se corresponde un considerable acervo de conocimientos sobre materia médica vegetal"</w:t>
      </w:r>
    </w:p>
    <w:p w:rsidR="0039537C" w:rsidRPr="0039537C" w:rsidRDefault="0039537C" w:rsidP="0039537C">
      <w:pPr>
        <w:pStyle w:val="Prrafodelista"/>
        <w:rPr>
          <w:rFonts w:ascii="Times New Roman" w:hAnsi="Times New Roman" w:cs="Times New Roman"/>
          <w:sz w:val="24"/>
          <w:szCs w:val="24"/>
          <w:lang w:val="es-MX"/>
        </w:rPr>
      </w:pPr>
    </w:p>
    <w:p w:rsidR="0039537C" w:rsidRPr="0039537C" w:rsidRDefault="0039537C" w:rsidP="0039537C">
      <w:pPr>
        <w:spacing w:after="0"/>
        <w:jc w:val="both"/>
        <w:rPr>
          <w:rFonts w:ascii="Times New Roman" w:hAnsi="Times New Roman" w:cs="Times New Roman"/>
          <w:sz w:val="24"/>
          <w:szCs w:val="24"/>
        </w:rPr>
      </w:pPr>
    </w:p>
    <w:p w:rsidR="00A722DA"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PATRIMONIO DOCUMENTAL</w:t>
      </w:r>
    </w:p>
    <w:p w:rsidR="0039537C" w:rsidRPr="0039537C" w:rsidRDefault="0039537C" w:rsidP="0039537C">
      <w:pPr>
        <w:pStyle w:val="Prrafodelista"/>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E</w:t>
      </w:r>
      <w:r w:rsidRPr="0039537C">
        <w:rPr>
          <w:rFonts w:ascii="Times New Roman" w:hAnsi="Times New Roman" w:cs="Times New Roman"/>
          <w:sz w:val="24"/>
          <w:szCs w:val="24"/>
          <w:lang w:val="es-MX"/>
        </w:rPr>
        <w:t>s parte significativa y concreta de la memoria colectiva de los pueblos del mundo. Representa una parte importante del patrimonio cultural y se constituye por todas aquellas manifestaciones registradas que dan cuenta de la evolución del pensamient</w:t>
      </w:r>
      <w:r>
        <w:rPr>
          <w:rFonts w:ascii="Times New Roman" w:hAnsi="Times New Roman" w:cs="Times New Roman"/>
          <w:sz w:val="24"/>
          <w:szCs w:val="24"/>
          <w:lang w:val="es-MX"/>
        </w:rPr>
        <w:t>o.</w:t>
      </w:r>
    </w:p>
    <w:p w:rsidR="0039537C" w:rsidRDefault="0039537C" w:rsidP="0039537C">
      <w:pPr>
        <w:spacing w:after="0"/>
        <w:jc w:val="both"/>
        <w:rPr>
          <w:rFonts w:ascii="Times New Roman" w:hAnsi="Times New Roman" w:cs="Times New Roman"/>
          <w:sz w:val="24"/>
          <w:szCs w:val="24"/>
        </w:rPr>
      </w:pPr>
    </w:p>
    <w:p w:rsidR="00A14219" w:rsidRDefault="00A14219" w:rsidP="0039537C">
      <w:pPr>
        <w:spacing w:after="0"/>
        <w:jc w:val="both"/>
        <w:rPr>
          <w:rFonts w:ascii="Times New Roman" w:hAnsi="Times New Roman" w:cs="Times New Roman"/>
          <w:sz w:val="24"/>
          <w:szCs w:val="24"/>
        </w:rPr>
      </w:pPr>
    </w:p>
    <w:p w:rsidR="00A14219" w:rsidRDefault="00A14219" w:rsidP="0039537C">
      <w:pPr>
        <w:spacing w:after="0"/>
        <w:jc w:val="both"/>
        <w:rPr>
          <w:rFonts w:ascii="Times New Roman" w:hAnsi="Times New Roman" w:cs="Times New Roman"/>
          <w:sz w:val="24"/>
          <w:szCs w:val="24"/>
        </w:rPr>
      </w:pPr>
    </w:p>
    <w:p w:rsidR="00A14219" w:rsidRDefault="00A14219" w:rsidP="0039537C">
      <w:pPr>
        <w:spacing w:after="0"/>
        <w:jc w:val="both"/>
        <w:rPr>
          <w:rFonts w:ascii="Times New Roman" w:hAnsi="Times New Roman" w:cs="Times New Roman"/>
          <w:sz w:val="24"/>
          <w:szCs w:val="24"/>
        </w:rPr>
      </w:pPr>
    </w:p>
    <w:p w:rsidR="00A14219" w:rsidRPr="0039537C" w:rsidRDefault="00A14219" w:rsidP="0039537C">
      <w:pPr>
        <w:spacing w:after="0"/>
        <w:jc w:val="both"/>
        <w:rPr>
          <w:rFonts w:ascii="Times New Roman" w:hAnsi="Times New Roman" w:cs="Times New Roman"/>
          <w:sz w:val="24"/>
          <w:szCs w:val="24"/>
        </w:rPr>
      </w:pPr>
    </w:p>
    <w:p w:rsidR="00A722DA"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CEGAIP</w:t>
      </w:r>
      <w:r w:rsidR="0039537C">
        <w:rPr>
          <w:rFonts w:ascii="Times New Roman" w:hAnsi="Times New Roman" w:cs="Times New Roman"/>
          <w:sz w:val="24"/>
          <w:szCs w:val="24"/>
          <w:lang w:val="es-MX"/>
        </w:rPr>
        <w:t>:</w:t>
      </w:r>
    </w:p>
    <w:p w:rsidR="0039537C" w:rsidRDefault="0039537C" w:rsidP="0039537C">
      <w:pPr>
        <w:pStyle w:val="Prrafodelista"/>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COMISION ESTATAL DE GARATIA DE ACCESO A LA INFORMACIÓN</w:t>
      </w:r>
      <w:r w:rsidR="00A14219">
        <w:rPr>
          <w:rFonts w:ascii="Times New Roman" w:hAnsi="Times New Roman" w:cs="Times New Roman"/>
          <w:sz w:val="24"/>
          <w:szCs w:val="24"/>
          <w:lang w:val="es-MX"/>
        </w:rPr>
        <w:t xml:space="preserve"> PUBLICA</w:t>
      </w:r>
      <w:r>
        <w:rPr>
          <w:rFonts w:ascii="Times New Roman" w:hAnsi="Times New Roman" w:cs="Times New Roman"/>
          <w:sz w:val="24"/>
          <w:szCs w:val="24"/>
          <w:lang w:val="es-MX"/>
        </w:rPr>
        <w:t>:</w:t>
      </w:r>
    </w:p>
    <w:p w:rsidR="00A14219" w:rsidRDefault="00A14219" w:rsidP="0039537C">
      <w:pPr>
        <w:pStyle w:val="Prrafodelista"/>
        <w:spacing w:after="0"/>
        <w:jc w:val="both"/>
        <w:rPr>
          <w:rFonts w:ascii="Times New Roman" w:hAnsi="Times New Roman" w:cs="Times New Roman"/>
          <w:sz w:val="24"/>
          <w:szCs w:val="24"/>
          <w:lang w:val="es-MX"/>
        </w:rPr>
      </w:pPr>
    </w:p>
    <w:p w:rsidR="0039537C" w:rsidRPr="00A14219" w:rsidRDefault="00A14219" w:rsidP="0039537C">
      <w:pPr>
        <w:pStyle w:val="Prrafodelista"/>
        <w:spacing w:after="0"/>
        <w:jc w:val="both"/>
        <w:rPr>
          <w:rFonts w:ascii="Times New Roman" w:hAnsi="Times New Roman" w:cs="Times New Roman"/>
          <w:sz w:val="24"/>
          <w:szCs w:val="24"/>
          <w:lang w:val="es-MX"/>
        </w:rPr>
      </w:pPr>
      <w:r>
        <w:rPr>
          <w:rFonts w:ascii="Arial" w:hAnsi="Arial" w:cs="Arial"/>
          <w:color w:val="222222"/>
          <w:shd w:val="clear" w:color="auto" w:fill="FFFFFF"/>
          <w:lang w:val="es-MX"/>
        </w:rPr>
        <w:t>E</w:t>
      </w:r>
      <w:r w:rsidRPr="00A14219">
        <w:rPr>
          <w:rFonts w:ascii="Arial" w:hAnsi="Arial" w:cs="Arial"/>
          <w:color w:val="222222"/>
          <w:shd w:val="clear" w:color="auto" w:fill="FFFFFF"/>
          <w:lang w:val="es-MX"/>
        </w:rPr>
        <w:t>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w:t>
      </w:r>
      <w:r>
        <w:rPr>
          <w:rFonts w:ascii="Arial" w:hAnsi="Arial" w:cs="Arial"/>
          <w:color w:val="222222"/>
          <w:shd w:val="clear" w:color="auto" w:fill="FFFFFF"/>
          <w:lang w:val="es-MX"/>
        </w:rPr>
        <w:t xml:space="preserve"> Unidos Mexicanos.</w:t>
      </w:r>
    </w:p>
    <w:p w:rsidR="0039537C" w:rsidRPr="0039537C" w:rsidRDefault="0039537C" w:rsidP="0039537C">
      <w:pPr>
        <w:pStyle w:val="Prrafodelista"/>
        <w:rPr>
          <w:rFonts w:ascii="Times New Roman" w:hAnsi="Times New Roman" w:cs="Times New Roman"/>
          <w:sz w:val="24"/>
          <w:szCs w:val="24"/>
          <w:lang w:val="es-MX"/>
        </w:rPr>
      </w:pPr>
    </w:p>
    <w:p w:rsidR="0039537C" w:rsidRPr="0039537C" w:rsidRDefault="0039537C" w:rsidP="0039537C">
      <w:pPr>
        <w:spacing w:after="0"/>
        <w:jc w:val="both"/>
        <w:rPr>
          <w:rFonts w:ascii="Times New Roman" w:hAnsi="Times New Roman" w:cs="Times New Roman"/>
          <w:sz w:val="24"/>
          <w:szCs w:val="24"/>
        </w:rPr>
      </w:pPr>
    </w:p>
    <w:p w:rsidR="00A722DA"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SEDA</w:t>
      </w:r>
      <w:r w:rsidR="0039537C">
        <w:rPr>
          <w:rFonts w:ascii="Times New Roman" w:hAnsi="Times New Roman" w:cs="Times New Roman"/>
          <w:sz w:val="24"/>
          <w:szCs w:val="24"/>
          <w:lang w:val="es-MX"/>
        </w:rPr>
        <w:t>:</w:t>
      </w:r>
    </w:p>
    <w:p w:rsidR="00A14219" w:rsidRDefault="00A14219" w:rsidP="00A14219">
      <w:pPr>
        <w:pStyle w:val="Prrafodelista"/>
        <w:spacing w:after="0"/>
        <w:jc w:val="both"/>
        <w:rPr>
          <w:rFonts w:ascii="Arial" w:hAnsi="Arial" w:cs="Arial"/>
          <w:color w:val="222222"/>
          <w:shd w:val="clear" w:color="auto" w:fill="FFFFFF"/>
          <w:lang w:val="es-MX"/>
        </w:rPr>
      </w:pPr>
      <w:r w:rsidRPr="00A14219">
        <w:rPr>
          <w:rFonts w:ascii="Arial" w:hAnsi="Arial" w:cs="Arial"/>
          <w:color w:val="222222"/>
          <w:shd w:val="clear" w:color="auto" w:fill="FFFFFF"/>
          <w:lang w:val="es-MX"/>
        </w:rPr>
        <w:t xml:space="preserve">SISTEMA ESTATAL DE DOCUMENTACIÓN ARCHIVÍSTICA. </w:t>
      </w:r>
    </w:p>
    <w:p w:rsidR="00A14219" w:rsidRPr="00A14219" w:rsidRDefault="00A14219" w:rsidP="00A14219">
      <w:pPr>
        <w:pStyle w:val="Prrafodelista"/>
        <w:spacing w:after="0"/>
        <w:jc w:val="both"/>
        <w:rPr>
          <w:rFonts w:ascii="Arial" w:hAnsi="Arial" w:cs="Arial"/>
          <w:color w:val="222222"/>
          <w:shd w:val="clear" w:color="auto" w:fill="FFFFFF"/>
          <w:lang w:val="es-MX"/>
        </w:rPr>
      </w:pPr>
    </w:p>
    <w:p w:rsidR="0039537C" w:rsidRPr="00A14219" w:rsidRDefault="00A14219" w:rsidP="0039537C">
      <w:pPr>
        <w:pStyle w:val="Prrafodelista"/>
        <w:spacing w:after="0"/>
        <w:jc w:val="both"/>
        <w:rPr>
          <w:rFonts w:ascii="Arial" w:hAnsi="Arial" w:cs="Arial"/>
          <w:color w:val="222222"/>
          <w:shd w:val="clear" w:color="auto" w:fill="FFFFFF"/>
          <w:lang w:val="es-MX"/>
        </w:rPr>
      </w:pPr>
      <w:r w:rsidRPr="00A14219">
        <w:rPr>
          <w:rFonts w:ascii="Arial" w:hAnsi="Arial" w:cs="Arial"/>
          <w:color w:val="222222"/>
          <w:shd w:val="clear" w:color="auto" w:fill="FFFFFF"/>
          <w:lang w:val="es-MX"/>
        </w:rPr>
        <w:t xml:space="preserve">El Sistema Estatal de Documentación Archivística fue creado en 1986 por la Ley de Documentos Administrativos e Históricos del Estado de San Luis </w:t>
      </w:r>
      <w:r>
        <w:rPr>
          <w:rFonts w:ascii="Arial" w:hAnsi="Arial" w:cs="Arial"/>
          <w:color w:val="222222"/>
          <w:shd w:val="clear" w:color="auto" w:fill="FFFFFF"/>
          <w:lang w:val="es-MX"/>
        </w:rPr>
        <w:t>P</w:t>
      </w:r>
      <w:r w:rsidRPr="00A14219">
        <w:rPr>
          <w:rFonts w:ascii="Arial" w:hAnsi="Arial" w:cs="Arial"/>
          <w:color w:val="222222"/>
          <w:shd w:val="clear" w:color="auto" w:fill="FFFFFF"/>
          <w:lang w:val="es-MX"/>
        </w:rPr>
        <w:t>otosí, y significó un parteaguas en materia archivística, al constituirse en la base que sostiene el desarrollo y modernización de la Administración de Documentos.</w:t>
      </w:r>
    </w:p>
    <w:p w:rsidR="0039537C" w:rsidRDefault="0039537C" w:rsidP="0039537C">
      <w:pPr>
        <w:spacing w:after="0"/>
        <w:jc w:val="both"/>
        <w:rPr>
          <w:rFonts w:ascii="Times New Roman" w:hAnsi="Times New Roman" w:cs="Times New Roman"/>
          <w:sz w:val="24"/>
          <w:szCs w:val="24"/>
        </w:rPr>
      </w:pPr>
    </w:p>
    <w:p w:rsidR="0039537C" w:rsidRDefault="0039537C" w:rsidP="0039537C">
      <w:pPr>
        <w:spacing w:after="0"/>
        <w:jc w:val="both"/>
        <w:rPr>
          <w:rFonts w:ascii="Times New Roman" w:hAnsi="Times New Roman" w:cs="Times New Roman"/>
          <w:sz w:val="24"/>
          <w:szCs w:val="24"/>
        </w:rPr>
      </w:pPr>
    </w:p>
    <w:p w:rsidR="0039537C" w:rsidRPr="0039537C" w:rsidRDefault="0039537C" w:rsidP="0039537C">
      <w:pPr>
        <w:spacing w:after="0"/>
        <w:jc w:val="both"/>
        <w:rPr>
          <w:rFonts w:ascii="Times New Roman" w:hAnsi="Times New Roman" w:cs="Times New Roman"/>
          <w:sz w:val="24"/>
          <w:szCs w:val="24"/>
        </w:rPr>
      </w:pPr>
    </w:p>
    <w:p w:rsidR="00A722DA" w:rsidRDefault="00A722DA" w:rsidP="00A722DA">
      <w:pPr>
        <w:pStyle w:val="Prrafodelista"/>
        <w:numPr>
          <w:ilvl w:val="0"/>
          <w:numId w:val="1"/>
        </w:numPr>
        <w:spacing w:after="0"/>
        <w:jc w:val="both"/>
        <w:rPr>
          <w:rFonts w:ascii="Times New Roman" w:hAnsi="Times New Roman" w:cs="Times New Roman"/>
          <w:sz w:val="24"/>
          <w:szCs w:val="24"/>
          <w:lang w:val="es-MX"/>
        </w:rPr>
      </w:pPr>
      <w:r w:rsidRPr="0039537C">
        <w:rPr>
          <w:rFonts w:ascii="Times New Roman" w:hAnsi="Times New Roman" w:cs="Times New Roman"/>
          <w:sz w:val="24"/>
          <w:szCs w:val="24"/>
          <w:lang w:val="es-MX"/>
        </w:rPr>
        <w:t>COTEPAC</w:t>
      </w:r>
    </w:p>
    <w:p w:rsidR="00A14219" w:rsidRDefault="00A14219" w:rsidP="00A14219">
      <w:pPr>
        <w:pStyle w:val="Prrafodelista"/>
        <w:spacing w:after="0"/>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COORDINACIÓN TÉCNICA ESTATAL PARA LA PROTECCIÓN DEL PATRIMONIO CULTURAL. </w:t>
      </w:r>
    </w:p>
    <w:p w:rsidR="0039537C" w:rsidRPr="0039537C" w:rsidRDefault="0039537C" w:rsidP="0039537C">
      <w:pPr>
        <w:pStyle w:val="Prrafodelista"/>
        <w:spacing w:after="0"/>
        <w:jc w:val="both"/>
        <w:rPr>
          <w:rFonts w:ascii="Times New Roman" w:hAnsi="Times New Roman" w:cs="Times New Roman"/>
          <w:sz w:val="24"/>
          <w:szCs w:val="24"/>
          <w:lang w:val="es-MX"/>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0D2594" w:rsidRPr="005510EE" w:rsidRDefault="000D2594" w:rsidP="005510EE">
      <w:pPr>
        <w:spacing w:after="0"/>
        <w:jc w:val="both"/>
        <w:rPr>
          <w:rFonts w:ascii="Times New Roman" w:hAnsi="Times New Roman" w:cs="Times New Roman"/>
          <w:sz w:val="24"/>
          <w:szCs w:val="24"/>
        </w:rPr>
      </w:pPr>
    </w:p>
    <w:p w:rsidR="00C05DA8" w:rsidRPr="005510EE" w:rsidRDefault="00C05DA8" w:rsidP="005510EE">
      <w:pPr>
        <w:spacing w:after="0"/>
        <w:jc w:val="both"/>
        <w:rPr>
          <w:rFonts w:ascii="Times New Roman" w:hAnsi="Times New Roman" w:cs="Times New Roman"/>
          <w:sz w:val="24"/>
          <w:szCs w:val="24"/>
        </w:rPr>
      </w:pPr>
    </w:p>
    <w:sectPr w:rsidR="00C05DA8" w:rsidRPr="005510EE" w:rsidSect="00580ABA">
      <w:footerReference w:type="default" r:id="rId17"/>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210E" w:rsidRDefault="0066210E">
      <w:pPr>
        <w:spacing w:after="0" w:line="240" w:lineRule="auto"/>
      </w:pPr>
      <w:r>
        <w:separator/>
      </w:r>
    </w:p>
  </w:endnote>
  <w:endnote w:type="continuationSeparator" w:id="0">
    <w:p w:rsidR="0066210E" w:rsidRDefault="00662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2409"/>
      <w:docPartObj>
        <w:docPartGallery w:val="Page Numbers (Bottom of Page)"/>
        <w:docPartUnique/>
      </w:docPartObj>
    </w:sdtPr>
    <w:sdtContent>
      <w:p w:rsidR="000F3D73" w:rsidRDefault="000F3D73">
        <w:pPr>
          <w:pStyle w:val="Piedepgina"/>
        </w:pPr>
        <w:r>
          <w:rPr>
            <w:noProof/>
            <w:lang w:val="en-US"/>
          </w:rPr>
          <mc:AlternateContent>
            <mc:Choice Requires="wpg">
              <w:drawing>
                <wp:anchor distT="0" distB="0" distL="114300" distR="114300" simplePos="0" relativeHeight="251659264" behindDoc="0" locked="0" layoutInCell="1" allowOverlap="1" wp14:anchorId="0B6966E0" wp14:editId="659C620F">
                  <wp:simplePos x="0" y="0"/>
                  <wp:positionH relativeFrom="margin">
                    <wp:align>right</wp:align>
                  </wp:positionH>
                  <wp:positionV relativeFrom="page">
                    <wp:align>bottom</wp:align>
                  </wp:positionV>
                  <wp:extent cx="436880" cy="716915"/>
                  <wp:effectExtent l="7620" t="9525" r="12700" b="6985"/>
                  <wp:wrapNone/>
                  <wp:docPr id="4" name="Gru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5"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6" name="Rectangle 78"/>
                          <wps:cNvSpPr>
                            <a:spLocks noChangeArrowheads="1"/>
                          </wps:cNvSpPr>
                          <wps:spPr bwMode="auto">
                            <a:xfrm>
                              <a:off x="1743" y="14699"/>
                              <a:ext cx="688"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rsidR="000F3D73" w:rsidRDefault="000F3D73">
                                <w:pPr>
                                  <w:pStyle w:val="Piedepgina"/>
                                  <w:jc w:val="center"/>
                                  <w:rPr>
                                    <w:sz w:val="16"/>
                                    <w:szCs w:val="16"/>
                                  </w:rPr>
                                </w:pPr>
                                <w:r>
                                  <w:fldChar w:fldCharType="begin"/>
                                </w:r>
                                <w:r>
                                  <w:instrText>PAGE    \* MERGEFORMAT</w:instrText>
                                </w:r>
                                <w:r>
                                  <w:fldChar w:fldCharType="separate"/>
                                </w:r>
                                <w:r w:rsidR="00F44FC9" w:rsidRPr="00F44FC9">
                                  <w:rPr>
                                    <w:noProof/>
                                    <w:sz w:val="16"/>
                                    <w:szCs w:val="16"/>
                                    <w:lang w:val="es-ES"/>
                                  </w:rPr>
                                  <w:t>22</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6966E0" id="Grupo 4" o:spid="_x0000_s1042" style="position:absolute;margin-left:-16.8pt;margin-top:0;width:34.4pt;height:56.45pt;z-index:251659264;mso-position-horizontal:right;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">
                  <v:shapetype id="_x0000_t32" coordsize="21600,21600" o:spt="32" o:oned="t" path="m,l21600,21600e" filled="f">
                    <v:path arrowok="t" fillok="f" o:connecttype="none"/>
                    <o:lock v:ext="edit" shapetype="t"/>
                  </v:shapetype>
                  <v:shape id="AutoShape 77" o:spid="_x0000_s1043"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" strokecolor="#7f7f7f"/>
                  <v:rect id="Rectangle 78" o:spid="_x0000_s1044"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" filled="f" strokecolor="#7f7f7f">
                    <v:textbox>
                      <w:txbxContent>
                        <w:p w:rsidR="000F3D73" w:rsidRDefault="000F3D73">
                          <w:pPr>
                            <w:pStyle w:val="Piedepgina"/>
                            <w:jc w:val="center"/>
                            <w:rPr>
                              <w:sz w:val="16"/>
                              <w:szCs w:val="16"/>
                            </w:rPr>
                          </w:pPr>
                          <w:r>
                            <w:fldChar w:fldCharType="begin"/>
                          </w:r>
                          <w:r>
                            <w:instrText>PAGE    \* MERGEFORMAT</w:instrText>
                          </w:r>
                          <w:r>
                            <w:fldChar w:fldCharType="separate"/>
                          </w:r>
                          <w:r w:rsidR="00F44FC9" w:rsidRPr="00F44FC9">
                            <w:rPr>
                              <w:noProof/>
                              <w:sz w:val="16"/>
                              <w:szCs w:val="16"/>
                              <w:lang w:val="es-ES"/>
                            </w:rPr>
                            <w:t>22</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210E" w:rsidRDefault="0066210E">
      <w:pPr>
        <w:spacing w:after="0" w:line="240" w:lineRule="auto"/>
      </w:pPr>
      <w:r>
        <w:separator/>
      </w:r>
    </w:p>
  </w:footnote>
  <w:footnote w:type="continuationSeparator" w:id="0">
    <w:p w:rsidR="0066210E" w:rsidRDefault="006621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B43B9"/>
    <w:multiLevelType w:val="hybridMultilevel"/>
    <w:tmpl w:val="54802D3E"/>
    <w:lvl w:ilvl="0" w:tplc="37F4F5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2D7998"/>
    <w:multiLevelType w:val="hybridMultilevel"/>
    <w:tmpl w:val="6AE2FA10"/>
    <w:lvl w:ilvl="0" w:tplc="26D2BD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606F21"/>
    <w:multiLevelType w:val="hybridMultilevel"/>
    <w:tmpl w:val="AD8C6952"/>
    <w:lvl w:ilvl="0" w:tplc="331E60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303C77"/>
    <w:multiLevelType w:val="hybridMultilevel"/>
    <w:tmpl w:val="EFAE6B08"/>
    <w:lvl w:ilvl="0" w:tplc="32321EDA">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8F0AF5"/>
    <w:multiLevelType w:val="hybridMultilevel"/>
    <w:tmpl w:val="F672F9BE"/>
    <w:lvl w:ilvl="0" w:tplc="9172519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5AD6C77"/>
    <w:multiLevelType w:val="hybridMultilevel"/>
    <w:tmpl w:val="B6BA710E"/>
    <w:lvl w:ilvl="0" w:tplc="17F0DBCC">
      <w:start w:val="1"/>
      <w:numFmt w:val="upperRoman"/>
      <w:lvlText w:val="%1."/>
      <w:lvlJc w:val="left"/>
      <w:pPr>
        <w:ind w:left="770" w:hanging="72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6" w15:restartNumberingAfterBreak="0">
    <w:nsid w:val="3E421E58"/>
    <w:multiLevelType w:val="multilevel"/>
    <w:tmpl w:val="BEE867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5D3E31"/>
    <w:multiLevelType w:val="hybridMultilevel"/>
    <w:tmpl w:val="FB06B70A"/>
    <w:lvl w:ilvl="0" w:tplc="B9B25A20">
      <w:start w:val="1"/>
      <w:numFmt w:val="upperRoman"/>
      <w:lvlText w:val="%1."/>
      <w:lvlJc w:val="left"/>
      <w:pPr>
        <w:ind w:left="770" w:hanging="72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8" w15:restartNumberingAfterBreak="0">
    <w:nsid w:val="4FF5365F"/>
    <w:multiLevelType w:val="hybridMultilevel"/>
    <w:tmpl w:val="38740382"/>
    <w:lvl w:ilvl="0" w:tplc="8D9E81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0C84DED"/>
    <w:multiLevelType w:val="hybridMultilevel"/>
    <w:tmpl w:val="BC7091EA"/>
    <w:lvl w:ilvl="0" w:tplc="96526F34">
      <w:start w:val="1"/>
      <w:numFmt w:val="upperRoman"/>
      <w:lvlText w:val="%1."/>
      <w:lvlJc w:val="left"/>
      <w:pPr>
        <w:ind w:left="770" w:hanging="72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10" w15:restartNumberingAfterBreak="0">
    <w:nsid w:val="55D811F2"/>
    <w:multiLevelType w:val="hybridMultilevel"/>
    <w:tmpl w:val="0712AFD0"/>
    <w:lvl w:ilvl="0" w:tplc="2CBA4A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7644CE"/>
    <w:multiLevelType w:val="hybridMultilevel"/>
    <w:tmpl w:val="8BCCB68C"/>
    <w:lvl w:ilvl="0" w:tplc="F99A0B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DBC350C"/>
    <w:multiLevelType w:val="hybridMultilevel"/>
    <w:tmpl w:val="3662D6F0"/>
    <w:lvl w:ilvl="0" w:tplc="0A3E33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F370D50"/>
    <w:multiLevelType w:val="hybridMultilevel"/>
    <w:tmpl w:val="AF5CC924"/>
    <w:lvl w:ilvl="0" w:tplc="F5C09168">
      <w:start w:val="201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BE5606"/>
    <w:multiLevelType w:val="hybridMultilevel"/>
    <w:tmpl w:val="D98C83E8"/>
    <w:lvl w:ilvl="0" w:tplc="00DE8D14">
      <w:start w:val="1"/>
      <w:numFmt w:val="upperRoman"/>
      <w:lvlText w:val="%1."/>
      <w:lvlJc w:val="left"/>
      <w:pPr>
        <w:ind w:left="770" w:hanging="72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15" w15:restartNumberingAfterBreak="0">
    <w:nsid w:val="70AF2B1B"/>
    <w:multiLevelType w:val="hybridMultilevel"/>
    <w:tmpl w:val="203616AA"/>
    <w:lvl w:ilvl="0" w:tplc="0DCA6C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0C7473E"/>
    <w:multiLevelType w:val="multilevel"/>
    <w:tmpl w:val="B0DE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030423"/>
    <w:multiLevelType w:val="hybridMultilevel"/>
    <w:tmpl w:val="9F5C38E2"/>
    <w:lvl w:ilvl="0" w:tplc="3FC84F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F3711A"/>
    <w:multiLevelType w:val="hybridMultilevel"/>
    <w:tmpl w:val="9CAC2296"/>
    <w:lvl w:ilvl="0" w:tplc="656408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
  </w:num>
  <w:num w:numId="3">
    <w:abstractNumId w:val="0"/>
  </w:num>
  <w:num w:numId="4">
    <w:abstractNumId w:val="18"/>
  </w:num>
  <w:num w:numId="5">
    <w:abstractNumId w:val="7"/>
  </w:num>
  <w:num w:numId="6">
    <w:abstractNumId w:val="2"/>
  </w:num>
  <w:num w:numId="7">
    <w:abstractNumId w:val="14"/>
  </w:num>
  <w:num w:numId="8">
    <w:abstractNumId w:val="5"/>
  </w:num>
  <w:num w:numId="9">
    <w:abstractNumId w:val="9"/>
  </w:num>
  <w:num w:numId="10">
    <w:abstractNumId w:val="10"/>
  </w:num>
  <w:num w:numId="11">
    <w:abstractNumId w:val="6"/>
  </w:num>
  <w:num w:numId="12">
    <w:abstractNumId w:val="15"/>
  </w:num>
  <w:num w:numId="13">
    <w:abstractNumId w:val="8"/>
  </w:num>
  <w:num w:numId="14">
    <w:abstractNumId w:val="11"/>
  </w:num>
  <w:num w:numId="15">
    <w:abstractNumId w:val="16"/>
  </w:num>
  <w:num w:numId="16">
    <w:abstractNumId w:val="17"/>
  </w:num>
  <w:num w:numId="17">
    <w:abstractNumId w:val="3"/>
  </w:num>
  <w:num w:numId="18">
    <w:abstractNumId w:val="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594"/>
    <w:rsid w:val="000145BF"/>
    <w:rsid w:val="00023CF1"/>
    <w:rsid w:val="000608DE"/>
    <w:rsid w:val="00072912"/>
    <w:rsid w:val="000B6A88"/>
    <w:rsid w:val="000D2594"/>
    <w:rsid w:val="000F3D73"/>
    <w:rsid w:val="001663E6"/>
    <w:rsid w:val="00174D9D"/>
    <w:rsid w:val="00192536"/>
    <w:rsid w:val="00216292"/>
    <w:rsid w:val="002E7087"/>
    <w:rsid w:val="00300BB4"/>
    <w:rsid w:val="00342B0E"/>
    <w:rsid w:val="0039537C"/>
    <w:rsid w:val="00521BED"/>
    <w:rsid w:val="005510EE"/>
    <w:rsid w:val="00580ABA"/>
    <w:rsid w:val="0066210E"/>
    <w:rsid w:val="006A720D"/>
    <w:rsid w:val="007233DB"/>
    <w:rsid w:val="00723845"/>
    <w:rsid w:val="007B6439"/>
    <w:rsid w:val="008278B8"/>
    <w:rsid w:val="008B0BA1"/>
    <w:rsid w:val="008D4A42"/>
    <w:rsid w:val="008E3945"/>
    <w:rsid w:val="008E6663"/>
    <w:rsid w:val="00945245"/>
    <w:rsid w:val="00952E9E"/>
    <w:rsid w:val="0099341C"/>
    <w:rsid w:val="009A4BDB"/>
    <w:rsid w:val="00A14219"/>
    <w:rsid w:val="00A722DA"/>
    <w:rsid w:val="00A72EF4"/>
    <w:rsid w:val="00AD79FA"/>
    <w:rsid w:val="00AF124E"/>
    <w:rsid w:val="00B1606A"/>
    <w:rsid w:val="00BF741A"/>
    <w:rsid w:val="00C05DA8"/>
    <w:rsid w:val="00CE43E5"/>
    <w:rsid w:val="00D1340F"/>
    <w:rsid w:val="00D2742E"/>
    <w:rsid w:val="00D864F9"/>
    <w:rsid w:val="00DF593E"/>
    <w:rsid w:val="00F277C9"/>
    <w:rsid w:val="00F44FC9"/>
    <w:rsid w:val="00FC6A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3D294"/>
  <w15:chartTrackingRefBased/>
  <w15:docId w15:val="{FE8370DF-4897-42E9-A797-8E26E4D69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A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0D2594"/>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0D2594"/>
    <w:rPr>
      <w:rFonts w:eastAsiaTheme="minorEastAsia"/>
      <w:lang w:eastAsia="es-MX"/>
    </w:rPr>
  </w:style>
  <w:style w:type="table" w:styleId="Tablaconcuadrcula">
    <w:name w:val="Table Grid"/>
    <w:basedOn w:val="Tablanormal"/>
    <w:uiPriority w:val="39"/>
    <w:rsid w:val="000D25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0D259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D2594"/>
  </w:style>
  <w:style w:type="paragraph" w:styleId="Prrafodelista">
    <w:name w:val="List Paragraph"/>
    <w:basedOn w:val="Normal"/>
    <w:uiPriority w:val="34"/>
    <w:qFormat/>
    <w:rsid w:val="008E3945"/>
    <w:pPr>
      <w:ind w:left="720"/>
      <w:contextualSpacing/>
    </w:pPr>
    <w:rPr>
      <w:lang w:val="en-US"/>
    </w:rPr>
  </w:style>
  <w:style w:type="paragraph" w:styleId="Encabezado">
    <w:name w:val="header"/>
    <w:basedOn w:val="Normal"/>
    <w:link w:val="EncabezadoCar"/>
    <w:uiPriority w:val="99"/>
    <w:unhideWhenUsed/>
    <w:rsid w:val="000B6A8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6A88"/>
  </w:style>
  <w:style w:type="character" w:styleId="Textoennegrita">
    <w:name w:val="Strong"/>
    <w:basedOn w:val="Fuentedeprrafopredeter"/>
    <w:uiPriority w:val="22"/>
    <w:qFormat/>
    <w:rsid w:val="0039537C"/>
    <w:rPr>
      <w:b/>
      <w:bCs/>
    </w:rPr>
  </w:style>
  <w:style w:type="character" w:customStyle="1" w:styleId="nacep">
    <w:name w:val="n_acep"/>
    <w:basedOn w:val="Fuentedeprrafopredeter"/>
    <w:rsid w:val="0039537C"/>
  </w:style>
  <w:style w:type="character" w:customStyle="1" w:styleId="hvr">
    <w:name w:val="hvr"/>
    <w:basedOn w:val="Fuentedeprrafopredeter"/>
    <w:rsid w:val="0039537C"/>
  </w:style>
  <w:style w:type="character" w:styleId="Hipervnculo">
    <w:name w:val="Hyperlink"/>
    <w:basedOn w:val="Fuentedeprrafopredeter"/>
    <w:uiPriority w:val="99"/>
    <w:semiHidden/>
    <w:unhideWhenUsed/>
    <w:rsid w:val="003953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75692">
      <w:bodyDiv w:val="1"/>
      <w:marLeft w:val="0"/>
      <w:marRight w:val="0"/>
      <w:marTop w:val="0"/>
      <w:marBottom w:val="0"/>
      <w:divBdr>
        <w:top w:val="none" w:sz="0" w:space="0" w:color="auto"/>
        <w:left w:val="none" w:sz="0" w:space="0" w:color="auto"/>
        <w:bottom w:val="none" w:sz="0" w:space="0" w:color="auto"/>
        <w:right w:val="none" w:sz="0" w:space="0" w:color="auto"/>
      </w:divBdr>
      <w:divsChild>
        <w:div w:id="1257786685">
          <w:marLeft w:val="0"/>
          <w:marRight w:val="0"/>
          <w:marTop w:val="0"/>
          <w:marBottom w:val="0"/>
          <w:divBdr>
            <w:top w:val="none" w:sz="0" w:space="0" w:color="auto"/>
            <w:left w:val="none" w:sz="0" w:space="0" w:color="auto"/>
            <w:bottom w:val="none" w:sz="0" w:space="0" w:color="auto"/>
            <w:right w:val="none" w:sz="0" w:space="0" w:color="auto"/>
          </w:divBdr>
          <w:divsChild>
            <w:div w:id="463160884">
              <w:marLeft w:val="0"/>
              <w:marRight w:val="0"/>
              <w:marTop w:val="0"/>
              <w:marBottom w:val="0"/>
              <w:divBdr>
                <w:top w:val="none" w:sz="0" w:space="0" w:color="auto"/>
                <w:left w:val="none" w:sz="0" w:space="0" w:color="auto"/>
                <w:bottom w:val="none" w:sz="0" w:space="0" w:color="auto"/>
                <w:right w:val="none" w:sz="0" w:space="0" w:color="auto"/>
              </w:divBdr>
              <w:divsChild>
                <w:div w:id="991983034">
                  <w:marLeft w:val="0"/>
                  <w:marRight w:val="0"/>
                  <w:marTop w:val="0"/>
                  <w:marBottom w:val="0"/>
                  <w:divBdr>
                    <w:top w:val="none" w:sz="0" w:space="0" w:color="auto"/>
                    <w:left w:val="none" w:sz="0" w:space="0" w:color="auto"/>
                    <w:bottom w:val="none" w:sz="0" w:space="0" w:color="auto"/>
                    <w:right w:val="none" w:sz="0" w:space="0" w:color="auto"/>
                  </w:divBdr>
                  <w:divsChild>
                    <w:div w:id="1665432584">
                      <w:marLeft w:val="0"/>
                      <w:marRight w:val="0"/>
                      <w:marTop w:val="0"/>
                      <w:marBottom w:val="0"/>
                      <w:divBdr>
                        <w:top w:val="none" w:sz="0" w:space="0" w:color="auto"/>
                        <w:left w:val="none" w:sz="0" w:space="0" w:color="auto"/>
                        <w:bottom w:val="none" w:sz="0" w:space="0" w:color="auto"/>
                        <w:right w:val="none" w:sz="0" w:space="0" w:color="auto"/>
                      </w:divBdr>
                    </w:div>
                    <w:div w:id="591469425">
                      <w:marLeft w:val="300"/>
                      <w:marRight w:val="0"/>
                      <w:marTop w:val="0"/>
                      <w:marBottom w:val="0"/>
                      <w:divBdr>
                        <w:top w:val="none" w:sz="0" w:space="0" w:color="auto"/>
                        <w:left w:val="none" w:sz="0" w:space="0" w:color="auto"/>
                        <w:bottom w:val="none" w:sz="0" w:space="0" w:color="auto"/>
                        <w:right w:val="none" w:sz="0" w:space="0" w:color="auto"/>
                      </w:divBdr>
                      <w:divsChild>
                        <w:div w:id="1682901173">
                          <w:marLeft w:val="0"/>
                          <w:marRight w:val="0"/>
                          <w:marTop w:val="0"/>
                          <w:marBottom w:val="0"/>
                          <w:divBdr>
                            <w:top w:val="none" w:sz="0" w:space="0" w:color="auto"/>
                            <w:left w:val="none" w:sz="0" w:space="0" w:color="auto"/>
                            <w:bottom w:val="none" w:sz="0" w:space="0" w:color="auto"/>
                            <w:right w:val="none" w:sz="0" w:space="0" w:color="auto"/>
                          </w:divBdr>
                          <w:divsChild>
                            <w:div w:id="2089691543">
                              <w:marLeft w:val="0"/>
                              <w:marRight w:val="0"/>
                              <w:marTop w:val="0"/>
                              <w:marBottom w:val="0"/>
                              <w:divBdr>
                                <w:top w:val="none" w:sz="0" w:space="0" w:color="auto"/>
                                <w:left w:val="none" w:sz="0" w:space="0" w:color="auto"/>
                                <w:bottom w:val="none" w:sz="0" w:space="0" w:color="auto"/>
                                <w:right w:val="none" w:sz="0" w:space="0" w:color="auto"/>
                              </w:divBdr>
                            </w:div>
                            <w:div w:id="299191040">
                              <w:marLeft w:val="0"/>
                              <w:marRight w:val="0"/>
                              <w:marTop w:val="0"/>
                              <w:marBottom w:val="0"/>
                              <w:divBdr>
                                <w:top w:val="none" w:sz="0" w:space="0" w:color="auto"/>
                                <w:left w:val="none" w:sz="0" w:space="0" w:color="auto"/>
                                <w:bottom w:val="none" w:sz="0" w:space="0" w:color="auto"/>
                                <w:right w:val="none" w:sz="0" w:space="0" w:color="auto"/>
                              </w:divBdr>
                              <w:divsChild>
                                <w:div w:id="67754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3064412">
          <w:marLeft w:val="0"/>
          <w:marRight w:val="0"/>
          <w:marTop w:val="0"/>
          <w:marBottom w:val="0"/>
          <w:divBdr>
            <w:top w:val="none" w:sz="0" w:space="0" w:color="auto"/>
            <w:left w:val="none" w:sz="0" w:space="0" w:color="auto"/>
            <w:bottom w:val="none" w:sz="0" w:space="0" w:color="auto"/>
            <w:right w:val="none" w:sz="0" w:space="0" w:color="auto"/>
          </w:divBdr>
          <w:divsChild>
            <w:div w:id="1214737313">
              <w:marLeft w:val="0"/>
              <w:marRight w:val="0"/>
              <w:marTop w:val="0"/>
              <w:marBottom w:val="0"/>
              <w:divBdr>
                <w:top w:val="none" w:sz="0" w:space="0" w:color="auto"/>
                <w:left w:val="none" w:sz="0" w:space="0" w:color="auto"/>
                <w:bottom w:val="none" w:sz="0" w:space="0" w:color="auto"/>
                <w:right w:val="none" w:sz="0" w:space="0" w:color="auto"/>
              </w:divBdr>
              <w:divsChild>
                <w:div w:id="440536904">
                  <w:marLeft w:val="0"/>
                  <w:marRight w:val="0"/>
                  <w:marTop w:val="0"/>
                  <w:marBottom w:val="0"/>
                  <w:divBdr>
                    <w:top w:val="none" w:sz="0" w:space="0" w:color="auto"/>
                    <w:left w:val="none" w:sz="0" w:space="0" w:color="auto"/>
                    <w:bottom w:val="none" w:sz="0" w:space="0" w:color="auto"/>
                    <w:right w:val="none" w:sz="0" w:space="0" w:color="auto"/>
                  </w:divBdr>
                  <w:divsChild>
                    <w:div w:id="1030034859">
                      <w:marLeft w:val="0"/>
                      <w:marRight w:val="0"/>
                      <w:marTop w:val="0"/>
                      <w:marBottom w:val="0"/>
                      <w:divBdr>
                        <w:top w:val="none" w:sz="0" w:space="0" w:color="auto"/>
                        <w:left w:val="none" w:sz="0" w:space="0" w:color="auto"/>
                        <w:bottom w:val="none" w:sz="0" w:space="0" w:color="auto"/>
                        <w:right w:val="none" w:sz="0" w:space="0" w:color="auto"/>
                      </w:divBdr>
                    </w:div>
                    <w:div w:id="901217916">
                      <w:marLeft w:val="300"/>
                      <w:marRight w:val="0"/>
                      <w:marTop w:val="0"/>
                      <w:marBottom w:val="0"/>
                      <w:divBdr>
                        <w:top w:val="none" w:sz="0" w:space="0" w:color="auto"/>
                        <w:left w:val="none" w:sz="0" w:space="0" w:color="auto"/>
                        <w:bottom w:val="none" w:sz="0" w:space="0" w:color="auto"/>
                        <w:right w:val="none" w:sz="0" w:space="0" w:color="auto"/>
                      </w:divBdr>
                      <w:divsChild>
                        <w:div w:id="1409688857">
                          <w:marLeft w:val="0"/>
                          <w:marRight w:val="0"/>
                          <w:marTop w:val="0"/>
                          <w:marBottom w:val="0"/>
                          <w:divBdr>
                            <w:top w:val="none" w:sz="0" w:space="0" w:color="auto"/>
                            <w:left w:val="none" w:sz="0" w:space="0" w:color="auto"/>
                            <w:bottom w:val="none" w:sz="0" w:space="0" w:color="auto"/>
                            <w:right w:val="none" w:sz="0" w:space="0" w:color="auto"/>
                          </w:divBdr>
                          <w:divsChild>
                            <w:div w:id="1212301077">
                              <w:marLeft w:val="0"/>
                              <w:marRight w:val="0"/>
                              <w:marTop w:val="0"/>
                              <w:marBottom w:val="0"/>
                              <w:divBdr>
                                <w:top w:val="none" w:sz="0" w:space="0" w:color="auto"/>
                                <w:left w:val="none" w:sz="0" w:space="0" w:color="auto"/>
                                <w:bottom w:val="none" w:sz="0" w:space="0" w:color="auto"/>
                                <w:right w:val="none" w:sz="0" w:space="0" w:color="auto"/>
                              </w:divBdr>
                            </w:div>
                            <w:div w:id="143402529">
                              <w:marLeft w:val="0"/>
                              <w:marRight w:val="0"/>
                              <w:marTop w:val="0"/>
                              <w:marBottom w:val="0"/>
                              <w:divBdr>
                                <w:top w:val="none" w:sz="0" w:space="0" w:color="auto"/>
                                <w:left w:val="none" w:sz="0" w:space="0" w:color="auto"/>
                                <w:bottom w:val="none" w:sz="0" w:space="0" w:color="auto"/>
                                <w:right w:val="none" w:sz="0" w:space="0" w:color="auto"/>
                              </w:divBdr>
                              <w:divsChild>
                                <w:div w:id="45687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62034">
      <w:bodyDiv w:val="1"/>
      <w:marLeft w:val="0"/>
      <w:marRight w:val="0"/>
      <w:marTop w:val="0"/>
      <w:marBottom w:val="0"/>
      <w:divBdr>
        <w:top w:val="none" w:sz="0" w:space="0" w:color="auto"/>
        <w:left w:val="none" w:sz="0" w:space="0" w:color="auto"/>
        <w:bottom w:val="none" w:sz="0" w:space="0" w:color="auto"/>
        <w:right w:val="none" w:sz="0" w:space="0" w:color="auto"/>
      </w:divBdr>
      <w:divsChild>
        <w:div w:id="690568076">
          <w:marLeft w:val="0"/>
          <w:marRight w:val="0"/>
          <w:marTop w:val="0"/>
          <w:marBottom w:val="0"/>
          <w:divBdr>
            <w:top w:val="none" w:sz="0" w:space="0" w:color="auto"/>
            <w:left w:val="none" w:sz="0" w:space="0" w:color="auto"/>
            <w:bottom w:val="none" w:sz="0" w:space="0" w:color="auto"/>
            <w:right w:val="none" w:sz="0" w:space="0" w:color="auto"/>
          </w:divBdr>
        </w:div>
      </w:divsChild>
    </w:div>
    <w:div w:id="597833156">
      <w:bodyDiv w:val="1"/>
      <w:marLeft w:val="0"/>
      <w:marRight w:val="0"/>
      <w:marTop w:val="0"/>
      <w:marBottom w:val="0"/>
      <w:divBdr>
        <w:top w:val="none" w:sz="0" w:space="0" w:color="auto"/>
        <w:left w:val="none" w:sz="0" w:space="0" w:color="auto"/>
        <w:bottom w:val="none" w:sz="0" w:space="0" w:color="auto"/>
        <w:right w:val="none" w:sz="0" w:space="0" w:color="auto"/>
      </w:divBdr>
      <w:divsChild>
        <w:div w:id="1527328295">
          <w:marLeft w:val="0"/>
          <w:marRight w:val="0"/>
          <w:marTop w:val="0"/>
          <w:marBottom w:val="0"/>
          <w:divBdr>
            <w:top w:val="none" w:sz="0" w:space="0" w:color="auto"/>
            <w:left w:val="none" w:sz="0" w:space="0" w:color="auto"/>
            <w:bottom w:val="none" w:sz="0" w:space="0" w:color="auto"/>
            <w:right w:val="none" w:sz="0" w:space="0" w:color="auto"/>
          </w:divBdr>
          <w:divsChild>
            <w:div w:id="947278022">
              <w:marLeft w:val="0"/>
              <w:marRight w:val="0"/>
              <w:marTop w:val="0"/>
              <w:marBottom w:val="0"/>
              <w:divBdr>
                <w:top w:val="none" w:sz="0" w:space="0" w:color="auto"/>
                <w:left w:val="none" w:sz="0" w:space="0" w:color="auto"/>
                <w:bottom w:val="none" w:sz="0" w:space="0" w:color="auto"/>
                <w:right w:val="none" w:sz="0" w:space="0" w:color="auto"/>
              </w:divBdr>
              <w:divsChild>
                <w:div w:id="2085450902">
                  <w:marLeft w:val="0"/>
                  <w:marRight w:val="0"/>
                  <w:marTop w:val="0"/>
                  <w:marBottom w:val="0"/>
                  <w:divBdr>
                    <w:top w:val="none" w:sz="0" w:space="0" w:color="auto"/>
                    <w:left w:val="none" w:sz="0" w:space="0" w:color="auto"/>
                    <w:bottom w:val="none" w:sz="0" w:space="0" w:color="auto"/>
                    <w:right w:val="none" w:sz="0" w:space="0" w:color="auto"/>
                  </w:divBdr>
                  <w:divsChild>
                    <w:div w:id="1076434956">
                      <w:marLeft w:val="0"/>
                      <w:marRight w:val="0"/>
                      <w:marTop w:val="0"/>
                      <w:marBottom w:val="0"/>
                      <w:divBdr>
                        <w:top w:val="none" w:sz="0" w:space="0" w:color="auto"/>
                        <w:left w:val="none" w:sz="0" w:space="0" w:color="auto"/>
                        <w:bottom w:val="none" w:sz="0" w:space="0" w:color="auto"/>
                        <w:right w:val="none" w:sz="0" w:space="0" w:color="auto"/>
                      </w:divBdr>
                    </w:div>
                    <w:div w:id="115953953">
                      <w:marLeft w:val="300"/>
                      <w:marRight w:val="0"/>
                      <w:marTop w:val="0"/>
                      <w:marBottom w:val="0"/>
                      <w:divBdr>
                        <w:top w:val="none" w:sz="0" w:space="0" w:color="auto"/>
                        <w:left w:val="none" w:sz="0" w:space="0" w:color="auto"/>
                        <w:bottom w:val="none" w:sz="0" w:space="0" w:color="auto"/>
                        <w:right w:val="none" w:sz="0" w:space="0" w:color="auto"/>
                      </w:divBdr>
                      <w:divsChild>
                        <w:div w:id="408498770">
                          <w:marLeft w:val="0"/>
                          <w:marRight w:val="0"/>
                          <w:marTop w:val="0"/>
                          <w:marBottom w:val="0"/>
                          <w:divBdr>
                            <w:top w:val="none" w:sz="0" w:space="0" w:color="auto"/>
                            <w:left w:val="none" w:sz="0" w:space="0" w:color="auto"/>
                            <w:bottom w:val="none" w:sz="0" w:space="0" w:color="auto"/>
                            <w:right w:val="none" w:sz="0" w:space="0" w:color="auto"/>
                          </w:divBdr>
                          <w:divsChild>
                            <w:div w:id="95641798">
                              <w:marLeft w:val="0"/>
                              <w:marRight w:val="0"/>
                              <w:marTop w:val="0"/>
                              <w:marBottom w:val="0"/>
                              <w:divBdr>
                                <w:top w:val="none" w:sz="0" w:space="0" w:color="auto"/>
                                <w:left w:val="none" w:sz="0" w:space="0" w:color="auto"/>
                                <w:bottom w:val="none" w:sz="0" w:space="0" w:color="auto"/>
                                <w:right w:val="none" w:sz="0" w:space="0" w:color="auto"/>
                              </w:divBdr>
                            </w:div>
                            <w:div w:id="2097284280">
                              <w:marLeft w:val="0"/>
                              <w:marRight w:val="0"/>
                              <w:marTop w:val="0"/>
                              <w:marBottom w:val="0"/>
                              <w:divBdr>
                                <w:top w:val="none" w:sz="0" w:space="0" w:color="auto"/>
                                <w:left w:val="none" w:sz="0" w:space="0" w:color="auto"/>
                                <w:bottom w:val="none" w:sz="0" w:space="0" w:color="auto"/>
                                <w:right w:val="none" w:sz="0" w:space="0" w:color="auto"/>
                              </w:divBdr>
                              <w:divsChild>
                                <w:div w:id="111922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455490">
          <w:marLeft w:val="0"/>
          <w:marRight w:val="0"/>
          <w:marTop w:val="0"/>
          <w:marBottom w:val="0"/>
          <w:divBdr>
            <w:top w:val="none" w:sz="0" w:space="0" w:color="auto"/>
            <w:left w:val="none" w:sz="0" w:space="0" w:color="auto"/>
            <w:bottom w:val="none" w:sz="0" w:space="0" w:color="auto"/>
            <w:right w:val="none" w:sz="0" w:space="0" w:color="auto"/>
          </w:divBdr>
          <w:divsChild>
            <w:div w:id="736899375">
              <w:marLeft w:val="0"/>
              <w:marRight w:val="0"/>
              <w:marTop w:val="0"/>
              <w:marBottom w:val="0"/>
              <w:divBdr>
                <w:top w:val="none" w:sz="0" w:space="0" w:color="auto"/>
                <w:left w:val="none" w:sz="0" w:space="0" w:color="auto"/>
                <w:bottom w:val="none" w:sz="0" w:space="0" w:color="auto"/>
                <w:right w:val="none" w:sz="0" w:space="0" w:color="auto"/>
              </w:divBdr>
              <w:divsChild>
                <w:div w:id="2100984188">
                  <w:marLeft w:val="0"/>
                  <w:marRight w:val="0"/>
                  <w:marTop w:val="0"/>
                  <w:marBottom w:val="0"/>
                  <w:divBdr>
                    <w:top w:val="none" w:sz="0" w:space="0" w:color="auto"/>
                    <w:left w:val="none" w:sz="0" w:space="0" w:color="auto"/>
                    <w:bottom w:val="none" w:sz="0" w:space="0" w:color="auto"/>
                    <w:right w:val="none" w:sz="0" w:space="0" w:color="auto"/>
                  </w:divBdr>
                  <w:divsChild>
                    <w:div w:id="516307012">
                      <w:marLeft w:val="0"/>
                      <w:marRight w:val="0"/>
                      <w:marTop w:val="0"/>
                      <w:marBottom w:val="0"/>
                      <w:divBdr>
                        <w:top w:val="none" w:sz="0" w:space="0" w:color="auto"/>
                        <w:left w:val="none" w:sz="0" w:space="0" w:color="auto"/>
                        <w:bottom w:val="none" w:sz="0" w:space="0" w:color="auto"/>
                        <w:right w:val="none" w:sz="0" w:space="0" w:color="auto"/>
                      </w:divBdr>
                    </w:div>
                    <w:div w:id="1065645601">
                      <w:marLeft w:val="300"/>
                      <w:marRight w:val="0"/>
                      <w:marTop w:val="0"/>
                      <w:marBottom w:val="0"/>
                      <w:divBdr>
                        <w:top w:val="none" w:sz="0" w:space="0" w:color="auto"/>
                        <w:left w:val="none" w:sz="0" w:space="0" w:color="auto"/>
                        <w:bottom w:val="none" w:sz="0" w:space="0" w:color="auto"/>
                        <w:right w:val="none" w:sz="0" w:space="0" w:color="auto"/>
                      </w:divBdr>
                      <w:divsChild>
                        <w:div w:id="189615441">
                          <w:marLeft w:val="0"/>
                          <w:marRight w:val="0"/>
                          <w:marTop w:val="0"/>
                          <w:marBottom w:val="0"/>
                          <w:divBdr>
                            <w:top w:val="none" w:sz="0" w:space="0" w:color="auto"/>
                            <w:left w:val="none" w:sz="0" w:space="0" w:color="auto"/>
                            <w:bottom w:val="none" w:sz="0" w:space="0" w:color="auto"/>
                            <w:right w:val="none" w:sz="0" w:space="0" w:color="auto"/>
                          </w:divBdr>
                          <w:divsChild>
                            <w:div w:id="465708455">
                              <w:marLeft w:val="0"/>
                              <w:marRight w:val="0"/>
                              <w:marTop w:val="0"/>
                              <w:marBottom w:val="0"/>
                              <w:divBdr>
                                <w:top w:val="none" w:sz="0" w:space="0" w:color="auto"/>
                                <w:left w:val="none" w:sz="0" w:space="0" w:color="auto"/>
                                <w:bottom w:val="none" w:sz="0" w:space="0" w:color="auto"/>
                                <w:right w:val="none" w:sz="0" w:space="0" w:color="auto"/>
                              </w:divBdr>
                            </w:div>
                            <w:div w:id="225262566">
                              <w:marLeft w:val="0"/>
                              <w:marRight w:val="0"/>
                              <w:marTop w:val="0"/>
                              <w:marBottom w:val="0"/>
                              <w:divBdr>
                                <w:top w:val="none" w:sz="0" w:space="0" w:color="auto"/>
                                <w:left w:val="none" w:sz="0" w:space="0" w:color="auto"/>
                                <w:bottom w:val="none" w:sz="0" w:space="0" w:color="auto"/>
                                <w:right w:val="none" w:sz="0" w:space="0" w:color="auto"/>
                              </w:divBdr>
                              <w:divsChild>
                                <w:div w:id="31406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2470665">
      <w:bodyDiv w:val="1"/>
      <w:marLeft w:val="0"/>
      <w:marRight w:val="0"/>
      <w:marTop w:val="0"/>
      <w:marBottom w:val="0"/>
      <w:divBdr>
        <w:top w:val="none" w:sz="0" w:space="0" w:color="auto"/>
        <w:left w:val="none" w:sz="0" w:space="0" w:color="auto"/>
        <w:bottom w:val="none" w:sz="0" w:space="0" w:color="auto"/>
        <w:right w:val="none" w:sz="0" w:space="0" w:color="auto"/>
      </w:divBdr>
      <w:divsChild>
        <w:div w:id="1212888044">
          <w:marLeft w:val="284"/>
          <w:marRight w:val="0"/>
          <w:marTop w:val="60"/>
          <w:marBottom w:val="0"/>
          <w:divBdr>
            <w:top w:val="none" w:sz="0" w:space="0" w:color="auto"/>
            <w:left w:val="none" w:sz="0" w:space="0" w:color="auto"/>
            <w:bottom w:val="none" w:sz="0" w:space="0" w:color="auto"/>
            <w:right w:val="none" w:sz="0" w:space="0" w:color="auto"/>
          </w:divBdr>
        </w:div>
        <w:div w:id="2051412004">
          <w:marLeft w:val="284"/>
          <w:marRight w:val="0"/>
          <w:marTop w:val="60"/>
          <w:marBottom w:val="0"/>
          <w:divBdr>
            <w:top w:val="none" w:sz="0" w:space="0" w:color="auto"/>
            <w:left w:val="none" w:sz="0" w:space="0" w:color="auto"/>
            <w:bottom w:val="none" w:sz="0" w:space="0" w:color="auto"/>
            <w:right w:val="none" w:sz="0" w:space="0" w:color="auto"/>
          </w:divBdr>
        </w:div>
      </w:divsChild>
    </w:div>
    <w:div w:id="1256019183">
      <w:bodyDiv w:val="1"/>
      <w:marLeft w:val="0"/>
      <w:marRight w:val="0"/>
      <w:marTop w:val="0"/>
      <w:marBottom w:val="0"/>
      <w:divBdr>
        <w:top w:val="none" w:sz="0" w:space="0" w:color="auto"/>
        <w:left w:val="none" w:sz="0" w:space="0" w:color="auto"/>
        <w:bottom w:val="none" w:sz="0" w:space="0" w:color="auto"/>
        <w:right w:val="none" w:sz="0" w:space="0" w:color="auto"/>
      </w:divBdr>
    </w:div>
    <w:div w:id="1536771626">
      <w:bodyDiv w:val="1"/>
      <w:marLeft w:val="0"/>
      <w:marRight w:val="0"/>
      <w:marTop w:val="0"/>
      <w:marBottom w:val="0"/>
      <w:divBdr>
        <w:top w:val="none" w:sz="0" w:space="0" w:color="auto"/>
        <w:left w:val="none" w:sz="0" w:space="0" w:color="auto"/>
        <w:bottom w:val="none" w:sz="0" w:space="0" w:color="auto"/>
        <w:right w:val="none" w:sz="0" w:space="0" w:color="auto"/>
      </w:divBdr>
      <w:divsChild>
        <w:div w:id="19858885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Interpretaci%C3%B3n" TargetMode="External"/><Relationship Id="rId13" Type="http://schemas.openxmlformats.org/officeDocument/2006/relationships/hyperlink" Target="https://es.wikipedia.org/wiki/Creencia"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s.wikipedia.org/wiki/Razo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es.wikipedia.org/wiki/Individu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wikipedia.org/wiki/Motivo" TargetMode="External"/><Relationship Id="rId5" Type="http://schemas.openxmlformats.org/officeDocument/2006/relationships/footnotes" Target="footnotes.xml"/><Relationship Id="rId15" Type="http://schemas.openxmlformats.org/officeDocument/2006/relationships/hyperlink" Target="https://es.wikipedia.org/wiki/Comportamiento" TargetMode="External"/><Relationship Id="rId10" Type="http://schemas.openxmlformats.org/officeDocument/2006/relationships/hyperlink" Target="https://es.wikipedia.org/wiki/Caus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s.wikipedia.org/wiki/Explicaci%C3%B3n" TargetMode="External"/><Relationship Id="rId14" Type="http://schemas.openxmlformats.org/officeDocument/2006/relationships/hyperlink" Target="https://es.wikipedia.org/wiki/Actitud"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26</Pages>
  <Words>4479</Words>
  <Characters>25534</Characters>
  <Application>Microsoft Office Word</Application>
  <DocSecurity>0</DocSecurity>
  <Lines>212</Lines>
  <Paragraphs>59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29954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H.AYUNTAMIENTO DE ZARAGOZA</dc:creator>
  <cp:keywords/>
  <dc:description/>
  <cp:lastModifiedBy>DELL</cp:lastModifiedBy>
  <cp:revision>6</cp:revision>
  <dcterms:created xsi:type="dcterms:W3CDTF">2020-07-27T18:47:00Z</dcterms:created>
  <dcterms:modified xsi:type="dcterms:W3CDTF">2020-08-11T18:01:00Z</dcterms:modified>
</cp:coreProperties>
</file>