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B89" w:rsidRDefault="00A365CC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29A1EAE" wp14:editId="0D97AC3E">
            <wp:simplePos x="0" y="0"/>
            <wp:positionH relativeFrom="page">
              <wp:posOffset>152400</wp:posOffset>
            </wp:positionH>
            <wp:positionV relativeFrom="paragraph">
              <wp:posOffset>-995045</wp:posOffset>
            </wp:positionV>
            <wp:extent cx="1874520" cy="1562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CON FUNDAMENTO EN EL TITULO 7 CAPITILO 1 DE LA LEY DE AGUAS PARA EL ESTADO DE SAN LUIS POTOSI EL ORGANISMO DESCENTRALIZADO DE LA DIRECCION DE AGUA POTABLE ALCANTARILLADO Y SANEAMIENTO DE TAMUI</w:t>
      </w:r>
      <w:r w:rsidR="00A24685">
        <w:t>N NO SE EFECTUAROJN PROGRAMAS DE COMUNICACIÓN SOCIAL DURANTE ESTE P</w:t>
      </w:r>
      <w:bookmarkStart w:id="0" w:name="_GoBack"/>
      <w:bookmarkEnd w:id="0"/>
      <w:r w:rsidR="00A24685">
        <w:t>ERIODO.</w:t>
      </w:r>
    </w:p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CC"/>
    <w:rsid w:val="0010111C"/>
    <w:rsid w:val="001818B2"/>
    <w:rsid w:val="00301EE8"/>
    <w:rsid w:val="00375FBD"/>
    <w:rsid w:val="003B5430"/>
    <w:rsid w:val="004D3B25"/>
    <w:rsid w:val="006D4818"/>
    <w:rsid w:val="00781B89"/>
    <w:rsid w:val="008F40A1"/>
    <w:rsid w:val="00A24685"/>
    <w:rsid w:val="00A365CC"/>
    <w:rsid w:val="00BE4A06"/>
    <w:rsid w:val="00E7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CF23"/>
  <w15:chartTrackingRefBased/>
  <w15:docId w15:val="{8E3B00B8-C6F3-4A49-AD22-EFC7882E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usuario</cp:lastModifiedBy>
  <cp:revision>10</cp:revision>
  <dcterms:created xsi:type="dcterms:W3CDTF">2021-02-09T18:25:00Z</dcterms:created>
  <dcterms:modified xsi:type="dcterms:W3CDTF">2021-03-19T17:32:00Z</dcterms:modified>
</cp:coreProperties>
</file>